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91C7B" w:rsidRPr="00FB0969" w:rsidRDefault="00E94847" w:rsidP="00A06594">
      <w:pPr>
        <w:pStyle w:val="NoSpacing"/>
        <w:ind w:left="-142" w:firstLine="568"/>
        <w:rPr>
          <w:rFonts w:ascii="StobiSerif Regular" w:hAnsi="StobiSerif Regular"/>
          <w:sz w:val="22"/>
          <w:szCs w:val="22"/>
          <w:lang w:val="mk-MK"/>
        </w:rPr>
      </w:pPr>
      <w:r w:rsidRPr="00FB0969">
        <w:rPr>
          <w:rFonts w:ascii="StobiSerif Regular" w:hAnsi="StobiSerif Regular"/>
          <w:sz w:val="22"/>
          <w:szCs w:val="22"/>
          <w:lang w:val="mk-MK"/>
        </w:rPr>
        <w:t xml:space="preserve">Агенцијата за заштита на правото на слободен пристап до информациите од јавен карактер, </w:t>
      </w:r>
      <w:r w:rsidR="00A45FE2" w:rsidRPr="00FB0969">
        <w:rPr>
          <w:rFonts w:ascii="StobiSerif Regular" w:hAnsi="StobiSerif Regular"/>
          <w:sz w:val="22"/>
          <w:szCs w:val="22"/>
          <w:lang w:val="mk-MK"/>
        </w:rPr>
        <w:t>врз основа на член 109 став 9 од Законо</w:t>
      </w:r>
      <w:r w:rsidR="003C4F2D">
        <w:rPr>
          <w:rFonts w:ascii="StobiSerif Regular" w:hAnsi="StobiSerif Regular"/>
          <w:sz w:val="22"/>
          <w:szCs w:val="22"/>
          <w:lang w:val="mk-MK"/>
        </w:rPr>
        <w:t>т за општата управна постапка („</w:t>
      </w:r>
      <w:r w:rsidR="00A45FE2" w:rsidRPr="00FB0969">
        <w:rPr>
          <w:rFonts w:ascii="StobiSerif Regular" w:hAnsi="StobiSerif Regular"/>
          <w:sz w:val="22"/>
          <w:szCs w:val="22"/>
          <w:lang w:val="mk-MK"/>
        </w:rPr>
        <w:t>Службен весник на Република Македонија“ бр. 124/2015), а согласно член 27</w:t>
      </w:r>
      <w:r w:rsidR="00C05036">
        <w:rPr>
          <w:rFonts w:ascii="StobiSerif Regular" w:hAnsi="StobiSerif Regular"/>
          <w:sz w:val="22"/>
          <w:szCs w:val="22"/>
          <w:lang w:val="mk-MK"/>
        </w:rPr>
        <w:t xml:space="preserve"> </w:t>
      </w:r>
      <w:r w:rsidR="00A45FE2" w:rsidRPr="00FB0969">
        <w:rPr>
          <w:rFonts w:ascii="StobiSerif Regular" w:hAnsi="StobiSerif Regular"/>
          <w:sz w:val="22"/>
          <w:szCs w:val="22"/>
          <w:lang w:val="mk-MK"/>
        </w:rPr>
        <w:t>и член 34 став 1 од Законот за слободен пристап до</w:t>
      </w:r>
      <w:r w:rsidR="00696360">
        <w:rPr>
          <w:rFonts w:ascii="StobiSerif Regular" w:hAnsi="StobiSerif Regular"/>
          <w:sz w:val="22"/>
          <w:szCs w:val="22"/>
          <w:lang w:val="mk-MK"/>
        </w:rPr>
        <w:t xml:space="preserve"> информации од јавен карактер („</w:t>
      </w:r>
      <w:r w:rsidR="00A45FE2" w:rsidRPr="00FB0969">
        <w:rPr>
          <w:rFonts w:ascii="StobiSerif Regular" w:hAnsi="StobiSerif Regular"/>
          <w:sz w:val="22"/>
          <w:szCs w:val="22"/>
          <w:lang w:val="mk-MK"/>
        </w:rPr>
        <w:t>Службен весник на Република Северна Македонија“ бр. 101/2019), и  согласно Упатството за спроведување на Законот за слободен пристап до</w:t>
      </w:r>
      <w:r w:rsidR="00696360">
        <w:rPr>
          <w:rFonts w:ascii="StobiSerif Regular" w:hAnsi="StobiSerif Regular"/>
          <w:sz w:val="22"/>
          <w:szCs w:val="22"/>
          <w:lang w:val="mk-MK"/>
        </w:rPr>
        <w:t xml:space="preserve"> информации од јавен карактер („</w:t>
      </w:r>
      <w:r w:rsidR="00A45FE2" w:rsidRPr="00FB0969">
        <w:rPr>
          <w:rFonts w:ascii="StobiSerif Regular" w:hAnsi="StobiSerif Regular"/>
          <w:sz w:val="22"/>
          <w:szCs w:val="22"/>
          <w:lang w:val="mk-MK"/>
        </w:rPr>
        <w:t>Службен весник на Република Северна  Македонија“ бр.60/20),</w:t>
      </w:r>
      <w:r w:rsidR="00C05036">
        <w:rPr>
          <w:rFonts w:ascii="StobiSerif Regular" w:hAnsi="StobiSerif Regular"/>
          <w:sz w:val="22"/>
          <w:szCs w:val="22"/>
          <w:lang w:val="mk-MK"/>
        </w:rPr>
        <w:t xml:space="preserve"> </w:t>
      </w:r>
      <w:r w:rsidR="00E91C7B" w:rsidRPr="00FB0969">
        <w:rPr>
          <w:rFonts w:ascii="StobiSerif Regular" w:hAnsi="StobiSerif Regular"/>
          <w:sz w:val="22"/>
          <w:szCs w:val="22"/>
          <w:lang w:val="mk-MK"/>
        </w:rPr>
        <w:t xml:space="preserve">постапувајќи по Жалбата изјавена од </w:t>
      </w:r>
      <w:r w:rsidR="0006662B">
        <w:rPr>
          <w:rFonts w:ascii="StobiSerif Regular" w:hAnsi="StobiSerif Regular"/>
          <w:sz w:val="22"/>
          <w:szCs w:val="22"/>
          <w:lang w:val="mk-MK"/>
        </w:rPr>
        <w:t>Л</w:t>
      </w:r>
      <w:r w:rsidR="007E4293">
        <w:rPr>
          <w:rFonts w:ascii="StobiSerif Regular" w:hAnsi="StobiSerif Regular"/>
          <w:sz w:val="22"/>
          <w:szCs w:val="22"/>
        </w:rPr>
        <w:t>.</w:t>
      </w:r>
      <w:r w:rsidR="0006662B">
        <w:rPr>
          <w:rFonts w:ascii="StobiSerif Regular" w:hAnsi="StobiSerif Regular"/>
          <w:sz w:val="22"/>
          <w:szCs w:val="22"/>
          <w:lang w:val="mk-MK"/>
        </w:rPr>
        <w:t xml:space="preserve"> Г</w:t>
      </w:r>
      <w:r w:rsidR="007E4293">
        <w:rPr>
          <w:rFonts w:ascii="StobiSerif Regular" w:hAnsi="StobiSerif Regular"/>
          <w:sz w:val="22"/>
          <w:szCs w:val="22"/>
        </w:rPr>
        <w:t>.</w:t>
      </w:r>
      <w:r w:rsidR="0006662B">
        <w:rPr>
          <w:rFonts w:ascii="StobiSerif Regular" w:hAnsi="StobiSerif Regular"/>
          <w:sz w:val="22"/>
          <w:szCs w:val="22"/>
          <w:lang w:val="mk-MK"/>
        </w:rPr>
        <w:t xml:space="preserve"> од Скопје</w:t>
      </w:r>
      <w:r w:rsidR="007905A6">
        <w:rPr>
          <w:rFonts w:ascii="StobiSerif Regular" w:hAnsi="StobiSerif Regular"/>
          <w:sz w:val="22"/>
          <w:szCs w:val="22"/>
          <w:lang w:val="mk-MK"/>
        </w:rPr>
        <w:t xml:space="preserve">, </w:t>
      </w:r>
      <w:r w:rsidR="008F6C1F" w:rsidRPr="00E02446">
        <w:rPr>
          <w:rFonts w:ascii="StobiSerif Regular" w:hAnsi="StobiSerif Regular"/>
          <w:sz w:val="22"/>
          <w:szCs w:val="22"/>
          <w:lang w:val="mk-MK"/>
        </w:rPr>
        <w:t>поднесена п</w:t>
      </w:r>
      <w:proofErr w:type="spellStart"/>
      <w:r w:rsidR="008F6C1F" w:rsidRPr="00E02446">
        <w:rPr>
          <w:rFonts w:ascii="StobiSerif Regular" w:hAnsi="StobiSerif Regular"/>
          <w:sz w:val="22"/>
          <w:szCs w:val="22"/>
        </w:rPr>
        <w:t>ротив</w:t>
      </w:r>
      <w:proofErr w:type="spellEnd"/>
      <w:r w:rsidR="00C05036">
        <w:rPr>
          <w:rFonts w:ascii="StobiSerif Regular" w:hAnsi="StobiSerif Regular"/>
          <w:sz w:val="22"/>
          <w:szCs w:val="22"/>
          <w:lang w:val="mk-MK"/>
        </w:rPr>
        <w:t xml:space="preserve"> </w:t>
      </w:r>
      <w:r w:rsidR="0006662B">
        <w:rPr>
          <w:rFonts w:ascii="StobiSerif Regular" w:hAnsi="StobiSerif Regular"/>
          <w:sz w:val="22"/>
          <w:szCs w:val="22"/>
          <w:lang w:val="mk-MK"/>
        </w:rPr>
        <w:t>Министерството за финансии</w:t>
      </w:r>
      <w:r w:rsidR="00E91C7B" w:rsidRPr="00FB0969">
        <w:rPr>
          <w:rFonts w:ascii="StobiSerif Regular" w:hAnsi="StobiSerif Regular"/>
          <w:sz w:val="22"/>
          <w:szCs w:val="22"/>
          <w:lang w:val="mk-MK"/>
        </w:rPr>
        <w:t xml:space="preserve">, по предметот Барање за пристап до информации од јавен карактер, на </w:t>
      </w:r>
      <w:r w:rsidR="00696360">
        <w:rPr>
          <w:rFonts w:ascii="StobiSerif Regular" w:hAnsi="StobiSerif Regular"/>
          <w:sz w:val="22"/>
          <w:szCs w:val="22"/>
          <w:lang w:val="mk-MK"/>
        </w:rPr>
        <w:t xml:space="preserve">ден </w:t>
      </w:r>
      <w:r w:rsidR="0006662B">
        <w:rPr>
          <w:rFonts w:ascii="StobiSerif Regular" w:hAnsi="StobiSerif Regular"/>
          <w:sz w:val="22"/>
          <w:szCs w:val="22"/>
          <w:lang w:val="mk-MK"/>
        </w:rPr>
        <w:t>21.09</w:t>
      </w:r>
      <w:r w:rsidR="003028F6" w:rsidRPr="00FB0969">
        <w:rPr>
          <w:rFonts w:ascii="StobiSerif Regular" w:hAnsi="StobiSerif Regular"/>
          <w:sz w:val="22"/>
          <w:szCs w:val="22"/>
        </w:rPr>
        <w:t>.</w:t>
      </w:r>
      <w:r w:rsidR="009B471C" w:rsidRPr="00FB0969">
        <w:rPr>
          <w:rFonts w:ascii="StobiSerif Regular" w:hAnsi="StobiSerif Regular"/>
          <w:sz w:val="22"/>
          <w:szCs w:val="22"/>
          <w:lang w:val="mk-MK"/>
        </w:rPr>
        <w:t>202</w:t>
      </w:r>
      <w:r w:rsidR="00033751">
        <w:rPr>
          <w:rFonts w:ascii="StobiSerif Regular" w:hAnsi="StobiSerif Regular"/>
          <w:sz w:val="22"/>
          <w:szCs w:val="22"/>
          <w:lang w:val="mk-MK"/>
        </w:rPr>
        <w:t>6</w:t>
      </w:r>
      <w:r w:rsidR="00E91C7B" w:rsidRPr="00FB0969">
        <w:rPr>
          <w:rFonts w:ascii="StobiSerif Regular" w:hAnsi="StobiSerif Regular"/>
          <w:sz w:val="22"/>
          <w:szCs w:val="22"/>
          <w:lang w:val="mk-MK"/>
        </w:rPr>
        <w:t xml:space="preserve"> година, го донесе следното</w:t>
      </w:r>
    </w:p>
    <w:p w:rsidR="00BC3E92" w:rsidRPr="00FB0969" w:rsidRDefault="00BC3E92" w:rsidP="008B081A">
      <w:pPr>
        <w:ind w:firstLine="720"/>
        <w:jc w:val="both"/>
        <w:rPr>
          <w:rFonts w:ascii="StobiSerif Regular" w:hAnsi="StobiSerif Regular"/>
          <w:b/>
          <w:sz w:val="22"/>
          <w:szCs w:val="22"/>
          <w:lang w:val="mk-MK"/>
        </w:rPr>
      </w:pPr>
    </w:p>
    <w:p w:rsidR="008B081A" w:rsidRPr="00FB0969" w:rsidRDefault="008B081A" w:rsidP="008B081A">
      <w:pPr>
        <w:jc w:val="center"/>
        <w:rPr>
          <w:rFonts w:ascii="StobiSerif Regular" w:hAnsi="StobiSerif Regular"/>
          <w:b/>
          <w:sz w:val="22"/>
          <w:szCs w:val="22"/>
          <w:lang w:val="mk-MK"/>
        </w:rPr>
      </w:pPr>
      <w:r w:rsidRPr="00FB0969">
        <w:rPr>
          <w:rFonts w:ascii="StobiSerif Regular" w:hAnsi="StobiSerif Regular"/>
          <w:b/>
          <w:sz w:val="22"/>
          <w:szCs w:val="22"/>
          <w:lang w:val="mk-MK"/>
        </w:rPr>
        <w:t>Р Е Ш Е Н И Е</w:t>
      </w:r>
    </w:p>
    <w:p w:rsidR="00E52D8E" w:rsidRPr="00FB0969" w:rsidRDefault="00E52D8E" w:rsidP="008B081A">
      <w:pPr>
        <w:jc w:val="center"/>
        <w:rPr>
          <w:rFonts w:ascii="StobiSerif Regular" w:hAnsi="StobiSerif Regular"/>
          <w:b/>
          <w:sz w:val="22"/>
          <w:szCs w:val="22"/>
          <w:lang w:val="mk-MK"/>
        </w:rPr>
      </w:pPr>
    </w:p>
    <w:p w:rsidR="008B7D8D" w:rsidRDefault="00506626" w:rsidP="0063685A">
      <w:pPr>
        <w:pStyle w:val="NoSpacing"/>
        <w:numPr>
          <w:ilvl w:val="0"/>
          <w:numId w:val="16"/>
        </w:numPr>
        <w:tabs>
          <w:tab w:val="left" w:pos="720"/>
          <w:tab w:val="left" w:pos="1276"/>
        </w:tabs>
        <w:ind w:left="-142" w:firstLine="568"/>
        <w:rPr>
          <w:rFonts w:ascii="StobiSerif Regular" w:hAnsi="StobiSerif Regular"/>
          <w:b/>
          <w:sz w:val="22"/>
          <w:szCs w:val="22"/>
          <w:lang w:val="mk-MK"/>
        </w:rPr>
      </w:pPr>
      <w:r w:rsidRPr="00FB0969">
        <w:rPr>
          <w:rFonts w:ascii="StobiSerif Regular" w:hAnsi="StobiSerif Regular"/>
          <w:sz w:val="22"/>
          <w:szCs w:val="22"/>
          <w:lang w:val="mk-MK"/>
        </w:rPr>
        <w:t xml:space="preserve">Жалбата изјавена од </w:t>
      </w:r>
      <w:r w:rsidR="0006662B">
        <w:rPr>
          <w:rFonts w:ascii="StobiSerif Regular" w:hAnsi="StobiSerif Regular"/>
          <w:sz w:val="22"/>
          <w:szCs w:val="22"/>
          <w:lang w:val="mk-MK"/>
        </w:rPr>
        <w:t>Л</w:t>
      </w:r>
      <w:r w:rsidR="007E4293">
        <w:rPr>
          <w:rFonts w:ascii="StobiSerif Regular" w:hAnsi="StobiSerif Regular"/>
          <w:sz w:val="22"/>
          <w:szCs w:val="22"/>
        </w:rPr>
        <w:t>.</w:t>
      </w:r>
      <w:r w:rsidR="0006662B">
        <w:rPr>
          <w:rFonts w:ascii="StobiSerif Regular" w:hAnsi="StobiSerif Regular"/>
          <w:sz w:val="22"/>
          <w:szCs w:val="22"/>
          <w:lang w:val="mk-MK"/>
        </w:rPr>
        <w:t xml:space="preserve"> Г</w:t>
      </w:r>
      <w:r w:rsidR="007E4293">
        <w:rPr>
          <w:rFonts w:ascii="StobiSerif Regular" w:hAnsi="StobiSerif Regular"/>
          <w:sz w:val="22"/>
          <w:szCs w:val="22"/>
        </w:rPr>
        <w:t>.</w:t>
      </w:r>
      <w:r w:rsidR="0006662B">
        <w:rPr>
          <w:rFonts w:ascii="StobiSerif Regular" w:hAnsi="StobiSerif Regular"/>
          <w:sz w:val="22"/>
          <w:szCs w:val="22"/>
          <w:lang w:val="mk-MK"/>
        </w:rPr>
        <w:t xml:space="preserve"> од Скопје, </w:t>
      </w:r>
      <w:r w:rsidR="0006662B" w:rsidRPr="00E02446">
        <w:rPr>
          <w:rFonts w:ascii="StobiSerif Regular" w:hAnsi="StobiSerif Regular"/>
          <w:sz w:val="22"/>
          <w:szCs w:val="22"/>
          <w:lang w:val="mk-MK"/>
        </w:rPr>
        <w:t>поднесена п</w:t>
      </w:r>
      <w:proofErr w:type="spellStart"/>
      <w:r w:rsidR="0006662B" w:rsidRPr="00E02446">
        <w:rPr>
          <w:rFonts w:ascii="StobiSerif Regular" w:hAnsi="StobiSerif Regular"/>
          <w:sz w:val="22"/>
          <w:szCs w:val="22"/>
        </w:rPr>
        <w:t>ротив</w:t>
      </w:r>
      <w:proofErr w:type="spellEnd"/>
      <w:r w:rsidR="0006662B">
        <w:rPr>
          <w:rFonts w:ascii="StobiSerif Regular" w:hAnsi="StobiSerif Regular"/>
          <w:sz w:val="22"/>
          <w:szCs w:val="22"/>
          <w:lang w:val="mk-MK"/>
        </w:rPr>
        <w:t xml:space="preserve"> Министерството за финансии</w:t>
      </w:r>
      <w:r w:rsidR="008F6C1F" w:rsidRPr="0063685A">
        <w:rPr>
          <w:rFonts w:ascii="StobiSerif Regular" w:hAnsi="StobiSerif Regular"/>
          <w:snapToGrid w:val="0"/>
          <w:sz w:val="22"/>
          <w:szCs w:val="22"/>
          <w:lang w:val="ru-RU"/>
        </w:rPr>
        <w:t xml:space="preserve">, </w:t>
      </w:r>
      <w:r w:rsidR="008F6C1F" w:rsidRPr="0063685A">
        <w:rPr>
          <w:rFonts w:ascii="StobiSerif Regular" w:hAnsi="StobiSerif Regular"/>
          <w:snapToGrid w:val="0"/>
          <w:sz w:val="22"/>
          <w:szCs w:val="22"/>
          <w:lang w:val="mk-MK"/>
        </w:rPr>
        <w:t>зав</w:t>
      </w:r>
      <w:r w:rsidR="00900C45" w:rsidRPr="0063685A">
        <w:rPr>
          <w:rFonts w:ascii="StobiSerif Regular" w:hAnsi="StobiSerif Regular"/>
          <w:snapToGrid w:val="0"/>
          <w:sz w:val="22"/>
          <w:szCs w:val="22"/>
          <w:lang w:val="mk-MK"/>
        </w:rPr>
        <w:t>едена во Агенцијата под бр.08-</w:t>
      </w:r>
      <w:r w:rsidR="0006662B">
        <w:rPr>
          <w:rFonts w:ascii="StobiSerif Regular" w:hAnsi="StobiSerif Regular"/>
          <w:snapToGrid w:val="0"/>
          <w:sz w:val="22"/>
          <w:szCs w:val="22"/>
          <w:lang w:val="mk-MK"/>
        </w:rPr>
        <w:t>310</w:t>
      </w:r>
      <w:r w:rsidR="008F6C1F" w:rsidRPr="0063685A">
        <w:rPr>
          <w:rFonts w:ascii="StobiSerif Regular" w:hAnsi="StobiSerif Regular"/>
          <w:snapToGrid w:val="0"/>
          <w:sz w:val="22"/>
          <w:szCs w:val="22"/>
          <w:lang w:val="mk-MK"/>
        </w:rPr>
        <w:t xml:space="preserve"> на </w:t>
      </w:r>
      <w:r w:rsidR="00D11DB3">
        <w:rPr>
          <w:rFonts w:ascii="StobiSerif Regular" w:hAnsi="StobiSerif Regular"/>
          <w:snapToGrid w:val="0"/>
          <w:sz w:val="22"/>
          <w:szCs w:val="22"/>
          <w:lang w:val="mk-MK"/>
        </w:rPr>
        <w:t>1</w:t>
      </w:r>
      <w:r w:rsidR="0006662B">
        <w:rPr>
          <w:rFonts w:ascii="StobiSerif Regular" w:hAnsi="StobiSerif Regular"/>
          <w:snapToGrid w:val="0"/>
          <w:sz w:val="22"/>
          <w:szCs w:val="22"/>
          <w:lang w:val="mk-MK"/>
        </w:rPr>
        <w:t>1</w:t>
      </w:r>
      <w:r w:rsidR="00C05036">
        <w:rPr>
          <w:rFonts w:ascii="StobiSerif Regular" w:hAnsi="StobiSerif Regular"/>
          <w:snapToGrid w:val="0"/>
          <w:sz w:val="22"/>
          <w:szCs w:val="22"/>
          <w:lang w:val="mk-MK"/>
        </w:rPr>
        <w:t>.</w:t>
      </w:r>
      <w:r w:rsidR="0006662B">
        <w:rPr>
          <w:rFonts w:ascii="StobiSerif Regular" w:hAnsi="StobiSerif Regular"/>
          <w:snapToGrid w:val="0"/>
          <w:sz w:val="22"/>
          <w:szCs w:val="22"/>
          <w:lang w:val="mk-MK"/>
        </w:rPr>
        <w:t>09</w:t>
      </w:r>
      <w:r w:rsidR="008F6C1F" w:rsidRPr="0063685A">
        <w:rPr>
          <w:rFonts w:ascii="StobiSerif Regular" w:hAnsi="StobiSerif Regular"/>
          <w:snapToGrid w:val="0"/>
          <w:sz w:val="22"/>
          <w:szCs w:val="22"/>
          <w:lang w:val="mk-MK"/>
        </w:rPr>
        <w:t>.202</w:t>
      </w:r>
      <w:r w:rsidR="0006662B">
        <w:rPr>
          <w:rFonts w:ascii="StobiSerif Regular" w:hAnsi="StobiSerif Regular"/>
          <w:snapToGrid w:val="0"/>
          <w:sz w:val="22"/>
          <w:szCs w:val="22"/>
          <w:lang w:val="mk-MK"/>
        </w:rPr>
        <w:t>6</w:t>
      </w:r>
      <w:r w:rsidR="008F6C1F" w:rsidRPr="0063685A">
        <w:rPr>
          <w:rFonts w:ascii="StobiSerif Regular" w:hAnsi="StobiSerif Regular"/>
          <w:snapToGrid w:val="0"/>
          <w:sz w:val="22"/>
          <w:szCs w:val="22"/>
          <w:lang w:val="mk-MK"/>
        </w:rPr>
        <w:t xml:space="preserve"> година</w:t>
      </w:r>
      <w:r w:rsidR="00CC36CC" w:rsidRPr="0063685A">
        <w:rPr>
          <w:rFonts w:ascii="StobiSerif Regular" w:hAnsi="StobiSerif Regular"/>
          <w:sz w:val="22"/>
          <w:szCs w:val="22"/>
          <w:lang w:val="mk-MK"/>
        </w:rPr>
        <w:t xml:space="preserve">, </w:t>
      </w:r>
      <w:r w:rsidRPr="0063685A">
        <w:rPr>
          <w:rFonts w:ascii="StobiSerif Regular" w:hAnsi="StobiSerif Regular"/>
          <w:sz w:val="22"/>
          <w:szCs w:val="22"/>
          <w:lang w:val="mk-MK"/>
        </w:rPr>
        <w:t>по предметот Барање за пристап</w:t>
      </w:r>
      <w:r w:rsidRPr="00FB0969">
        <w:rPr>
          <w:rFonts w:ascii="StobiSerif Regular" w:hAnsi="StobiSerif Regular"/>
          <w:sz w:val="22"/>
          <w:szCs w:val="22"/>
          <w:lang w:val="mk-MK"/>
        </w:rPr>
        <w:t xml:space="preserve"> д</w:t>
      </w:r>
      <w:r w:rsidR="00DA2E7A" w:rsidRPr="00FB0969">
        <w:rPr>
          <w:rFonts w:ascii="StobiSerif Regular" w:hAnsi="StobiSerif Regular"/>
          <w:sz w:val="22"/>
          <w:szCs w:val="22"/>
          <w:lang w:val="mk-MK"/>
        </w:rPr>
        <w:t>о информации од јавен карактер</w:t>
      </w:r>
      <w:r w:rsidR="003876C2" w:rsidRPr="00FB0969">
        <w:rPr>
          <w:rFonts w:ascii="StobiSerif Regular" w:hAnsi="StobiSerif Regular"/>
          <w:sz w:val="22"/>
          <w:szCs w:val="22"/>
          <w:lang w:val="mk-MK"/>
        </w:rPr>
        <w:t>,</w:t>
      </w:r>
      <w:r w:rsidR="00D11DB3">
        <w:rPr>
          <w:rFonts w:ascii="StobiSerif Regular" w:hAnsi="StobiSerif Regular"/>
          <w:sz w:val="22"/>
          <w:szCs w:val="22"/>
          <w:lang w:val="mk-MK"/>
        </w:rPr>
        <w:t xml:space="preserve"> </w:t>
      </w:r>
      <w:r w:rsidR="00E91C7B" w:rsidRPr="00FB0969">
        <w:rPr>
          <w:rFonts w:ascii="StobiSerif Regular" w:hAnsi="StobiSerif Regular"/>
          <w:b/>
          <w:sz w:val="22"/>
          <w:szCs w:val="22"/>
          <w:lang w:val="mk-MK"/>
        </w:rPr>
        <w:t>СЕ УВАЖУВА</w:t>
      </w:r>
      <w:r w:rsidR="008B7D8D" w:rsidRPr="00FB0969">
        <w:rPr>
          <w:rFonts w:ascii="StobiSerif Regular" w:hAnsi="StobiSerif Regular"/>
          <w:b/>
          <w:sz w:val="22"/>
          <w:szCs w:val="22"/>
          <w:lang w:val="mk-MK"/>
        </w:rPr>
        <w:t>.</w:t>
      </w:r>
    </w:p>
    <w:p w:rsidR="00C05036" w:rsidRDefault="00B7755A" w:rsidP="00D11DB3">
      <w:pPr>
        <w:pStyle w:val="NoSpacing"/>
        <w:ind w:firstLine="0"/>
        <w:rPr>
          <w:rFonts w:ascii="StobiSerif Regular" w:hAnsi="StobiSerif Regular"/>
          <w:b/>
          <w:sz w:val="22"/>
          <w:szCs w:val="22"/>
          <w:lang w:val="mk-MK"/>
        </w:rPr>
      </w:pPr>
      <w:r>
        <w:rPr>
          <w:rFonts w:ascii="StobiSerif Regular" w:hAnsi="StobiSerif Regular"/>
          <w:b/>
          <w:sz w:val="22"/>
          <w:szCs w:val="22"/>
          <w:lang w:val="mk-MK"/>
        </w:rPr>
        <w:t xml:space="preserve">        </w:t>
      </w:r>
      <w:r w:rsidR="00D11DB3">
        <w:rPr>
          <w:rFonts w:ascii="StobiSerif Regular" w:hAnsi="StobiSerif Regular"/>
          <w:b/>
          <w:sz w:val="22"/>
          <w:szCs w:val="22"/>
          <w:lang w:val="mk-MK"/>
        </w:rPr>
        <w:t>2</w:t>
      </w:r>
      <w:r>
        <w:rPr>
          <w:rFonts w:ascii="StobiSerif Regular" w:hAnsi="StobiSerif Regular"/>
          <w:b/>
          <w:sz w:val="22"/>
          <w:szCs w:val="22"/>
          <w:lang w:val="mk-MK"/>
        </w:rPr>
        <w:t xml:space="preserve">. </w:t>
      </w:r>
      <w:r w:rsidRPr="00FB0969">
        <w:rPr>
          <w:rFonts w:ascii="StobiSerif Regular" w:hAnsi="StobiSerif Regular"/>
          <w:b/>
          <w:sz w:val="22"/>
          <w:szCs w:val="22"/>
          <w:lang w:val="mk-MK"/>
        </w:rPr>
        <w:t>Предметот се враќа на повторно постапување пред првостепениот орган</w:t>
      </w:r>
      <w:r w:rsidR="00C661AD">
        <w:rPr>
          <w:rFonts w:ascii="StobiSerif Regular" w:hAnsi="StobiSerif Regular"/>
          <w:b/>
          <w:sz w:val="22"/>
          <w:szCs w:val="22"/>
        </w:rPr>
        <w:t xml:space="preserve">. </w:t>
      </w:r>
    </w:p>
    <w:p w:rsidR="00B7755A" w:rsidRDefault="00AF0587" w:rsidP="00AF0587">
      <w:pPr>
        <w:pStyle w:val="NoSpacing"/>
        <w:tabs>
          <w:tab w:val="left" w:pos="426"/>
        </w:tabs>
        <w:ind w:firstLine="426"/>
        <w:rPr>
          <w:rFonts w:ascii="StobiSerif Regular" w:hAnsi="StobiSerif Regular"/>
          <w:b/>
          <w:sz w:val="22"/>
          <w:szCs w:val="22"/>
          <w:lang w:val="mk-MK"/>
        </w:rPr>
      </w:pPr>
      <w:r>
        <w:rPr>
          <w:rFonts w:ascii="StobiSerif Regular" w:hAnsi="StobiSerif Regular"/>
          <w:b/>
          <w:sz w:val="22"/>
          <w:szCs w:val="22"/>
          <w:lang w:val="mk-MK"/>
        </w:rPr>
        <w:t>3</w:t>
      </w:r>
      <w:r w:rsidR="00C05036">
        <w:rPr>
          <w:rFonts w:ascii="StobiSerif Regular" w:hAnsi="StobiSerif Regular"/>
          <w:b/>
          <w:sz w:val="22"/>
          <w:szCs w:val="22"/>
          <w:lang w:val="mk-MK"/>
        </w:rPr>
        <w:t xml:space="preserve">. </w:t>
      </w:r>
      <w:r w:rsidR="00B7755A" w:rsidRPr="00FB0969">
        <w:rPr>
          <w:rFonts w:ascii="StobiSerif Regular" w:hAnsi="StobiSerif Regular"/>
          <w:b/>
          <w:sz w:val="22"/>
          <w:szCs w:val="22"/>
          <w:lang w:val="mk-MK"/>
        </w:rPr>
        <w:t>Имателот на информации е должен да го спроведе ова Решение во рок од 15 дена од денот на неговиот прием и за истото да ја извести Агенцијата.</w:t>
      </w:r>
    </w:p>
    <w:p w:rsidR="00E265DB" w:rsidRPr="00EB3CF2" w:rsidRDefault="00E265DB" w:rsidP="00B7755A">
      <w:pPr>
        <w:pStyle w:val="NoSpacing"/>
        <w:ind w:firstLine="0"/>
        <w:rPr>
          <w:rFonts w:ascii="StobiSerif Regular" w:hAnsi="StobiSerif Regular"/>
          <w:b/>
          <w:sz w:val="22"/>
          <w:szCs w:val="22"/>
        </w:rPr>
      </w:pPr>
    </w:p>
    <w:p w:rsidR="008B081A" w:rsidRPr="00FB0969" w:rsidRDefault="008B081A" w:rsidP="008B081A">
      <w:pPr>
        <w:jc w:val="center"/>
        <w:rPr>
          <w:rFonts w:ascii="StobiSerif Regular" w:hAnsi="StobiSerif Regular"/>
          <w:b/>
          <w:sz w:val="22"/>
          <w:szCs w:val="22"/>
          <w:lang w:val="mk-MK"/>
        </w:rPr>
      </w:pPr>
      <w:r w:rsidRPr="00FB0969">
        <w:rPr>
          <w:rFonts w:ascii="StobiSerif Regular" w:hAnsi="StobiSerif Regular"/>
          <w:b/>
          <w:sz w:val="22"/>
          <w:szCs w:val="22"/>
          <w:lang w:val="mk-MK"/>
        </w:rPr>
        <w:t>О Б Р А З Л О Ж Е Н И Е</w:t>
      </w:r>
    </w:p>
    <w:p w:rsidR="004D3EC1" w:rsidRPr="00900C45" w:rsidRDefault="004D3EC1" w:rsidP="00900C45">
      <w:pPr>
        <w:pStyle w:val="NoSpacing"/>
        <w:rPr>
          <w:rFonts w:ascii="StobiSerif Regular" w:hAnsi="StobiSerif Regular"/>
          <w:lang w:val="mk-MK"/>
        </w:rPr>
      </w:pPr>
    </w:p>
    <w:p w:rsidR="0063685A" w:rsidRDefault="0006662B" w:rsidP="0063685A">
      <w:pPr>
        <w:widowControl w:val="0"/>
        <w:ind w:firstLine="567"/>
        <w:jc w:val="both"/>
        <w:rPr>
          <w:rFonts w:ascii="StobiSerif Regular" w:hAnsi="StobiSerif Regular"/>
          <w:sz w:val="22"/>
          <w:szCs w:val="22"/>
          <w:lang w:val="mk-MK"/>
        </w:rPr>
      </w:pPr>
      <w:r>
        <w:rPr>
          <w:rFonts w:ascii="StobiSerif Regular" w:hAnsi="StobiSerif Regular"/>
          <w:sz w:val="22"/>
          <w:szCs w:val="22"/>
          <w:lang w:val="mk-MK"/>
        </w:rPr>
        <w:t>Л</w:t>
      </w:r>
      <w:r w:rsidR="007E4293">
        <w:rPr>
          <w:rFonts w:ascii="StobiSerif Regular" w:hAnsi="StobiSerif Regular"/>
          <w:sz w:val="22"/>
          <w:szCs w:val="22"/>
        </w:rPr>
        <w:t>.</w:t>
      </w:r>
      <w:r>
        <w:rPr>
          <w:rFonts w:ascii="StobiSerif Regular" w:hAnsi="StobiSerif Regular"/>
          <w:sz w:val="22"/>
          <w:szCs w:val="22"/>
          <w:lang w:val="mk-MK"/>
        </w:rPr>
        <w:t xml:space="preserve"> Г</w:t>
      </w:r>
      <w:r w:rsidR="007E4293">
        <w:rPr>
          <w:rFonts w:ascii="StobiSerif Regular" w:hAnsi="StobiSerif Regular"/>
          <w:sz w:val="22"/>
          <w:szCs w:val="22"/>
        </w:rPr>
        <w:t>.</w:t>
      </w:r>
      <w:r>
        <w:rPr>
          <w:rFonts w:ascii="StobiSerif Regular" w:hAnsi="StobiSerif Regular"/>
          <w:sz w:val="22"/>
          <w:szCs w:val="22"/>
          <w:lang w:val="mk-MK"/>
        </w:rPr>
        <w:t xml:space="preserve"> од Скопје</w:t>
      </w:r>
      <w:r w:rsidR="0063685A">
        <w:rPr>
          <w:rFonts w:ascii="StobiSerif Regular" w:hAnsi="StobiSerif Regular"/>
          <w:sz w:val="22"/>
          <w:szCs w:val="22"/>
          <w:lang w:val="mk-MK"/>
        </w:rPr>
        <w:t xml:space="preserve">, </w:t>
      </w:r>
      <w:r w:rsidR="0063685A">
        <w:rPr>
          <w:rFonts w:ascii="StobiSerif Regular" w:hAnsi="StobiSerif Regular"/>
          <w:sz w:val="22"/>
          <w:szCs w:val="22"/>
          <w:lang w:val="ru-RU"/>
        </w:rPr>
        <w:t xml:space="preserve">како што е наведено во Жалбата, на </w:t>
      </w:r>
      <w:r w:rsidR="00D11DB3">
        <w:rPr>
          <w:rFonts w:ascii="StobiSerif Regular" w:hAnsi="StobiSerif Regular"/>
          <w:sz w:val="22"/>
          <w:szCs w:val="22"/>
          <w:lang w:val="ru-RU"/>
        </w:rPr>
        <w:t>1</w:t>
      </w:r>
      <w:r w:rsidR="004B2D86">
        <w:rPr>
          <w:rFonts w:ascii="StobiSerif Regular" w:hAnsi="StobiSerif Regular"/>
          <w:sz w:val="22"/>
          <w:szCs w:val="22"/>
          <w:lang w:val="ru-RU"/>
        </w:rPr>
        <w:t>0.08</w:t>
      </w:r>
      <w:r w:rsidR="0063685A">
        <w:rPr>
          <w:rFonts w:ascii="StobiSerif Regular" w:hAnsi="StobiSerif Regular"/>
          <w:sz w:val="22"/>
          <w:szCs w:val="22"/>
          <w:lang w:val="mk-MK"/>
        </w:rPr>
        <w:t>.202</w:t>
      </w:r>
      <w:r w:rsidR="004B2D86">
        <w:rPr>
          <w:rFonts w:ascii="StobiSerif Regular" w:hAnsi="StobiSerif Regular"/>
          <w:sz w:val="22"/>
          <w:szCs w:val="22"/>
          <w:lang w:val="mk-MK"/>
        </w:rPr>
        <w:t>6</w:t>
      </w:r>
      <w:r w:rsidR="0063685A">
        <w:rPr>
          <w:rFonts w:ascii="StobiSerif Regular" w:hAnsi="StobiSerif Regular"/>
          <w:sz w:val="22"/>
          <w:szCs w:val="22"/>
          <w:lang w:val="ru-RU"/>
        </w:rPr>
        <w:t xml:space="preserve"> година поднел </w:t>
      </w:r>
      <w:r w:rsidR="0063685A">
        <w:rPr>
          <w:rFonts w:ascii="StobiSerif Regular" w:hAnsi="StobiSerif Regular"/>
          <w:sz w:val="22"/>
          <w:szCs w:val="22"/>
          <w:lang w:val="mk-MK"/>
        </w:rPr>
        <w:t xml:space="preserve">Барање за пристап до информации од јавен карактер до </w:t>
      </w:r>
      <w:r w:rsidR="004B2D86">
        <w:rPr>
          <w:rFonts w:ascii="StobiSerif Regular" w:hAnsi="StobiSerif Regular"/>
          <w:sz w:val="22"/>
          <w:szCs w:val="22"/>
          <w:lang w:val="mk-MK"/>
        </w:rPr>
        <w:t>Министерството за финансии</w:t>
      </w:r>
      <w:r w:rsidR="00451658">
        <w:rPr>
          <w:rFonts w:ascii="StobiSerif Regular" w:hAnsi="StobiSerif Regular"/>
          <w:sz w:val="22"/>
          <w:szCs w:val="22"/>
          <w:lang w:val="mk-MK"/>
        </w:rPr>
        <w:t>,</w:t>
      </w:r>
      <w:r w:rsidR="0063685A">
        <w:rPr>
          <w:rFonts w:ascii="StobiSerif Regular" w:hAnsi="StobiSerif Regular"/>
          <w:sz w:val="22"/>
          <w:szCs w:val="22"/>
          <w:lang w:val="mk-MK"/>
        </w:rPr>
        <w:t xml:space="preserve"> со кое побарал по </w:t>
      </w:r>
      <w:r w:rsidR="00D11DB3">
        <w:rPr>
          <w:rFonts w:ascii="StobiSerif Regular" w:hAnsi="StobiSerif Regular"/>
          <w:sz w:val="22"/>
          <w:szCs w:val="22"/>
          <w:lang w:val="mk-MK"/>
        </w:rPr>
        <w:t>пошта</w:t>
      </w:r>
      <w:r w:rsidR="0063685A">
        <w:rPr>
          <w:rFonts w:ascii="StobiSerif Regular" w:hAnsi="StobiSerif Regular"/>
          <w:sz w:val="22"/>
          <w:szCs w:val="22"/>
          <w:lang w:val="mk-MK"/>
        </w:rPr>
        <w:t xml:space="preserve"> да </w:t>
      </w:r>
      <w:r w:rsidR="00C05036">
        <w:rPr>
          <w:rFonts w:ascii="StobiSerif Regular" w:hAnsi="StobiSerif Regular"/>
          <w:sz w:val="22"/>
          <w:szCs w:val="22"/>
          <w:lang w:val="mk-MK"/>
        </w:rPr>
        <w:t>му</w:t>
      </w:r>
      <w:r w:rsidR="0063685A">
        <w:rPr>
          <w:rFonts w:ascii="StobiSerif Regular" w:hAnsi="StobiSerif Regular"/>
          <w:sz w:val="22"/>
          <w:szCs w:val="22"/>
          <w:lang w:val="mk-MK"/>
        </w:rPr>
        <w:t xml:space="preserve"> се достави</w:t>
      </w:r>
      <w:r w:rsidR="00D11DB3">
        <w:rPr>
          <w:rFonts w:ascii="StobiSerif Regular" w:hAnsi="StobiSerif Regular"/>
          <w:sz w:val="22"/>
          <w:szCs w:val="22"/>
          <w:lang w:val="mk-MK"/>
        </w:rPr>
        <w:t xml:space="preserve"> </w:t>
      </w:r>
      <w:r w:rsidR="00926252">
        <w:rPr>
          <w:rFonts w:ascii="StobiSerif Regular" w:hAnsi="StobiSerif Regular"/>
          <w:sz w:val="22"/>
          <w:szCs w:val="22"/>
          <w:lang w:val="mk-MK"/>
        </w:rPr>
        <w:t xml:space="preserve">електронска форма, „а табеларните податоци, доколку постојат, поможност во </w:t>
      </w:r>
      <w:r w:rsidR="00926252">
        <w:rPr>
          <w:rFonts w:ascii="StobiSerif Regular" w:hAnsi="StobiSerif Regular"/>
          <w:sz w:val="22"/>
          <w:szCs w:val="22"/>
        </w:rPr>
        <w:t xml:space="preserve">Excel </w:t>
      </w:r>
      <w:r w:rsidR="00926252">
        <w:rPr>
          <w:rFonts w:ascii="StobiSerif Regular" w:hAnsi="StobiSerif Regular"/>
          <w:sz w:val="22"/>
          <w:szCs w:val="22"/>
          <w:lang w:val="mk-MK"/>
        </w:rPr>
        <w:t xml:space="preserve">или друга машински читлива форма“ </w:t>
      </w:r>
      <w:r w:rsidR="00D11DB3">
        <w:rPr>
          <w:rFonts w:ascii="StobiSerif Regular" w:hAnsi="StobiSerif Regular"/>
          <w:sz w:val="22"/>
          <w:szCs w:val="22"/>
          <w:lang w:val="mk-MK"/>
        </w:rPr>
        <w:t>од</w:t>
      </w:r>
      <w:r w:rsidR="0063685A">
        <w:rPr>
          <w:rFonts w:ascii="StobiSerif Regular" w:hAnsi="StobiSerif Regular"/>
          <w:sz w:val="22"/>
          <w:szCs w:val="22"/>
          <w:lang w:val="mk-MK"/>
        </w:rPr>
        <w:t xml:space="preserve"> следната информација: </w:t>
      </w:r>
    </w:p>
    <w:p w:rsidR="00926252" w:rsidRDefault="00D11DB3" w:rsidP="00C05036">
      <w:pPr>
        <w:widowControl w:val="0"/>
        <w:ind w:firstLine="284"/>
        <w:jc w:val="both"/>
        <w:rPr>
          <w:rFonts w:ascii="StobiSerif Regular" w:hAnsi="StobiSerif Regular"/>
          <w:sz w:val="22"/>
          <w:szCs w:val="22"/>
          <w:lang w:val="mk-MK"/>
        </w:rPr>
      </w:pPr>
      <w:r>
        <w:rPr>
          <w:rFonts w:ascii="StobiSerif Regular" w:hAnsi="StobiSerif Regular"/>
          <w:sz w:val="22"/>
          <w:szCs w:val="22"/>
          <w:lang w:val="mk-MK"/>
        </w:rPr>
        <w:t>„</w:t>
      </w:r>
      <w:r w:rsidR="00926252">
        <w:rPr>
          <w:rFonts w:ascii="StobiSerif Regular" w:hAnsi="StobiSerif Regular"/>
          <w:sz w:val="22"/>
          <w:szCs w:val="22"/>
          <w:lang w:val="mk-MK"/>
        </w:rPr>
        <w:t>1. Анализи, пресметки, работни материјали или други документи врз основа на кои била утврдена првичната проекција на очекуваните приходи од данокот за солидарност.</w:t>
      </w:r>
    </w:p>
    <w:p w:rsidR="000C0971" w:rsidRDefault="00926252" w:rsidP="000C0971">
      <w:pPr>
        <w:pStyle w:val="ListParagraph"/>
        <w:widowControl w:val="0"/>
        <w:numPr>
          <w:ilvl w:val="0"/>
          <w:numId w:val="16"/>
        </w:numPr>
        <w:ind w:left="0" w:firstLine="426"/>
        <w:jc w:val="both"/>
        <w:rPr>
          <w:rFonts w:ascii="StobiSerif Regular" w:hAnsi="StobiSerif Regular"/>
          <w:sz w:val="22"/>
          <w:szCs w:val="22"/>
          <w:lang w:val="mk-MK"/>
        </w:rPr>
      </w:pPr>
      <w:r>
        <w:rPr>
          <w:rFonts w:ascii="StobiSerif Regular" w:hAnsi="StobiSerif Regular"/>
          <w:sz w:val="22"/>
          <w:szCs w:val="22"/>
          <w:lang w:val="mk-MK"/>
        </w:rPr>
        <w:t xml:space="preserve">Анализи, пресметки или образложенија врз основа на кои бил утврден законски праг на вкупен приход од </w:t>
      </w:r>
      <w:r w:rsidR="00D503E6">
        <w:rPr>
          <w:rFonts w:ascii="StobiSerif Regular" w:hAnsi="StobiSerif Regular"/>
          <w:sz w:val="22"/>
          <w:szCs w:val="22"/>
          <w:lang w:val="mk-MK"/>
        </w:rPr>
        <w:t xml:space="preserve">615 милиони денари за определување на даночните </w:t>
      </w:r>
      <w:r w:rsidR="000C0971">
        <w:rPr>
          <w:rFonts w:ascii="StobiSerif Regular" w:hAnsi="StobiSerif Regular"/>
          <w:sz w:val="22"/>
          <w:szCs w:val="22"/>
          <w:lang w:val="mk-MK"/>
        </w:rPr>
        <w:t>обврзници опфатени со данокот.</w:t>
      </w:r>
    </w:p>
    <w:p w:rsidR="000C0971" w:rsidRDefault="000C0971" w:rsidP="000C0971">
      <w:pPr>
        <w:pStyle w:val="ListParagraph"/>
        <w:widowControl w:val="0"/>
        <w:numPr>
          <w:ilvl w:val="0"/>
          <w:numId w:val="16"/>
        </w:numPr>
        <w:ind w:left="0" w:firstLine="426"/>
        <w:jc w:val="both"/>
        <w:rPr>
          <w:rFonts w:ascii="StobiSerif Regular" w:hAnsi="StobiSerif Regular"/>
          <w:sz w:val="22"/>
          <w:szCs w:val="22"/>
          <w:lang w:val="mk-MK"/>
        </w:rPr>
      </w:pPr>
      <w:r>
        <w:rPr>
          <w:rFonts w:ascii="StobiSerif Regular" w:hAnsi="StobiSerif Regular"/>
          <w:sz w:val="22"/>
          <w:szCs w:val="22"/>
          <w:lang w:val="mk-MK"/>
        </w:rPr>
        <w:t>Анализи, пресметки или работни материјали врз основа на кои бил определен процентот на зголемување на даночната основа во однос на историскиот просек, како и даночната стапка примената кај данокот за солидарност.</w:t>
      </w:r>
    </w:p>
    <w:p w:rsidR="000C0971" w:rsidRDefault="000C0971" w:rsidP="000C0971">
      <w:pPr>
        <w:pStyle w:val="ListParagraph"/>
        <w:widowControl w:val="0"/>
        <w:ind w:left="426"/>
        <w:jc w:val="both"/>
        <w:rPr>
          <w:rFonts w:ascii="StobiSerif Regular" w:hAnsi="StobiSerif Regular"/>
          <w:sz w:val="22"/>
          <w:szCs w:val="22"/>
          <w:lang w:val="mk-MK"/>
        </w:rPr>
      </w:pPr>
      <w:r>
        <w:rPr>
          <w:rFonts w:ascii="StobiSerif Regular" w:hAnsi="StobiSerif Regular"/>
          <w:sz w:val="22"/>
          <w:szCs w:val="22"/>
          <w:lang w:val="mk-MK"/>
        </w:rPr>
        <w:t>....</w:t>
      </w:r>
    </w:p>
    <w:p w:rsidR="000C0971" w:rsidRDefault="000C0971" w:rsidP="000C0971">
      <w:pPr>
        <w:pStyle w:val="ListParagraph"/>
        <w:widowControl w:val="0"/>
        <w:ind w:left="0" w:firstLine="426"/>
        <w:jc w:val="both"/>
        <w:rPr>
          <w:rFonts w:ascii="StobiSerif Regular" w:hAnsi="StobiSerif Regular"/>
          <w:sz w:val="22"/>
          <w:szCs w:val="22"/>
          <w:lang w:val="mk-MK"/>
        </w:rPr>
      </w:pPr>
      <w:r>
        <w:rPr>
          <w:rFonts w:ascii="StobiSerif Regular" w:hAnsi="StobiSerif Regular"/>
          <w:sz w:val="22"/>
          <w:szCs w:val="22"/>
          <w:lang w:val="mk-MK"/>
        </w:rPr>
        <w:t>11. Доколку Министерството располага со такви податоци, вкупниот износ на данок за слодарност кој првично бил планиран, вкупниот износ кој фактички бил наплатен, како и вкупниот износ кој е предвиден да биде вратен на даночните обврзници по поништување на Законот.</w:t>
      </w:r>
    </w:p>
    <w:p w:rsidR="0063685A" w:rsidRPr="00926252" w:rsidRDefault="000C0971" w:rsidP="000C0971">
      <w:pPr>
        <w:pStyle w:val="ListParagraph"/>
        <w:widowControl w:val="0"/>
        <w:ind w:left="0" w:firstLine="567"/>
        <w:jc w:val="both"/>
        <w:rPr>
          <w:rFonts w:ascii="StobiSerif Regular" w:hAnsi="StobiSerif Regular"/>
          <w:sz w:val="22"/>
          <w:szCs w:val="22"/>
          <w:lang w:val="mk-MK"/>
        </w:rPr>
      </w:pPr>
      <w:r>
        <w:rPr>
          <w:rFonts w:ascii="StobiSerif Regular" w:hAnsi="StobiSerif Regular"/>
          <w:sz w:val="22"/>
          <w:szCs w:val="22"/>
          <w:lang w:val="mk-MK"/>
        </w:rPr>
        <w:t>Доколку некоја од наведените информации не постои како посебно изготвен документ, Ве молам да ми биде доставена постојната алтернативна информација, анализа, табела, пресметка или друг материјал со кој Министерството располага, без потре</w:t>
      </w:r>
      <w:r w:rsidR="00AF0587">
        <w:rPr>
          <w:rFonts w:ascii="StobiSerif Regular" w:hAnsi="StobiSerif Regular"/>
          <w:sz w:val="22"/>
          <w:szCs w:val="22"/>
          <w:lang w:val="mk-MK"/>
        </w:rPr>
        <w:t>б</w:t>
      </w:r>
      <w:r>
        <w:rPr>
          <w:rFonts w:ascii="StobiSerif Regular" w:hAnsi="StobiSerif Regular"/>
          <w:sz w:val="22"/>
          <w:szCs w:val="22"/>
          <w:lang w:val="mk-MK"/>
        </w:rPr>
        <w:t>а од изработка на нов документ или анализа за потребите на ова барање.</w:t>
      </w:r>
      <w:r w:rsidR="0063685A" w:rsidRPr="00926252">
        <w:rPr>
          <w:rFonts w:ascii="StobiSerif Regular" w:hAnsi="StobiSerif Regular"/>
          <w:sz w:val="22"/>
          <w:szCs w:val="22"/>
          <w:lang w:val="mk-MK"/>
        </w:rPr>
        <w:t>“</w:t>
      </w:r>
      <w:r w:rsidR="00C05036" w:rsidRPr="00926252">
        <w:rPr>
          <w:rFonts w:ascii="StobiSerif Regular" w:hAnsi="StobiSerif Regular"/>
          <w:sz w:val="22"/>
          <w:szCs w:val="22"/>
          <w:lang w:val="mk-MK"/>
        </w:rPr>
        <w:t>.</w:t>
      </w:r>
    </w:p>
    <w:p w:rsidR="00D11DB3" w:rsidRPr="00861C86" w:rsidRDefault="00C05036" w:rsidP="00277C66">
      <w:pPr>
        <w:pStyle w:val="NormalWeb"/>
        <w:spacing w:before="0" w:after="0"/>
        <w:ind w:firstLine="720"/>
        <w:jc w:val="both"/>
        <w:rPr>
          <w:rFonts w:ascii="StobiSerif Regular" w:hAnsi="StobiSerif Regular"/>
          <w:sz w:val="22"/>
          <w:szCs w:val="22"/>
          <w:lang w:val="mk-MK"/>
        </w:rPr>
      </w:pPr>
      <w:r>
        <w:rPr>
          <w:rFonts w:ascii="StobiSerif Regular" w:hAnsi="StobiSerif Regular"/>
          <w:sz w:val="22"/>
          <w:szCs w:val="22"/>
          <w:lang w:val="mk-MK"/>
        </w:rPr>
        <w:lastRenderedPageBreak/>
        <w:t xml:space="preserve">Постапувајќи по наведеното Барање, Имателот на информации </w:t>
      </w:r>
      <w:r w:rsidR="000C0971">
        <w:rPr>
          <w:rFonts w:ascii="StobiSerif Regular" w:hAnsi="StobiSerif Regular"/>
          <w:sz w:val="22"/>
          <w:szCs w:val="22"/>
          <w:lang w:val="mk-MK"/>
        </w:rPr>
        <w:t xml:space="preserve">на 10.09.2026 година до </w:t>
      </w:r>
      <w:r>
        <w:rPr>
          <w:rFonts w:ascii="StobiSerif Regular" w:hAnsi="StobiSerif Regular"/>
          <w:sz w:val="22"/>
          <w:szCs w:val="22"/>
          <w:lang w:val="mk-MK"/>
        </w:rPr>
        <w:t xml:space="preserve">Барателот доставил </w:t>
      </w:r>
      <w:r w:rsidR="00D11DB3">
        <w:rPr>
          <w:rFonts w:ascii="StobiSerif Regular" w:hAnsi="StobiSerif Regular"/>
          <w:sz w:val="22"/>
          <w:szCs w:val="22"/>
          <w:lang w:val="mk-MK"/>
        </w:rPr>
        <w:t xml:space="preserve">допис </w:t>
      </w:r>
      <w:r w:rsidR="000C0971">
        <w:rPr>
          <w:rFonts w:ascii="StobiSerif Regular" w:hAnsi="StobiSerif Regular"/>
          <w:sz w:val="22"/>
          <w:szCs w:val="22"/>
          <w:lang w:val="mk-MK"/>
        </w:rPr>
        <w:t>Известување бр.03</w:t>
      </w:r>
      <w:r w:rsidR="00D11DB3">
        <w:rPr>
          <w:rFonts w:ascii="StobiSerif Regular" w:hAnsi="StobiSerif Regular"/>
          <w:sz w:val="22"/>
          <w:szCs w:val="22"/>
          <w:lang w:val="mk-MK"/>
        </w:rPr>
        <w:t>-</w:t>
      </w:r>
      <w:r w:rsidR="000C0971">
        <w:rPr>
          <w:rFonts w:ascii="StobiSerif Regular" w:hAnsi="StobiSerif Regular"/>
          <w:sz w:val="22"/>
          <w:szCs w:val="22"/>
          <w:lang w:val="mk-MK"/>
        </w:rPr>
        <w:t>2564/4 од 10.09.2026 година</w:t>
      </w:r>
      <w:r w:rsidR="00D11DB3">
        <w:rPr>
          <w:rFonts w:ascii="StobiSerif Regular" w:hAnsi="StobiSerif Regular"/>
          <w:sz w:val="22"/>
          <w:szCs w:val="22"/>
          <w:lang w:val="mk-MK"/>
        </w:rPr>
        <w:t xml:space="preserve">. </w:t>
      </w:r>
      <w:r w:rsidR="00861C86">
        <w:rPr>
          <w:rFonts w:ascii="StobiSerif Regular" w:hAnsi="StobiSerif Regular"/>
          <w:sz w:val="22"/>
          <w:szCs w:val="22"/>
          <w:lang w:val="mk-MK"/>
        </w:rPr>
        <w:t xml:space="preserve">Во </w:t>
      </w:r>
      <w:r w:rsidR="000C0971">
        <w:rPr>
          <w:rFonts w:ascii="StobiSerif Regular" w:hAnsi="StobiSerif Regular"/>
          <w:sz w:val="22"/>
          <w:szCs w:val="22"/>
          <w:lang w:val="mk-MK"/>
        </w:rPr>
        <w:t>Известувањето е наведено: „актите/документите кои се донесени, а се поврзани со Законот се јавно достапни и објавени на веб страната на Собранието на Република Северна Македонија</w:t>
      </w:r>
      <w:r w:rsidR="00861C86">
        <w:rPr>
          <w:rFonts w:ascii="StobiSerif Regular" w:hAnsi="StobiSerif Regular"/>
          <w:sz w:val="22"/>
          <w:szCs w:val="22"/>
          <w:lang w:val="en-US"/>
        </w:rPr>
        <w:t>…</w:t>
      </w:r>
      <w:r w:rsidR="000C3314">
        <w:rPr>
          <w:rFonts w:ascii="StobiSerif Regular" w:hAnsi="StobiSerif Regular"/>
          <w:sz w:val="22"/>
          <w:szCs w:val="22"/>
          <w:lang w:val="mk-MK"/>
        </w:rPr>
        <w:t>Управата за јавни набавки на 27.02.2026 година објави јавно соопштение за поднесување на барање за враќање на повеќе или погрешно наплатен солидарен данок и до истото може да се пристапи на следнив линк...Имено, во врска со бараните анализи, пресметки и сл., а во согласност со членот 3 став (1) алинеја 2 од Законот за слободен пристап до информации од јавен карактер, Министерството за финансии утврди дека бараните информации не се информации од јавен карактер, односно Министерството за финансии не ги создало и не располага со истите согласно своите надлежности. Имајќи го во предвид горенаведеното, Ве известуваме дека Министерството за финансии не може да постапува по вашето барање согласно Законот за слободен пристап до информации од јавен карактер</w:t>
      </w:r>
      <w:r w:rsidR="00861C86">
        <w:rPr>
          <w:rFonts w:ascii="StobiSerif Regular" w:hAnsi="StobiSerif Regular"/>
          <w:sz w:val="22"/>
          <w:szCs w:val="22"/>
          <w:lang w:val="mk-MK"/>
        </w:rPr>
        <w:t>“.</w:t>
      </w:r>
    </w:p>
    <w:p w:rsidR="00C64556" w:rsidRDefault="00C64556" w:rsidP="00861C86">
      <w:pPr>
        <w:pStyle w:val="NormalWeb"/>
        <w:spacing w:before="0" w:after="0"/>
        <w:ind w:firstLine="720"/>
        <w:jc w:val="both"/>
        <w:rPr>
          <w:rFonts w:ascii="StobiSerif Regular" w:hAnsi="StobiSerif Regular"/>
          <w:sz w:val="22"/>
          <w:szCs w:val="22"/>
          <w:lang w:val="mk-MK"/>
        </w:rPr>
      </w:pPr>
      <w:r>
        <w:rPr>
          <w:rFonts w:ascii="StobiSerif Regular" w:hAnsi="StobiSerif Regular"/>
          <w:sz w:val="22"/>
          <w:szCs w:val="22"/>
          <w:lang w:val="mk-MK"/>
        </w:rPr>
        <w:t>Незадоволен од добиен</w:t>
      </w:r>
      <w:r w:rsidR="000C3314">
        <w:rPr>
          <w:rFonts w:ascii="StobiSerif Regular" w:hAnsi="StobiSerif Regular"/>
          <w:sz w:val="22"/>
          <w:szCs w:val="22"/>
          <w:lang w:val="mk-MK"/>
        </w:rPr>
        <w:t>ото Известување</w:t>
      </w:r>
      <w:r>
        <w:rPr>
          <w:rFonts w:ascii="StobiSerif Regular" w:hAnsi="StobiSerif Regular"/>
          <w:sz w:val="22"/>
          <w:szCs w:val="22"/>
          <w:lang w:val="mk-MK"/>
        </w:rPr>
        <w:t xml:space="preserve">, Барателот на информациите на </w:t>
      </w:r>
      <w:r w:rsidR="000C3314">
        <w:rPr>
          <w:rFonts w:ascii="StobiSerif Regular" w:hAnsi="StobiSerif Regular"/>
          <w:sz w:val="22"/>
          <w:szCs w:val="22"/>
          <w:lang w:val="mk-MK"/>
        </w:rPr>
        <w:t>11</w:t>
      </w:r>
      <w:r w:rsidR="00861C86">
        <w:rPr>
          <w:rFonts w:ascii="StobiSerif Regular" w:hAnsi="StobiSerif Regular"/>
          <w:sz w:val="22"/>
          <w:szCs w:val="22"/>
          <w:lang w:val="mk-MK"/>
        </w:rPr>
        <w:t>.</w:t>
      </w:r>
      <w:r w:rsidR="000C3314">
        <w:rPr>
          <w:rFonts w:ascii="StobiSerif Regular" w:hAnsi="StobiSerif Regular"/>
          <w:sz w:val="22"/>
          <w:szCs w:val="22"/>
          <w:lang w:val="mk-MK"/>
        </w:rPr>
        <w:t>09</w:t>
      </w:r>
      <w:r>
        <w:rPr>
          <w:rFonts w:ascii="StobiSerif Regular" w:hAnsi="StobiSerif Regular"/>
          <w:sz w:val="22"/>
          <w:szCs w:val="22"/>
          <w:lang w:val="mk-MK"/>
        </w:rPr>
        <w:t>.202</w:t>
      </w:r>
      <w:r w:rsidR="000C3314">
        <w:rPr>
          <w:rFonts w:ascii="StobiSerif Regular" w:hAnsi="StobiSerif Regular"/>
          <w:sz w:val="22"/>
          <w:szCs w:val="22"/>
          <w:lang w:val="mk-MK"/>
        </w:rPr>
        <w:t xml:space="preserve">6 </w:t>
      </w:r>
      <w:r>
        <w:rPr>
          <w:rFonts w:ascii="StobiSerif Regular" w:hAnsi="StobiSerif Regular"/>
          <w:sz w:val="22"/>
          <w:szCs w:val="22"/>
          <w:lang w:val="mk-MK"/>
        </w:rPr>
        <w:t>година до</w:t>
      </w:r>
      <w:r w:rsidR="00861C86">
        <w:rPr>
          <w:rFonts w:ascii="StobiSerif Regular" w:hAnsi="StobiSerif Regular"/>
          <w:sz w:val="22"/>
          <w:szCs w:val="22"/>
          <w:lang w:val="mk-MK"/>
        </w:rPr>
        <w:t xml:space="preserve">ставил Жалба до </w:t>
      </w:r>
      <w:r w:rsidR="000C3314">
        <w:rPr>
          <w:rFonts w:ascii="StobiSerif Regular" w:hAnsi="StobiSerif Regular"/>
          <w:sz w:val="22"/>
          <w:szCs w:val="22"/>
          <w:lang w:val="mk-MK"/>
        </w:rPr>
        <w:t>Агенцијата, заведена под бр.08-310</w:t>
      </w:r>
      <w:r w:rsidR="00861C86">
        <w:rPr>
          <w:rFonts w:ascii="StobiSerif Regular" w:hAnsi="StobiSerif Regular"/>
          <w:sz w:val="22"/>
          <w:szCs w:val="22"/>
          <w:lang w:val="mk-MK"/>
        </w:rPr>
        <w:t>.</w:t>
      </w:r>
      <w:r>
        <w:rPr>
          <w:rFonts w:ascii="StobiSerif Regular" w:hAnsi="StobiSerif Regular"/>
          <w:sz w:val="22"/>
          <w:szCs w:val="22"/>
          <w:lang w:val="mk-MK"/>
        </w:rPr>
        <w:t xml:space="preserve"> </w:t>
      </w:r>
      <w:r w:rsidR="00861C86">
        <w:rPr>
          <w:rFonts w:ascii="StobiSerif Regular" w:hAnsi="StobiSerif Regular"/>
          <w:sz w:val="22"/>
          <w:szCs w:val="22"/>
          <w:lang w:val="mk-MK"/>
        </w:rPr>
        <w:t>Во Жалбата е наведено дека „...</w:t>
      </w:r>
      <w:r w:rsidR="000C3314">
        <w:rPr>
          <w:rFonts w:ascii="StobiSerif Regular" w:hAnsi="StobiSerif Regular"/>
          <w:sz w:val="22"/>
          <w:szCs w:val="22"/>
          <w:lang w:val="mk-MK"/>
        </w:rPr>
        <w:t>Барањето содржеше единаесет конкретно и поединечно определени точки. Во него изречно наведов дека, доколку некоја од наведените информации не постои како посебно изготвен документ, барам</w:t>
      </w:r>
      <w:r w:rsidR="00625F81">
        <w:rPr>
          <w:rFonts w:ascii="StobiSerif Regular" w:hAnsi="StobiSerif Regular"/>
          <w:sz w:val="22"/>
          <w:szCs w:val="22"/>
          <w:lang w:val="mk-MK"/>
        </w:rPr>
        <w:t xml:space="preserve"> да ми биде доставена постојаната алтернативна информација, анализа, табела, пресметка или други материјал со кој Министерството располага, без потреба од изработка на нов документ или анализа за потребите на барањето</w:t>
      </w:r>
      <w:r w:rsidR="00861C86">
        <w:rPr>
          <w:rFonts w:ascii="StobiSerif Regular" w:hAnsi="StobiSerif Regular"/>
          <w:sz w:val="22"/>
          <w:szCs w:val="22"/>
          <w:lang w:val="mk-MK"/>
        </w:rPr>
        <w:t>...“.</w:t>
      </w:r>
    </w:p>
    <w:p w:rsidR="00277C66" w:rsidRDefault="00277C66" w:rsidP="00277C66">
      <w:pPr>
        <w:pStyle w:val="NormalWeb"/>
        <w:spacing w:before="0" w:after="0"/>
        <w:ind w:firstLine="720"/>
        <w:jc w:val="both"/>
        <w:rPr>
          <w:rFonts w:ascii="StobiSerif Regular" w:hAnsi="StobiSerif Regular"/>
          <w:sz w:val="22"/>
          <w:szCs w:val="22"/>
          <w:lang w:val="mk-MK"/>
        </w:rPr>
      </w:pPr>
      <w:r w:rsidRPr="002A32BB">
        <w:rPr>
          <w:rFonts w:ascii="StobiSerif Regular" w:hAnsi="StobiSerif Regular"/>
          <w:sz w:val="22"/>
          <w:szCs w:val="22"/>
          <w:lang w:val="mk-MK"/>
        </w:rPr>
        <w:t xml:space="preserve">Агенцијата </w:t>
      </w:r>
      <w:r w:rsidR="00AF0587">
        <w:rPr>
          <w:rFonts w:ascii="StobiSerif Regular" w:hAnsi="StobiSerif Regular"/>
          <w:sz w:val="22"/>
          <w:szCs w:val="22"/>
          <w:lang w:val="mk-MK"/>
        </w:rPr>
        <w:t xml:space="preserve">по електронски пат, </w:t>
      </w:r>
      <w:r w:rsidRPr="002A32BB">
        <w:rPr>
          <w:rFonts w:ascii="StobiSerif Regular" w:hAnsi="StobiSerif Regular"/>
          <w:sz w:val="22"/>
          <w:szCs w:val="22"/>
          <w:lang w:val="mk-MK"/>
        </w:rPr>
        <w:t>со допис</w:t>
      </w:r>
      <w:r>
        <w:rPr>
          <w:rFonts w:ascii="StobiSerif Regular" w:hAnsi="StobiSerif Regular"/>
          <w:sz w:val="22"/>
          <w:szCs w:val="22"/>
          <w:lang w:val="mk-MK"/>
        </w:rPr>
        <w:t xml:space="preserve"> бр.08-</w:t>
      </w:r>
      <w:r w:rsidR="00625F81">
        <w:rPr>
          <w:rFonts w:ascii="StobiSerif Regular" w:hAnsi="StobiSerif Regular"/>
          <w:sz w:val="22"/>
          <w:szCs w:val="22"/>
          <w:lang w:val="mk-MK"/>
        </w:rPr>
        <w:t>310</w:t>
      </w:r>
      <w:r>
        <w:rPr>
          <w:rFonts w:ascii="StobiSerif Regular" w:hAnsi="StobiSerif Regular"/>
          <w:sz w:val="22"/>
          <w:szCs w:val="22"/>
          <w:lang w:val="mk-MK"/>
        </w:rPr>
        <w:t xml:space="preserve"> </w:t>
      </w:r>
      <w:r w:rsidRPr="002A32BB">
        <w:rPr>
          <w:rFonts w:ascii="StobiSerif Regular" w:hAnsi="StobiSerif Regular"/>
          <w:sz w:val="22"/>
          <w:szCs w:val="22"/>
          <w:lang w:val="mk-MK"/>
        </w:rPr>
        <w:t xml:space="preserve">од </w:t>
      </w:r>
      <w:r w:rsidR="00625F81">
        <w:rPr>
          <w:rFonts w:ascii="StobiSerif Regular" w:hAnsi="StobiSerif Regular"/>
          <w:sz w:val="22"/>
          <w:szCs w:val="22"/>
          <w:lang w:val="mk-MK"/>
        </w:rPr>
        <w:t>11</w:t>
      </w:r>
      <w:r w:rsidR="00F96392">
        <w:rPr>
          <w:rFonts w:ascii="StobiSerif Regular" w:hAnsi="StobiSerif Regular"/>
          <w:sz w:val="22"/>
          <w:szCs w:val="22"/>
          <w:lang w:val="mk-MK"/>
        </w:rPr>
        <w:t>.</w:t>
      </w:r>
      <w:r w:rsidR="00625F81">
        <w:rPr>
          <w:rFonts w:ascii="StobiSerif Regular" w:hAnsi="StobiSerif Regular"/>
          <w:sz w:val="22"/>
          <w:szCs w:val="22"/>
          <w:lang w:val="mk-MK"/>
        </w:rPr>
        <w:t>09</w:t>
      </w:r>
      <w:r w:rsidRPr="002A32BB">
        <w:rPr>
          <w:rFonts w:ascii="StobiSerif Regular" w:hAnsi="StobiSerif Regular"/>
          <w:sz w:val="22"/>
          <w:szCs w:val="22"/>
          <w:lang w:val="mk-MK"/>
        </w:rPr>
        <w:t>.202</w:t>
      </w:r>
      <w:r w:rsidR="00625F81">
        <w:rPr>
          <w:rFonts w:ascii="StobiSerif Regular" w:hAnsi="StobiSerif Regular"/>
          <w:sz w:val="22"/>
          <w:szCs w:val="22"/>
          <w:lang w:val="mk-MK"/>
        </w:rPr>
        <w:t>6</w:t>
      </w:r>
      <w:r w:rsidRPr="002A32BB">
        <w:rPr>
          <w:rFonts w:ascii="StobiSerif Regular" w:hAnsi="StobiSerif Regular"/>
          <w:sz w:val="22"/>
          <w:szCs w:val="22"/>
          <w:lang w:val="mk-MK"/>
        </w:rPr>
        <w:t xml:space="preserve"> година ја препрати Жалбата до Имателот на информации и побара во рок од 7 дена да се произнесе по истата и до Агенцијта да ги достави сите списи во врска со предметот.</w:t>
      </w:r>
    </w:p>
    <w:p w:rsidR="00625F81" w:rsidRDefault="00FC235B" w:rsidP="00277C66">
      <w:pPr>
        <w:pStyle w:val="NormalWeb"/>
        <w:spacing w:before="0" w:after="0"/>
        <w:ind w:firstLine="720"/>
        <w:jc w:val="both"/>
        <w:rPr>
          <w:rFonts w:ascii="StobiSerif Regular" w:hAnsi="StobiSerif Regular"/>
          <w:sz w:val="22"/>
          <w:szCs w:val="22"/>
          <w:lang w:val="mk-MK"/>
        </w:rPr>
      </w:pPr>
      <w:r>
        <w:rPr>
          <w:rFonts w:ascii="StobiSerif Regular" w:hAnsi="StobiSerif Regular"/>
          <w:sz w:val="22"/>
          <w:szCs w:val="22"/>
          <w:lang w:val="mk-MK"/>
        </w:rPr>
        <w:t>Имателот на информации</w:t>
      </w:r>
      <w:r w:rsidR="00F96392">
        <w:rPr>
          <w:rFonts w:ascii="StobiSerif Regular" w:hAnsi="StobiSerif Regular"/>
          <w:sz w:val="22"/>
          <w:szCs w:val="22"/>
          <w:lang w:val="mk-MK"/>
        </w:rPr>
        <w:t xml:space="preserve"> </w:t>
      </w:r>
      <w:r>
        <w:rPr>
          <w:rFonts w:ascii="StobiSerif Regular" w:hAnsi="StobiSerif Regular"/>
          <w:sz w:val="22"/>
          <w:szCs w:val="22"/>
          <w:lang w:val="mk-MK"/>
        </w:rPr>
        <w:t>до</w:t>
      </w:r>
      <w:r w:rsidR="00F96392">
        <w:rPr>
          <w:rFonts w:ascii="StobiSerif Regular" w:hAnsi="StobiSerif Regular"/>
          <w:sz w:val="22"/>
          <w:szCs w:val="22"/>
          <w:lang w:val="mk-MK"/>
        </w:rPr>
        <w:t xml:space="preserve"> Агенцијата</w:t>
      </w:r>
      <w:r>
        <w:rPr>
          <w:rFonts w:ascii="StobiSerif Regular" w:hAnsi="StobiSerif Regular"/>
          <w:sz w:val="22"/>
          <w:szCs w:val="22"/>
          <w:lang w:val="mk-MK"/>
        </w:rPr>
        <w:t xml:space="preserve"> </w:t>
      </w:r>
      <w:r w:rsidR="00625F81">
        <w:rPr>
          <w:rFonts w:ascii="StobiSerif Regular" w:hAnsi="StobiSerif Regular"/>
          <w:sz w:val="22"/>
          <w:szCs w:val="22"/>
          <w:lang w:val="mk-MK"/>
        </w:rPr>
        <w:t xml:space="preserve">на 18.09.2026 година по електронски пат </w:t>
      </w:r>
      <w:r>
        <w:rPr>
          <w:rFonts w:ascii="StobiSerif Regular" w:hAnsi="StobiSerif Regular"/>
          <w:sz w:val="22"/>
          <w:szCs w:val="22"/>
          <w:lang w:val="mk-MK"/>
        </w:rPr>
        <w:t>достави Одговор на жалба бр.03-2</w:t>
      </w:r>
      <w:r w:rsidR="00625F81">
        <w:rPr>
          <w:rFonts w:ascii="StobiSerif Regular" w:hAnsi="StobiSerif Regular"/>
          <w:sz w:val="22"/>
          <w:szCs w:val="22"/>
          <w:lang w:val="mk-MK"/>
        </w:rPr>
        <w:t>564/6 од 18</w:t>
      </w:r>
      <w:r>
        <w:rPr>
          <w:rFonts w:ascii="StobiSerif Regular" w:hAnsi="StobiSerif Regular"/>
          <w:sz w:val="22"/>
          <w:szCs w:val="22"/>
          <w:lang w:val="mk-MK"/>
        </w:rPr>
        <w:t>.</w:t>
      </w:r>
      <w:r w:rsidR="00625F81">
        <w:rPr>
          <w:rFonts w:ascii="StobiSerif Regular" w:hAnsi="StobiSerif Regular"/>
          <w:sz w:val="22"/>
          <w:szCs w:val="22"/>
          <w:lang w:val="mk-MK"/>
        </w:rPr>
        <w:t>09</w:t>
      </w:r>
      <w:r>
        <w:rPr>
          <w:rFonts w:ascii="StobiSerif Regular" w:hAnsi="StobiSerif Regular"/>
          <w:sz w:val="22"/>
          <w:szCs w:val="22"/>
          <w:lang w:val="mk-MK"/>
        </w:rPr>
        <w:t>.202</w:t>
      </w:r>
      <w:r w:rsidR="00625F81">
        <w:rPr>
          <w:rFonts w:ascii="StobiSerif Regular" w:hAnsi="StobiSerif Regular"/>
          <w:sz w:val="22"/>
          <w:szCs w:val="22"/>
          <w:lang w:val="mk-MK"/>
        </w:rPr>
        <w:t>6</w:t>
      </w:r>
      <w:r>
        <w:rPr>
          <w:rFonts w:ascii="StobiSerif Regular" w:hAnsi="StobiSerif Regular"/>
          <w:sz w:val="22"/>
          <w:szCs w:val="22"/>
          <w:lang w:val="mk-MK"/>
        </w:rPr>
        <w:t xml:space="preserve"> година</w:t>
      </w:r>
      <w:r w:rsidR="00625F81">
        <w:rPr>
          <w:rFonts w:ascii="StobiSerif Regular" w:hAnsi="StobiSerif Regular"/>
          <w:sz w:val="22"/>
          <w:szCs w:val="22"/>
          <w:lang w:val="mk-MK"/>
        </w:rPr>
        <w:t xml:space="preserve">, заведен во Агенцијата под бр.08-310 на 21.09.2026 година. Во Одговорот е наведено: „...барателот беше известен дека актите/документите кои се донесени, а се поврзани со Законот се јавно достапни и објавени на </w:t>
      </w:r>
      <w:r w:rsidR="00AF0587">
        <w:rPr>
          <w:rFonts w:ascii="StobiSerif Regular" w:hAnsi="StobiSerif Regular"/>
          <w:sz w:val="22"/>
          <w:szCs w:val="22"/>
          <w:lang w:val="mk-MK"/>
        </w:rPr>
        <w:t>в</w:t>
      </w:r>
      <w:r w:rsidR="00625F81">
        <w:rPr>
          <w:rFonts w:ascii="StobiSerif Regular" w:hAnsi="StobiSerif Regular"/>
          <w:sz w:val="22"/>
          <w:szCs w:val="22"/>
          <w:lang w:val="mk-MK"/>
        </w:rPr>
        <w:t>еб страната на надлежен за носење на закони и до истите може да се пристапи преку следниов линк...Од причина што бараните анализи, пресметки и други документи имателот не ги има создадено и не рапсолага со истите, а согласно горенаведениот член истиот не е должен да создава нова информација“.</w:t>
      </w:r>
    </w:p>
    <w:p w:rsidR="00D15715" w:rsidRDefault="00E91C7B" w:rsidP="00DC3D0C">
      <w:pPr>
        <w:widowControl w:val="0"/>
        <w:snapToGrid w:val="0"/>
        <w:ind w:firstLine="720"/>
        <w:jc w:val="both"/>
        <w:rPr>
          <w:rFonts w:ascii="StobiSerif Regular" w:hAnsi="StobiSerif Regular"/>
          <w:sz w:val="22"/>
          <w:szCs w:val="22"/>
          <w:lang w:val="mk-MK"/>
        </w:rPr>
      </w:pPr>
      <w:r w:rsidRPr="00FB0969">
        <w:rPr>
          <w:rFonts w:ascii="StobiSerif Regular" w:hAnsi="StobiSerif Regular"/>
          <w:sz w:val="22"/>
          <w:szCs w:val="22"/>
          <w:lang w:val="mk-MK"/>
        </w:rPr>
        <w:t xml:space="preserve">Агенцијата за заштита на правото на слободен пристап до информациите од јавен карактер, </w:t>
      </w:r>
      <w:r w:rsidR="00A16A1C" w:rsidRPr="00FB0969">
        <w:rPr>
          <w:rFonts w:ascii="StobiSerif Regular" w:hAnsi="StobiSerif Regular"/>
          <w:sz w:val="22"/>
          <w:szCs w:val="22"/>
          <w:lang w:val="mk-MK"/>
        </w:rPr>
        <w:t xml:space="preserve">постапувајќи </w:t>
      </w:r>
      <w:r w:rsidRPr="00FB0969">
        <w:rPr>
          <w:rFonts w:ascii="StobiSerif Regular" w:hAnsi="StobiSerif Regular"/>
          <w:sz w:val="22"/>
          <w:szCs w:val="22"/>
          <w:lang w:val="mk-MK"/>
        </w:rPr>
        <w:t xml:space="preserve">согласно одредбите од Законот за слободен пристап до информации од јавен карактер, ја разгледа Жалбата  изјавена од </w:t>
      </w:r>
      <w:r w:rsidR="0030107B" w:rsidRPr="00FB0969">
        <w:rPr>
          <w:rFonts w:ascii="StobiSerif Regular" w:hAnsi="StobiSerif Regular"/>
          <w:sz w:val="22"/>
          <w:szCs w:val="22"/>
          <w:lang w:val="ru-RU"/>
        </w:rPr>
        <w:t>Барателот на информацијата,</w:t>
      </w:r>
      <w:r w:rsidRPr="00FB0969">
        <w:rPr>
          <w:rFonts w:ascii="StobiSerif Regular" w:hAnsi="StobiSerif Regular"/>
          <w:sz w:val="22"/>
          <w:szCs w:val="22"/>
          <w:lang w:val="mk-MK"/>
        </w:rPr>
        <w:t xml:space="preserve"> истата </w:t>
      </w:r>
      <w:r w:rsidRPr="00FB0969">
        <w:rPr>
          <w:rFonts w:ascii="StobiSerif Regular" w:hAnsi="StobiSerif Regular"/>
          <w:b/>
          <w:sz w:val="22"/>
          <w:szCs w:val="22"/>
          <w:lang w:val="mk-MK"/>
        </w:rPr>
        <w:t>ЈА УВАЖИ</w:t>
      </w:r>
      <w:r w:rsidR="00FC235B">
        <w:rPr>
          <w:rFonts w:ascii="StobiSerif Regular" w:hAnsi="StobiSerif Regular"/>
          <w:b/>
          <w:sz w:val="22"/>
          <w:szCs w:val="22"/>
          <w:lang w:val="mk-MK"/>
        </w:rPr>
        <w:t xml:space="preserve"> </w:t>
      </w:r>
      <w:r w:rsidR="00FA0959" w:rsidRPr="00FB0969">
        <w:rPr>
          <w:rFonts w:ascii="StobiSerif Regular" w:hAnsi="StobiSerif Regular"/>
          <w:b/>
          <w:sz w:val="22"/>
          <w:szCs w:val="22"/>
          <w:lang w:val="mk-MK"/>
        </w:rPr>
        <w:t xml:space="preserve">и </w:t>
      </w:r>
      <w:r w:rsidR="007371F3" w:rsidRPr="00FB0969">
        <w:rPr>
          <w:rFonts w:ascii="StobiSerif Regular" w:hAnsi="StobiSerif Regular"/>
          <w:b/>
          <w:sz w:val="22"/>
          <w:szCs w:val="22"/>
          <w:lang w:val="mk-MK"/>
        </w:rPr>
        <w:t>предметот го врати</w:t>
      </w:r>
      <w:r w:rsidR="00D15715" w:rsidRPr="00FB0969">
        <w:rPr>
          <w:rFonts w:ascii="StobiSerif Regular" w:hAnsi="StobiSerif Regular"/>
          <w:b/>
          <w:sz w:val="22"/>
          <w:szCs w:val="22"/>
          <w:lang w:val="mk-MK"/>
        </w:rPr>
        <w:t xml:space="preserve"> на повторно постапување пред првостепениот орган</w:t>
      </w:r>
      <w:r w:rsidR="00BC75BB" w:rsidRPr="00FB0969">
        <w:rPr>
          <w:rFonts w:ascii="StobiSerif Regular" w:hAnsi="StobiSerif Regular"/>
          <w:b/>
          <w:sz w:val="22"/>
          <w:szCs w:val="22"/>
          <w:lang w:val="mk-MK"/>
        </w:rPr>
        <w:t xml:space="preserve">, </w:t>
      </w:r>
      <w:r w:rsidR="00BC75BB" w:rsidRPr="00FB0969">
        <w:rPr>
          <w:rFonts w:ascii="StobiSerif Regular" w:hAnsi="StobiSerif Regular"/>
          <w:sz w:val="22"/>
          <w:szCs w:val="22"/>
          <w:lang w:val="mk-MK"/>
        </w:rPr>
        <w:t>поради следното:</w:t>
      </w:r>
    </w:p>
    <w:p w:rsidR="00FC235B" w:rsidRDefault="00FC235B" w:rsidP="00FC235B">
      <w:pPr>
        <w:ind w:right="-279" w:firstLine="567"/>
        <w:jc w:val="both"/>
        <w:rPr>
          <w:rFonts w:ascii="StobiSerif Regular" w:hAnsi="StobiSerif Regular"/>
          <w:sz w:val="22"/>
          <w:szCs w:val="22"/>
          <w:lang w:val="mk-MK"/>
        </w:rPr>
      </w:pPr>
      <w:r>
        <w:rPr>
          <w:rFonts w:ascii="StobiSerif Regular" w:hAnsi="StobiSerif Regular"/>
          <w:sz w:val="22"/>
          <w:szCs w:val="22"/>
          <w:lang w:val="mk-MK"/>
        </w:rPr>
        <w:t xml:space="preserve">Имателот на информации не постапил правилно и во целост согласно Законот за слободен пристап до информации од јавен карактер. Имено, наместо да одговори со Одговор на барање, </w:t>
      </w:r>
      <w:r w:rsidRPr="001177B2">
        <w:rPr>
          <w:rFonts w:ascii="StobiSerif Regular" w:hAnsi="StobiSerif Regular"/>
          <w:sz w:val="22"/>
          <w:szCs w:val="22"/>
          <w:lang w:val="mk-MK"/>
        </w:rPr>
        <w:t>Имателот на информации</w:t>
      </w:r>
      <w:r>
        <w:rPr>
          <w:rFonts w:ascii="StobiSerif Regular" w:hAnsi="StobiSerif Regular"/>
          <w:sz w:val="22"/>
          <w:szCs w:val="22"/>
          <w:lang w:val="mk-MK"/>
        </w:rPr>
        <w:t xml:space="preserve"> бил должен да постапи согласно член 20  и 21 од Законот за слободен пристап до информации од јавен карактер.</w:t>
      </w:r>
    </w:p>
    <w:p w:rsidR="00FC235B" w:rsidRDefault="00FC235B" w:rsidP="00FC235B">
      <w:pPr>
        <w:pStyle w:val="NoSpacing"/>
        <w:rPr>
          <w:rFonts w:ascii="StobiSerif Regular" w:hAnsi="StobiSerif Regular"/>
          <w:sz w:val="22"/>
          <w:szCs w:val="22"/>
          <w:lang w:val="mk-MK"/>
        </w:rPr>
      </w:pPr>
      <w:r>
        <w:rPr>
          <w:rFonts w:ascii="StobiSerif Regular" w:hAnsi="StobiSerif Regular"/>
          <w:sz w:val="22"/>
          <w:szCs w:val="22"/>
          <w:lang w:val="mk-MK"/>
        </w:rPr>
        <w:t xml:space="preserve">Имателот на информации не ги испочитувал одредбите од Законот за слободен пристап до информации од јавен карактер со тоа што не постапил  согласно член 20 став </w:t>
      </w:r>
      <w:r>
        <w:rPr>
          <w:rFonts w:ascii="StobiSerif Regular" w:hAnsi="StobiSerif Regular"/>
          <w:sz w:val="22"/>
          <w:szCs w:val="22"/>
          <w:lang w:val="mk-MK"/>
        </w:rPr>
        <w:lastRenderedPageBreak/>
        <w:t xml:space="preserve">1 од Законот за слободен пристап до информации до јавен карактер кој гласи “Ако имателот на информации позитивно одговори на барањето или ако барањето делумно или целосно го одбие, за тоа ќе донесе </w:t>
      </w:r>
      <w:r>
        <w:rPr>
          <w:rFonts w:ascii="StobiSerif Regular" w:hAnsi="StobiSerif Regular"/>
          <w:b/>
          <w:sz w:val="22"/>
          <w:szCs w:val="22"/>
          <w:lang w:val="mk-MK"/>
        </w:rPr>
        <w:t>решение</w:t>
      </w:r>
      <w:r>
        <w:rPr>
          <w:rFonts w:ascii="StobiSerif Regular" w:hAnsi="StobiSerif Regular"/>
          <w:sz w:val="22"/>
          <w:szCs w:val="22"/>
          <w:lang w:val="mk-MK"/>
        </w:rPr>
        <w:t>“.</w:t>
      </w:r>
    </w:p>
    <w:p w:rsidR="00FC235B" w:rsidRDefault="00FC235B" w:rsidP="00FC235B">
      <w:pPr>
        <w:pStyle w:val="NoSpacing"/>
        <w:rPr>
          <w:rFonts w:ascii="StobiSerif Regular" w:hAnsi="StobiSerif Regular"/>
          <w:sz w:val="22"/>
          <w:szCs w:val="22"/>
          <w:lang w:val="mk-MK"/>
        </w:rPr>
      </w:pPr>
      <w:r>
        <w:rPr>
          <w:rFonts w:ascii="StobiSerif Regular" w:hAnsi="StobiSerif Regular"/>
          <w:sz w:val="22"/>
          <w:szCs w:val="22"/>
          <w:lang w:val="mk-MK"/>
        </w:rPr>
        <w:t xml:space="preserve">Агенцијата му укажува на Имателот на информации дека при повторното постапување е должен да го земе во предвид член 88 став 1 од Законот за општата управна постапка и до Барателот да достави управниот акт – </w:t>
      </w:r>
      <w:r w:rsidRPr="006A690E">
        <w:rPr>
          <w:rFonts w:ascii="StobiSerif Regular" w:hAnsi="StobiSerif Regular"/>
          <w:b/>
          <w:sz w:val="22"/>
          <w:szCs w:val="22"/>
          <w:lang w:val="mk-MK"/>
        </w:rPr>
        <w:t>решение</w:t>
      </w:r>
      <w:r>
        <w:rPr>
          <w:rFonts w:ascii="StobiSerif Regular" w:hAnsi="StobiSerif Regular"/>
          <w:sz w:val="22"/>
          <w:szCs w:val="22"/>
          <w:lang w:val="mk-MK"/>
        </w:rPr>
        <w:t xml:space="preserve">, изработено во писмена форма, а кое треба да содржи: вовед, диспозитив, образложение, правна поука, </w:t>
      </w:r>
      <w:r w:rsidRPr="0079520A">
        <w:rPr>
          <w:rFonts w:ascii="StobiSerif Regular" w:hAnsi="StobiSerif Regular"/>
          <w:sz w:val="22"/>
          <w:szCs w:val="22"/>
          <w:lang w:val="mk-MK"/>
        </w:rPr>
        <w:t>потпис од овластеното службено лице и печат.</w:t>
      </w:r>
    </w:p>
    <w:p w:rsidR="000D3204" w:rsidRDefault="000D3204" w:rsidP="00542C60">
      <w:pPr>
        <w:pStyle w:val="NoSpacing"/>
        <w:ind w:firstLine="720"/>
        <w:rPr>
          <w:rFonts w:ascii="StobiSerif Regular" w:hAnsi="StobiSerif Regular"/>
          <w:sz w:val="22"/>
          <w:szCs w:val="22"/>
          <w:lang w:val="mk-MK"/>
        </w:rPr>
      </w:pPr>
      <w:r w:rsidRPr="000D3204">
        <w:rPr>
          <w:rFonts w:ascii="StobiSerif Regular" w:hAnsi="StobiSerif Regular"/>
          <w:sz w:val="22"/>
          <w:szCs w:val="22"/>
          <w:lang w:val="mk-MK"/>
        </w:rPr>
        <w:t xml:space="preserve">Што се однесува до наводите </w:t>
      </w:r>
      <w:r w:rsidR="00625F81">
        <w:rPr>
          <w:rFonts w:ascii="StobiSerif Regular" w:hAnsi="StobiSerif Regular"/>
          <w:sz w:val="22"/>
          <w:szCs w:val="22"/>
          <w:lang w:val="mk-MK"/>
        </w:rPr>
        <w:t xml:space="preserve">на Известување и </w:t>
      </w:r>
      <w:r w:rsidR="00FC235B" w:rsidRPr="00FC235B">
        <w:rPr>
          <w:rFonts w:ascii="StobiSerif Regular" w:hAnsi="StobiSerif Regular"/>
          <w:sz w:val="22"/>
          <w:szCs w:val="22"/>
          <w:lang w:val="mk-MK"/>
        </w:rPr>
        <w:t>Одговор</w:t>
      </w:r>
      <w:r w:rsidR="00FC235B">
        <w:rPr>
          <w:rFonts w:ascii="StobiSerif Regular" w:hAnsi="StobiSerif Regular"/>
          <w:sz w:val="22"/>
          <w:szCs w:val="22"/>
          <w:lang w:val="mk-MK"/>
        </w:rPr>
        <w:t>от</w:t>
      </w:r>
      <w:r w:rsidR="00FC235B" w:rsidRPr="00FC235B">
        <w:rPr>
          <w:rFonts w:ascii="StobiSerif Regular" w:hAnsi="StobiSerif Regular"/>
          <w:sz w:val="22"/>
          <w:szCs w:val="22"/>
          <w:lang w:val="mk-MK"/>
        </w:rPr>
        <w:t xml:space="preserve"> на жалба </w:t>
      </w:r>
      <w:r w:rsidR="00625F81">
        <w:rPr>
          <w:rFonts w:ascii="StobiSerif Regular" w:hAnsi="StobiSerif Regular"/>
          <w:sz w:val="22"/>
          <w:szCs w:val="22"/>
          <w:lang w:val="mk-MK"/>
        </w:rPr>
        <w:t>со кои го упатувате Барателот на информации на линкови од вебстраните на Собранието на Република Северна Македонија и Управата за јавни приходи</w:t>
      </w:r>
      <w:r w:rsidR="00FC235B" w:rsidRPr="00FC235B">
        <w:rPr>
          <w:rFonts w:ascii="StobiSerif Regular" w:hAnsi="StobiSerif Regular"/>
          <w:sz w:val="22"/>
          <w:szCs w:val="22"/>
          <w:lang w:val="mk-MK"/>
        </w:rPr>
        <w:t>,</w:t>
      </w:r>
      <w:r w:rsidR="00625F81">
        <w:rPr>
          <w:rFonts w:ascii="StobiSerif Regular" w:hAnsi="StobiSerif Regular"/>
          <w:sz w:val="22"/>
          <w:szCs w:val="22"/>
          <w:lang w:val="mk-MK"/>
        </w:rPr>
        <w:t xml:space="preserve"> Агенцијата </w:t>
      </w:r>
      <w:r w:rsidRPr="000D3204">
        <w:rPr>
          <w:rFonts w:ascii="StobiSerif Regular" w:hAnsi="StobiSerif Regular"/>
          <w:sz w:val="22"/>
          <w:szCs w:val="22"/>
          <w:lang w:val="mk-MK"/>
        </w:rPr>
        <w:t xml:space="preserve">му укажува на Имателот на информации дека наместо да го упати да ги добие бараните информации </w:t>
      </w:r>
      <w:r>
        <w:rPr>
          <w:rFonts w:ascii="StobiSerif Regular" w:hAnsi="StobiSerif Regular"/>
          <w:sz w:val="22"/>
          <w:szCs w:val="22"/>
          <w:lang w:val="mk-MK"/>
        </w:rPr>
        <w:t>од посочената база на податоци</w:t>
      </w:r>
      <w:r w:rsidRPr="000D3204">
        <w:rPr>
          <w:rFonts w:ascii="StobiSerif Regular" w:hAnsi="StobiSerif Regular"/>
          <w:sz w:val="22"/>
          <w:szCs w:val="22"/>
          <w:lang w:val="mk-MK"/>
        </w:rPr>
        <w:t xml:space="preserve">, бил должен да му ги достави истите </w:t>
      </w:r>
      <w:r w:rsidRPr="00106BA8">
        <w:rPr>
          <w:rFonts w:ascii="StobiSerif Regular" w:hAnsi="StobiSerif Regular"/>
          <w:b/>
          <w:sz w:val="22"/>
          <w:szCs w:val="22"/>
          <w:lang w:val="mk-MK"/>
        </w:rPr>
        <w:t>на начин и во форма наведени во Барањето</w:t>
      </w:r>
      <w:r w:rsidR="00625F81">
        <w:rPr>
          <w:rFonts w:ascii="StobiSerif Regular" w:hAnsi="StobiSerif Regular"/>
          <w:sz w:val="22"/>
          <w:szCs w:val="22"/>
          <w:lang w:val="mk-MK"/>
        </w:rPr>
        <w:t>, а во случај да не располага со побараните информации бил должен да постапи согласно член 18 став 1 од Законот за слободен пристап до информации од јавен карактер.</w:t>
      </w:r>
    </w:p>
    <w:p w:rsidR="00625F81" w:rsidRDefault="0045066E" w:rsidP="00542C60">
      <w:pPr>
        <w:pStyle w:val="NoSpacing"/>
        <w:ind w:firstLine="720"/>
        <w:rPr>
          <w:rFonts w:ascii="StobiSerif Regular" w:hAnsi="StobiSerif Regular"/>
          <w:sz w:val="22"/>
          <w:szCs w:val="22"/>
          <w:lang w:val="mk-MK"/>
        </w:rPr>
      </w:pPr>
      <w:r>
        <w:rPr>
          <w:rFonts w:ascii="StobiSerif Regular" w:hAnsi="StobiSerif Regular"/>
          <w:sz w:val="22"/>
          <w:szCs w:val="22"/>
          <w:lang w:val="mk-MK"/>
        </w:rPr>
        <w:t>С</w:t>
      </w:r>
      <w:r w:rsidR="00625F81">
        <w:rPr>
          <w:rFonts w:ascii="StobiSerif Regular" w:hAnsi="StobiSerif Regular"/>
          <w:sz w:val="22"/>
          <w:szCs w:val="22"/>
          <w:lang w:val="mk-MK"/>
        </w:rPr>
        <w:t>огласно член 18 став 1 од Законот за слободен пристап до информации од јавен карактер</w:t>
      </w:r>
      <w:r>
        <w:rPr>
          <w:rFonts w:ascii="StobiSerif Regular" w:hAnsi="StobiSerif Regular"/>
          <w:sz w:val="22"/>
          <w:szCs w:val="22"/>
          <w:lang w:val="mk-MK"/>
        </w:rPr>
        <w:t>, ако иматело на информации што го примил барањето не располага со бараната информација веднаш, а најдоцна во рок од три дена од денот на приемот на барањето, е должен да го препрати барањето до имателот на информации кој според содржината на барањето е имател на информацијата и за тоа да го извести барателот.</w:t>
      </w:r>
    </w:p>
    <w:p w:rsidR="0045066E" w:rsidRDefault="0045066E" w:rsidP="0045066E">
      <w:pPr>
        <w:pStyle w:val="NoSpacing"/>
        <w:ind w:firstLine="720"/>
        <w:rPr>
          <w:rFonts w:ascii="StobiSerif Regular" w:hAnsi="StobiSerif Regular"/>
          <w:sz w:val="22"/>
          <w:szCs w:val="22"/>
          <w:lang w:val="mk-MK"/>
        </w:rPr>
      </w:pPr>
      <w:r>
        <w:rPr>
          <w:rFonts w:ascii="StobiSerif Regular" w:hAnsi="StobiSerif Regular"/>
          <w:sz w:val="22"/>
          <w:szCs w:val="22"/>
          <w:lang w:val="mk-MK"/>
        </w:rPr>
        <w:t>Додека, што се однесува до наводите на истите дописи на Имателот на информации во врска со информациите со кои тврди дека не ги создал ниту располага со истите, исто така бил должен да постапува согласно горенаведениот член од Законот, Барањето да го препрати кај Имателот кој ја создал или располага со информацијата, во спротивно согласно член 20 од Законот за слободен пристап до информации од јавен карактер да го докажува истото со донесување на решение.</w:t>
      </w:r>
    </w:p>
    <w:p w:rsidR="00F96392" w:rsidRDefault="0045066E" w:rsidP="00542C60">
      <w:pPr>
        <w:pStyle w:val="NoSpacing"/>
        <w:ind w:firstLine="720"/>
        <w:rPr>
          <w:rFonts w:ascii="StobiSerif Regular" w:hAnsi="StobiSerif Regular"/>
          <w:sz w:val="22"/>
          <w:szCs w:val="22"/>
          <w:lang w:val="mk-MK"/>
        </w:rPr>
      </w:pPr>
      <w:r>
        <w:rPr>
          <w:rFonts w:ascii="StobiSerif Regular" w:hAnsi="StobiSerif Regular"/>
          <w:sz w:val="22"/>
          <w:szCs w:val="22"/>
          <w:lang w:val="mk-MK"/>
        </w:rPr>
        <w:t>С</w:t>
      </w:r>
      <w:r w:rsidR="00542C60">
        <w:rPr>
          <w:rFonts w:ascii="StobiSerif Regular" w:hAnsi="StobiSerif Regular"/>
          <w:sz w:val="22"/>
          <w:szCs w:val="22"/>
          <w:lang w:val="mk-MK"/>
        </w:rPr>
        <w:t>огласно член 3 став 1 алинеја 2 од Законот за слободен пристап до информации од јавен карактер („Сл. весник на Република Северна Македонија“ бр. 101/2019) е утврдено дека: „информација од јавен карактер е информација во која било форма што ја создал или со која располага имателот на информацијата согласно со неговите надлежности“</w:t>
      </w:r>
      <w:r w:rsidR="00F96392">
        <w:rPr>
          <w:rFonts w:ascii="StobiSerif Regular" w:hAnsi="StobiSerif Regular"/>
          <w:sz w:val="22"/>
          <w:szCs w:val="22"/>
          <w:lang w:val="mk-MK"/>
        </w:rPr>
        <w:t>. Според</w:t>
      </w:r>
      <w:r w:rsidR="00542C60">
        <w:rPr>
          <w:rFonts w:ascii="StobiSerif Regular" w:hAnsi="StobiSerif Regular"/>
          <w:sz w:val="22"/>
          <w:szCs w:val="22"/>
          <w:lang w:val="mk-MK"/>
        </w:rPr>
        <w:t xml:space="preserve"> член 10 став (1)</w:t>
      </w:r>
      <w:r w:rsidR="00F96392">
        <w:rPr>
          <w:rFonts w:ascii="StobiSerif Regular" w:hAnsi="StobiSerif Regular"/>
          <w:sz w:val="22"/>
          <w:szCs w:val="22"/>
          <w:lang w:val="mk-MK"/>
        </w:rPr>
        <w:t xml:space="preserve"> алинеи 1, 20, 21 и 22</w:t>
      </w:r>
      <w:r w:rsidR="00542C60">
        <w:rPr>
          <w:rFonts w:ascii="StobiSerif Regular" w:hAnsi="StobiSerif Regular"/>
          <w:sz w:val="22"/>
          <w:szCs w:val="22"/>
          <w:lang w:val="mk-MK"/>
        </w:rPr>
        <w:t xml:space="preserve"> од истиот Закон,</w:t>
      </w:r>
      <w:r w:rsidR="00F96392">
        <w:rPr>
          <w:rFonts w:ascii="StobiSerif Regular" w:hAnsi="StobiSerif Regular"/>
          <w:sz w:val="22"/>
          <w:szCs w:val="22"/>
          <w:lang w:val="mk-MK"/>
        </w:rPr>
        <w:t xml:space="preserve"> Имателот</w:t>
      </w:r>
      <w:r w:rsidR="00542C60">
        <w:rPr>
          <w:rFonts w:ascii="StobiSerif Regular" w:hAnsi="StobiSerif Regular"/>
          <w:sz w:val="22"/>
          <w:szCs w:val="22"/>
          <w:lang w:val="mk-MK"/>
        </w:rPr>
        <w:t xml:space="preserve"> е должен да ја информира јавноста со објавување на податоци од негова надлежност,</w:t>
      </w:r>
      <w:r w:rsidR="00F96392">
        <w:rPr>
          <w:rFonts w:ascii="StobiSerif Regular" w:hAnsi="StobiSerif Regular"/>
          <w:sz w:val="22"/>
          <w:szCs w:val="22"/>
          <w:lang w:val="mk-MK"/>
        </w:rPr>
        <w:t xml:space="preserve"> извештаите за работа, статистички податоци за работата, како</w:t>
      </w:r>
      <w:r w:rsidR="00542C60">
        <w:rPr>
          <w:rFonts w:ascii="StobiSerif Regular" w:hAnsi="StobiSerif Regular"/>
          <w:sz w:val="22"/>
          <w:szCs w:val="22"/>
          <w:lang w:val="mk-MK"/>
        </w:rPr>
        <w:t xml:space="preserve"> и други информации кои произлегуваат од надлежноста и работата на имателот на информацијата. </w:t>
      </w:r>
    </w:p>
    <w:p w:rsidR="000B4ABA" w:rsidRDefault="0045066E" w:rsidP="00542C60">
      <w:pPr>
        <w:pStyle w:val="NoSpacing"/>
        <w:ind w:firstLine="720"/>
        <w:rPr>
          <w:rFonts w:ascii="StobiSerif Regular" w:hAnsi="StobiSerif Regular"/>
          <w:sz w:val="22"/>
          <w:szCs w:val="22"/>
          <w:lang w:val="mk-MK"/>
        </w:rPr>
      </w:pPr>
      <w:r>
        <w:rPr>
          <w:rFonts w:ascii="StobiSerif Regular" w:hAnsi="StobiSerif Regular"/>
          <w:sz w:val="22"/>
          <w:szCs w:val="22"/>
          <w:lang w:val="mk-MK"/>
        </w:rPr>
        <w:t>Агенцијата бара од Имателот на информации да го земе во предвид фактот дека Барателот на информации во својата Жа</w:t>
      </w:r>
      <w:r w:rsidR="000B4ABA">
        <w:rPr>
          <w:rFonts w:ascii="StobiSerif Regular" w:hAnsi="StobiSerif Regular"/>
          <w:sz w:val="22"/>
          <w:szCs w:val="22"/>
          <w:lang w:val="mk-MK"/>
        </w:rPr>
        <w:t>л</w:t>
      </w:r>
      <w:r>
        <w:rPr>
          <w:rFonts w:ascii="StobiSerif Regular" w:hAnsi="StobiSerif Regular"/>
          <w:sz w:val="22"/>
          <w:szCs w:val="22"/>
          <w:lang w:val="mk-MK"/>
        </w:rPr>
        <w:t xml:space="preserve">ба наведува </w:t>
      </w:r>
      <w:r w:rsidR="000B4ABA">
        <w:rPr>
          <w:rFonts w:ascii="StobiSerif Regular" w:hAnsi="StobiSerif Regular"/>
          <w:sz w:val="22"/>
          <w:szCs w:val="22"/>
          <w:lang w:val="mk-MK"/>
        </w:rPr>
        <w:t>„</w:t>
      </w:r>
      <w:r w:rsidR="000B4ABA" w:rsidRPr="000B4ABA">
        <w:rPr>
          <w:rFonts w:ascii="StobiSerif Regular" w:hAnsi="StobiSerif Regular"/>
          <w:sz w:val="22"/>
          <w:szCs w:val="22"/>
          <w:lang w:val="mk-MK"/>
        </w:rPr>
        <w:t xml:space="preserve"> </w:t>
      </w:r>
      <w:r w:rsidR="000B4ABA">
        <w:rPr>
          <w:rFonts w:ascii="StobiSerif Regular" w:hAnsi="StobiSerif Regular"/>
          <w:sz w:val="22"/>
          <w:szCs w:val="22"/>
          <w:lang w:val="mk-MK"/>
        </w:rPr>
        <w:t xml:space="preserve">барам да ми биде доставена постојаната алтернативна информација, анализа, табела, пресметка или други материјал со кој Министерството располага, </w:t>
      </w:r>
      <w:r w:rsidR="000B4ABA" w:rsidRPr="000B4ABA">
        <w:rPr>
          <w:rFonts w:ascii="StobiSerif Regular" w:hAnsi="StobiSerif Regular"/>
          <w:b/>
          <w:sz w:val="22"/>
          <w:szCs w:val="22"/>
          <w:lang w:val="mk-MK"/>
        </w:rPr>
        <w:t>без потреба од изработка на нов документ</w:t>
      </w:r>
      <w:r w:rsidR="000B4ABA">
        <w:rPr>
          <w:rFonts w:ascii="StobiSerif Regular" w:hAnsi="StobiSerif Regular"/>
          <w:sz w:val="22"/>
          <w:szCs w:val="22"/>
          <w:lang w:val="mk-MK"/>
        </w:rPr>
        <w:t>“, што значи дека Имателот на информации доколку располага со побараните информации да му ги достави документите со кои располага во врска со данокот за солидарност воведен во Република Северна Македонија.</w:t>
      </w:r>
    </w:p>
    <w:p w:rsidR="003A62D3" w:rsidRDefault="003A62D3" w:rsidP="003A62D3">
      <w:pPr>
        <w:spacing w:line="276" w:lineRule="auto"/>
        <w:ind w:firstLine="720"/>
        <w:jc w:val="both"/>
        <w:rPr>
          <w:rFonts w:ascii="StobiSerif Regular" w:hAnsi="StobiSerif Regular"/>
          <w:sz w:val="22"/>
          <w:szCs w:val="22"/>
          <w:lang w:val="mk-MK"/>
        </w:rPr>
      </w:pPr>
      <w:r w:rsidRPr="006302B5">
        <w:rPr>
          <w:rFonts w:ascii="StobiSerif Regular" w:hAnsi="StobiSerif Regular"/>
          <w:sz w:val="22"/>
          <w:szCs w:val="22"/>
          <w:lang w:val="mk-MK"/>
        </w:rPr>
        <w:t xml:space="preserve">Поради наведеното, Имателот на информации е должен одново да го разгледа Барањето, да постапи согласно одредбите од Законот за слободен пристап до </w:t>
      </w:r>
      <w:r w:rsidRPr="006302B5">
        <w:rPr>
          <w:rFonts w:ascii="StobiSerif Regular" w:hAnsi="StobiSerif Regular"/>
          <w:sz w:val="22"/>
          <w:szCs w:val="22"/>
          <w:lang w:val="mk-MK"/>
        </w:rPr>
        <w:lastRenderedPageBreak/>
        <w:t>информации од јавен карактер и</w:t>
      </w:r>
      <w:r w:rsidR="00F96392">
        <w:rPr>
          <w:rFonts w:ascii="StobiSerif Regular" w:hAnsi="StobiSerif Regular"/>
          <w:sz w:val="22"/>
          <w:szCs w:val="22"/>
          <w:lang w:val="mk-MK"/>
        </w:rPr>
        <w:t xml:space="preserve"> на барателот</w:t>
      </w:r>
      <w:r w:rsidR="009A26DE">
        <w:rPr>
          <w:rFonts w:ascii="StobiSerif Regular" w:hAnsi="StobiSerif Regular"/>
          <w:sz w:val="22"/>
          <w:szCs w:val="22"/>
          <w:lang w:val="mk-MK"/>
        </w:rPr>
        <w:t xml:space="preserve"> да му </w:t>
      </w:r>
      <w:r w:rsidR="00F96392">
        <w:rPr>
          <w:rFonts w:ascii="StobiSerif Regular" w:hAnsi="StobiSerif Regular"/>
          <w:sz w:val="22"/>
          <w:szCs w:val="22"/>
          <w:lang w:val="mk-MK"/>
        </w:rPr>
        <w:t>ги</w:t>
      </w:r>
      <w:r w:rsidR="009A26DE">
        <w:rPr>
          <w:rFonts w:ascii="StobiSerif Regular" w:hAnsi="StobiSerif Regular"/>
          <w:sz w:val="22"/>
          <w:szCs w:val="22"/>
          <w:lang w:val="mk-MK"/>
        </w:rPr>
        <w:t xml:space="preserve"> достави баран</w:t>
      </w:r>
      <w:r w:rsidR="004D323C">
        <w:rPr>
          <w:rFonts w:ascii="StobiSerif Regular" w:hAnsi="StobiSerif Regular"/>
          <w:sz w:val="22"/>
          <w:szCs w:val="22"/>
          <w:lang w:val="mk-MK"/>
        </w:rPr>
        <w:t>ите</w:t>
      </w:r>
      <w:r w:rsidR="009A26DE">
        <w:rPr>
          <w:rFonts w:ascii="StobiSerif Regular" w:hAnsi="StobiSerif Regular"/>
          <w:sz w:val="22"/>
          <w:szCs w:val="22"/>
          <w:lang w:val="mk-MK"/>
        </w:rPr>
        <w:t xml:space="preserve"> информаци</w:t>
      </w:r>
      <w:r w:rsidR="004D323C">
        <w:rPr>
          <w:rFonts w:ascii="StobiSerif Regular" w:hAnsi="StobiSerif Regular"/>
          <w:sz w:val="22"/>
          <w:szCs w:val="22"/>
          <w:lang w:val="mk-MK"/>
        </w:rPr>
        <w:t>и</w:t>
      </w:r>
      <w:r w:rsidR="00F96392">
        <w:rPr>
          <w:rFonts w:ascii="StobiSerif Regular" w:hAnsi="StobiSerif Regular"/>
          <w:sz w:val="22"/>
          <w:szCs w:val="22"/>
          <w:lang w:val="mk-MK"/>
        </w:rPr>
        <w:t xml:space="preserve"> во целост</w:t>
      </w:r>
      <w:r w:rsidR="009A26DE">
        <w:rPr>
          <w:rFonts w:ascii="StobiSerif Regular" w:hAnsi="StobiSerif Regular"/>
          <w:sz w:val="22"/>
          <w:szCs w:val="22"/>
          <w:lang w:val="mk-MK"/>
        </w:rPr>
        <w:t>,</w:t>
      </w:r>
      <w:r w:rsidR="00F96392">
        <w:rPr>
          <w:rFonts w:ascii="StobiSerif Regular" w:hAnsi="StobiSerif Regular"/>
          <w:sz w:val="22"/>
          <w:szCs w:val="22"/>
          <w:lang w:val="mk-MK"/>
        </w:rPr>
        <w:t xml:space="preserve"> </w:t>
      </w:r>
      <w:r w:rsidRPr="00542C60">
        <w:rPr>
          <w:rFonts w:ascii="StobiSerif Regular" w:hAnsi="StobiSerif Regular"/>
          <w:b/>
          <w:sz w:val="22"/>
          <w:szCs w:val="22"/>
          <w:lang w:val="mk-MK"/>
        </w:rPr>
        <w:t>на начин и во форма наведени во Барањето</w:t>
      </w:r>
      <w:r w:rsidR="0045066E">
        <w:rPr>
          <w:rFonts w:ascii="StobiSerif Regular" w:hAnsi="StobiSerif Regular"/>
          <w:sz w:val="22"/>
          <w:szCs w:val="22"/>
          <w:lang w:val="mk-MK"/>
        </w:rPr>
        <w:t>, односно да постапува по укажувањата на Агенцијата.</w:t>
      </w:r>
    </w:p>
    <w:p w:rsidR="00B50534" w:rsidRPr="00FB0969" w:rsidRDefault="00B50534" w:rsidP="00FB0969">
      <w:pPr>
        <w:ind w:firstLine="720"/>
        <w:jc w:val="both"/>
        <w:rPr>
          <w:rFonts w:ascii="StobiSerif Regular" w:hAnsi="StobiSerif Regular"/>
          <w:sz w:val="22"/>
          <w:szCs w:val="22"/>
          <w:lang w:val="mk-MK"/>
        </w:rPr>
      </w:pPr>
      <w:r w:rsidRPr="00FB0969">
        <w:rPr>
          <w:rFonts w:ascii="StobiSerif Regular" w:hAnsi="StobiSerif Regular"/>
          <w:sz w:val="22"/>
          <w:szCs w:val="22"/>
          <w:lang w:val="mk-MK"/>
        </w:rPr>
        <w:t xml:space="preserve">Поради погоре наведеното, Агенцијата за заштита на правото за слободен пристап до информации од јавен карактер одлучи како во диспозитивот на ова Решение. </w:t>
      </w:r>
    </w:p>
    <w:p w:rsidR="00B50534" w:rsidRPr="00FB0969" w:rsidRDefault="00B50534" w:rsidP="00416922">
      <w:pPr>
        <w:ind w:firstLine="720"/>
        <w:jc w:val="both"/>
        <w:rPr>
          <w:rFonts w:ascii="StobiSerif Regular" w:hAnsi="StobiSerif Regular"/>
          <w:sz w:val="22"/>
          <w:szCs w:val="22"/>
          <w:lang w:val="mk-MK"/>
        </w:rPr>
      </w:pPr>
      <w:r w:rsidRPr="00FB0969">
        <w:rPr>
          <w:rFonts w:ascii="StobiSerif Regular" w:hAnsi="StobiSerif Regular"/>
          <w:sz w:val="22"/>
          <w:szCs w:val="22"/>
          <w:lang w:val="mk-MK"/>
        </w:rPr>
        <w:t>Ова Решение е конечно во управната постапка и против него нема место за жалба.</w:t>
      </w:r>
    </w:p>
    <w:p w:rsidR="00A06594" w:rsidRDefault="00A06594" w:rsidP="00F94A1E">
      <w:pPr>
        <w:ind w:firstLine="720"/>
        <w:jc w:val="both"/>
        <w:rPr>
          <w:rFonts w:ascii="StobiSerif Regular" w:hAnsi="StobiSerif Regular"/>
          <w:b/>
          <w:sz w:val="22"/>
          <w:szCs w:val="22"/>
          <w:lang w:val="mk-MK"/>
        </w:rPr>
      </w:pPr>
    </w:p>
    <w:p w:rsidR="00F94A1E" w:rsidRDefault="00B50534" w:rsidP="00F94A1E">
      <w:pPr>
        <w:ind w:firstLine="720"/>
        <w:jc w:val="both"/>
        <w:rPr>
          <w:rFonts w:ascii="StobiSerif Regular" w:hAnsi="StobiSerif Regular"/>
          <w:sz w:val="22"/>
          <w:szCs w:val="22"/>
          <w:lang w:val="mk-MK"/>
        </w:rPr>
      </w:pPr>
      <w:r w:rsidRPr="00FB0969">
        <w:rPr>
          <w:rFonts w:ascii="StobiSerif Regular" w:hAnsi="StobiSerif Regular"/>
          <w:b/>
          <w:sz w:val="22"/>
          <w:szCs w:val="22"/>
          <w:lang w:val="mk-MK"/>
        </w:rPr>
        <w:t>ПРАВНА ПОУКА:</w:t>
      </w:r>
      <w:r w:rsidRPr="00FB0969">
        <w:rPr>
          <w:rFonts w:ascii="StobiSerif Regular" w:hAnsi="StobiSerif Regular"/>
          <w:sz w:val="22"/>
          <w:szCs w:val="22"/>
          <w:lang w:val="mk-MK"/>
        </w:rPr>
        <w:t xml:space="preserve"> Против ова Решение </w:t>
      </w:r>
      <w:r w:rsidR="00F94A1E" w:rsidRPr="00FB0969">
        <w:rPr>
          <w:rFonts w:ascii="StobiSerif Regular" w:hAnsi="StobiSerif Regular"/>
          <w:sz w:val="22"/>
          <w:szCs w:val="22"/>
          <w:lang w:val="mk-MK"/>
        </w:rPr>
        <w:t xml:space="preserve">странката </w:t>
      </w:r>
      <w:r w:rsidR="00FD641F" w:rsidRPr="00FB0969">
        <w:rPr>
          <w:rFonts w:ascii="StobiSerif Regular" w:hAnsi="StobiSerif Regular"/>
          <w:sz w:val="22"/>
          <w:szCs w:val="22"/>
          <w:lang w:val="mk-MK"/>
        </w:rPr>
        <w:t xml:space="preserve">може да </w:t>
      </w:r>
      <w:r w:rsidRPr="00FB0969">
        <w:rPr>
          <w:rFonts w:ascii="StobiSerif Regular" w:hAnsi="StobiSerif Regular"/>
          <w:sz w:val="22"/>
          <w:szCs w:val="22"/>
          <w:lang w:val="mk-MK"/>
        </w:rPr>
        <w:t>поведе управен спор пред Управниот суд во рок од 30 дена</w:t>
      </w:r>
      <w:r w:rsidR="00F94A1E" w:rsidRPr="00FB0969">
        <w:rPr>
          <w:rFonts w:ascii="StobiSerif Regular" w:hAnsi="StobiSerif Regular"/>
          <w:sz w:val="22"/>
          <w:szCs w:val="22"/>
          <w:lang w:val="mk-MK"/>
        </w:rPr>
        <w:t>.</w:t>
      </w:r>
    </w:p>
    <w:p w:rsidR="00A06594" w:rsidRDefault="00A06594" w:rsidP="00F94A1E">
      <w:pPr>
        <w:ind w:firstLine="720"/>
        <w:jc w:val="both"/>
        <w:rPr>
          <w:rFonts w:ascii="StobiSerif Regular" w:hAnsi="StobiSerif Regular"/>
          <w:sz w:val="22"/>
          <w:szCs w:val="22"/>
          <w:lang w:val="mk-MK"/>
        </w:rPr>
      </w:pPr>
    </w:p>
    <w:p w:rsidR="0038514D" w:rsidRDefault="00F96392" w:rsidP="0038514D">
      <w:pPr>
        <w:pStyle w:val="NormalWeb"/>
        <w:tabs>
          <w:tab w:val="left" w:pos="7713"/>
        </w:tabs>
        <w:spacing w:before="0" w:after="0"/>
        <w:ind w:left="-284" w:right="-279"/>
        <w:rPr>
          <w:rFonts w:ascii="StobiSerif Regular" w:hAnsi="StobiSerif Regular"/>
          <w:b/>
          <w:bCs/>
          <w:sz w:val="22"/>
          <w:szCs w:val="22"/>
          <w:lang w:val="mk-MK"/>
        </w:rPr>
      </w:pPr>
      <w:r>
        <w:rPr>
          <w:rFonts w:ascii="StobiSerif Regular" w:hAnsi="StobiSerif Regular"/>
          <w:b/>
          <w:bCs/>
          <w:sz w:val="22"/>
          <w:szCs w:val="22"/>
          <w:lang w:val="mk-MK"/>
        </w:rPr>
        <w:t xml:space="preserve">                                                                                                                                    </w:t>
      </w:r>
      <w:r w:rsidR="0038514D">
        <w:rPr>
          <w:rFonts w:ascii="StobiSerif Regular" w:hAnsi="StobiSerif Regular"/>
          <w:b/>
          <w:bCs/>
          <w:sz w:val="22"/>
          <w:szCs w:val="22"/>
          <w:lang w:val="mk-MK"/>
        </w:rPr>
        <w:t>Директор,</w:t>
      </w:r>
    </w:p>
    <w:p w:rsidR="0038514D" w:rsidRDefault="0038514D" w:rsidP="0038514D">
      <w:pPr>
        <w:pStyle w:val="NormalWeb"/>
        <w:tabs>
          <w:tab w:val="left" w:pos="7713"/>
        </w:tabs>
        <w:spacing w:before="0" w:after="0"/>
        <w:ind w:left="-284" w:right="-279"/>
        <w:rPr>
          <w:rFonts w:ascii="StobiSerif Regular" w:hAnsi="StobiSerif Regular"/>
          <w:b/>
          <w:bCs/>
          <w:sz w:val="22"/>
          <w:szCs w:val="22"/>
          <w:lang w:val="mk-MK"/>
        </w:rPr>
      </w:pPr>
      <w:r>
        <w:rPr>
          <w:rFonts w:ascii="StobiSerif Regular" w:hAnsi="StobiSerif Regular"/>
          <w:b/>
          <w:bCs/>
          <w:sz w:val="22"/>
          <w:szCs w:val="22"/>
          <w:lang w:val="mk-MK"/>
        </w:rPr>
        <w:t xml:space="preserve">                                                                                                                             </w:t>
      </w:r>
      <w:r w:rsidR="00033751">
        <w:rPr>
          <w:rFonts w:ascii="StobiSerif Regular" w:hAnsi="StobiSerif Regular"/>
          <w:b/>
          <w:bCs/>
          <w:sz w:val="22"/>
          <w:szCs w:val="22"/>
          <w:lang w:val="mk-MK"/>
        </w:rPr>
        <w:t xml:space="preserve">    Петар Гајдов</w:t>
      </w:r>
    </w:p>
    <w:p w:rsidR="003C4F2D" w:rsidRDefault="003C4F2D" w:rsidP="0038514D">
      <w:pPr>
        <w:pStyle w:val="NormalWeb"/>
        <w:tabs>
          <w:tab w:val="left" w:pos="7713"/>
        </w:tabs>
        <w:spacing w:before="0" w:after="0"/>
        <w:rPr>
          <w:rFonts w:ascii="StobiSerif Regular" w:hAnsi="StobiSerif Regular"/>
          <w:sz w:val="16"/>
          <w:szCs w:val="16"/>
        </w:rPr>
      </w:pPr>
    </w:p>
    <w:p w:rsidR="00033751" w:rsidRDefault="00033751" w:rsidP="003C4F2D">
      <w:pPr>
        <w:pStyle w:val="NoSpacing"/>
        <w:ind w:firstLine="0"/>
        <w:rPr>
          <w:rFonts w:ascii="StobiSerif Regular" w:hAnsi="StobiSerif Regular"/>
          <w:sz w:val="16"/>
          <w:szCs w:val="16"/>
          <w:lang w:val="mk-MK"/>
        </w:rPr>
      </w:pPr>
    </w:p>
    <w:p w:rsidR="00033751" w:rsidRDefault="00033751" w:rsidP="003C4F2D">
      <w:pPr>
        <w:pStyle w:val="NoSpacing"/>
        <w:ind w:firstLine="0"/>
        <w:rPr>
          <w:rFonts w:ascii="StobiSerif Regular" w:hAnsi="StobiSerif Regular"/>
          <w:sz w:val="16"/>
          <w:szCs w:val="16"/>
          <w:lang w:val="mk-MK"/>
        </w:rPr>
      </w:pPr>
    </w:p>
    <w:p w:rsidR="00B50534" w:rsidRPr="007E4293" w:rsidRDefault="007E4293" w:rsidP="00FB0969">
      <w:pPr>
        <w:rPr>
          <w:rFonts w:ascii="StobiSerif Regular" w:hAnsi="StobiSerif Regular"/>
        </w:rPr>
      </w:pPr>
      <w:r>
        <w:rPr>
          <w:rFonts w:ascii="StobiSerif Regular" w:hAnsi="StobiSerif Regular"/>
        </w:rPr>
        <w:t>.</w:t>
      </w:r>
      <w:bookmarkStart w:id="0" w:name="_GoBack"/>
      <w:bookmarkEnd w:id="0"/>
    </w:p>
    <w:sectPr w:rsidR="00B50534" w:rsidRPr="007E4293" w:rsidSect="001863C8">
      <w:footerReference w:type="even" r:id="rId8"/>
      <w:footerReference w:type="default" r:id="rId9"/>
      <w:pgSz w:w="12240" w:h="15840"/>
      <w:pgMar w:top="990" w:right="1170" w:bottom="1170" w:left="1418"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25F81" w:rsidRDefault="00625F81">
      <w:r>
        <w:separator/>
      </w:r>
    </w:p>
  </w:endnote>
  <w:endnote w:type="continuationSeparator" w:id="0">
    <w:p w:rsidR="00625F81" w:rsidRDefault="00625F8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tobiSerif Regular">
    <w:panose1 w:val="02000503060000020004"/>
    <w:charset w:val="00"/>
    <w:family w:val="modern"/>
    <w:notTrueType/>
    <w:pitch w:val="variable"/>
    <w:sig w:usb0="A00002AF" w:usb1="5000204B" w:usb2="00000000" w:usb3="00000000" w:csb0="000000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25F81" w:rsidRDefault="00625F81" w:rsidP="00734487">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625F81" w:rsidRDefault="00625F81" w:rsidP="00734487">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25F81" w:rsidRDefault="00625F81" w:rsidP="00734487">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7E4293">
      <w:rPr>
        <w:rStyle w:val="PageNumber"/>
        <w:noProof/>
      </w:rPr>
      <w:t>4</w:t>
    </w:r>
    <w:r>
      <w:rPr>
        <w:rStyle w:val="PageNumber"/>
      </w:rPr>
      <w:fldChar w:fldCharType="end"/>
    </w:r>
  </w:p>
  <w:p w:rsidR="00625F81" w:rsidRDefault="00625F81" w:rsidP="00734487">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25F81" w:rsidRDefault="00625F81">
      <w:r>
        <w:separator/>
      </w:r>
    </w:p>
  </w:footnote>
  <w:footnote w:type="continuationSeparator" w:id="0">
    <w:p w:rsidR="00625F81" w:rsidRDefault="00625F8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1"/>
    <w:lvl w:ilvl="0">
      <w:start w:val="1"/>
      <w:numFmt w:val="none"/>
      <w:suff w:val="nothing"/>
      <w:lvlText w:val=""/>
      <w:lvlJc w:val="left"/>
      <w:pPr>
        <w:tabs>
          <w:tab w:val="num" w:pos="1278"/>
        </w:tabs>
        <w:ind w:left="1278" w:hanging="432"/>
      </w:pPr>
    </w:lvl>
    <w:lvl w:ilvl="1">
      <w:start w:val="1"/>
      <w:numFmt w:val="none"/>
      <w:suff w:val="nothing"/>
      <w:lvlText w:val=""/>
      <w:lvlJc w:val="left"/>
      <w:pPr>
        <w:tabs>
          <w:tab w:val="num" w:pos="1422"/>
        </w:tabs>
        <w:ind w:left="1422" w:hanging="576"/>
      </w:pPr>
    </w:lvl>
    <w:lvl w:ilvl="2">
      <w:start w:val="1"/>
      <w:numFmt w:val="none"/>
      <w:suff w:val="nothing"/>
      <w:lvlText w:val=""/>
      <w:lvlJc w:val="left"/>
      <w:pPr>
        <w:tabs>
          <w:tab w:val="num" w:pos="1566"/>
        </w:tabs>
        <w:ind w:left="1566" w:hanging="720"/>
      </w:pPr>
    </w:lvl>
    <w:lvl w:ilvl="3">
      <w:start w:val="1"/>
      <w:numFmt w:val="none"/>
      <w:suff w:val="nothing"/>
      <w:lvlText w:val=""/>
      <w:lvlJc w:val="left"/>
      <w:pPr>
        <w:tabs>
          <w:tab w:val="num" w:pos="1710"/>
        </w:tabs>
        <w:ind w:left="1710" w:hanging="864"/>
      </w:pPr>
    </w:lvl>
    <w:lvl w:ilvl="4">
      <w:start w:val="1"/>
      <w:numFmt w:val="none"/>
      <w:suff w:val="nothing"/>
      <w:lvlText w:val=""/>
      <w:lvlJc w:val="left"/>
      <w:pPr>
        <w:tabs>
          <w:tab w:val="num" w:pos="1854"/>
        </w:tabs>
        <w:ind w:left="1854" w:hanging="1008"/>
      </w:pPr>
    </w:lvl>
    <w:lvl w:ilvl="5">
      <w:start w:val="1"/>
      <w:numFmt w:val="none"/>
      <w:suff w:val="nothing"/>
      <w:lvlText w:val=""/>
      <w:lvlJc w:val="left"/>
      <w:pPr>
        <w:tabs>
          <w:tab w:val="num" w:pos="1998"/>
        </w:tabs>
        <w:ind w:left="1998" w:hanging="1152"/>
      </w:pPr>
    </w:lvl>
    <w:lvl w:ilvl="6">
      <w:start w:val="1"/>
      <w:numFmt w:val="none"/>
      <w:suff w:val="nothing"/>
      <w:lvlText w:val=""/>
      <w:lvlJc w:val="left"/>
      <w:pPr>
        <w:tabs>
          <w:tab w:val="num" w:pos="2142"/>
        </w:tabs>
        <w:ind w:left="2142" w:hanging="1296"/>
      </w:pPr>
    </w:lvl>
    <w:lvl w:ilvl="7">
      <w:start w:val="1"/>
      <w:numFmt w:val="none"/>
      <w:suff w:val="nothing"/>
      <w:lvlText w:val=""/>
      <w:lvlJc w:val="left"/>
      <w:pPr>
        <w:tabs>
          <w:tab w:val="num" w:pos="2286"/>
        </w:tabs>
        <w:ind w:left="2286" w:hanging="1440"/>
      </w:pPr>
    </w:lvl>
    <w:lvl w:ilvl="8">
      <w:start w:val="1"/>
      <w:numFmt w:val="none"/>
      <w:suff w:val="nothing"/>
      <w:lvlText w:val=""/>
      <w:lvlJc w:val="left"/>
      <w:pPr>
        <w:tabs>
          <w:tab w:val="num" w:pos="2430"/>
        </w:tabs>
        <w:ind w:left="2430" w:hanging="1584"/>
      </w:pPr>
    </w:lvl>
  </w:abstractNum>
  <w:abstractNum w:abstractNumId="1" w15:restartNumberingAfterBreak="0">
    <w:nsid w:val="048D37E8"/>
    <w:multiLevelType w:val="hybridMultilevel"/>
    <w:tmpl w:val="0704724C"/>
    <w:lvl w:ilvl="0" w:tplc="A6B033C2">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2" w15:restartNumberingAfterBreak="0">
    <w:nsid w:val="090E1D96"/>
    <w:multiLevelType w:val="hybridMultilevel"/>
    <w:tmpl w:val="68888F50"/>
    <w:lvl w:ilvl="0" w:tplc="042F0001">
      <w:start w:val="1"/>
      <w:numFmt w:val="bullet"/>
      <w:lvlText w:val=""/>
      <w:lvlJc w:val="left"/>
      <w:pPr>
        <w:ind w:left="1440" w:hanging="360"/>
      </w:pPr>
      <w:rPr>
        <w:rFonts w:ascii="Symbol" w:hAnsi="Symbol" w:hint="default"/>
      </w:rPr>
    </w:lvl>
    <w:lvl w:ilvl="1" w:tplc="042F0003" w:tentative="1">
      <w:start w:val="1"/>
      <w:numFmt w:val="bullet"/>
      <w:lvlText w:val="o"/>
      <w:lvlJc w:val="left"/>
      <w:pPr>
        <w:ind w:left="2160" w:hanging="360"/>
      </w:pPr>
      <w:rPr>
        <w:rFonts w:ascii="Courier New" w:hAnsi="Courier New" w:cs="Courier New" w:hint="default"/>
      </w:rPr>
    </w:lvl>
    <w:lvl w:ilvl="2" w:tplc="042F0005" w:tentative="1">
      <w:start w:val="1"/>
      <w:numFmt w:val="bullet"/>
      <w:lvlText w:val=""/>
      <w:lvlJc w:val="left"/>
      <w:pPr>
        <w:ind w:left="2880" w:hanging="360"/>
      </w:pPr>
      <w:rPr>
        <w:rFonts w:ascii="Wingdings" w:hAnsi="Wingdings" w:hint="default"/>
      </w:rPr>
    </w:lvl>
    <w:lvl w:ilvl="3" w:tplc="042F0001" w:tentative="1">
      <w:start w:val="1"/>
      <w:numFmt w:val="bullet"/>
      <w:lvlText w:val=""/>
      <w:lvlJc w:val="left"/>
      <w:pPr>
        <w:ind w:left="3600" w:hanging="360"/>
      </w:pPr>
      <w:rPr>
        <w:rFonts w:ascii="Symbol" w:hAnsi="Symbol" w:hint="default"/>
      </w:rPr>
    </w:lvl>
    <w:lvl w:ilvl="4" w:tplc="042F0003" w:tentative="1">
      <w:start w:val="1"/>
      <w:numFmt w:val="bullet"/>
      <w:lvlText w:val="o"/>
      <w:lvlJc w:val="left"/>
      <w:pPr>
        <w:ind w:left="4320" w:hanging="360"/>
      </w:pPr>
      <w:rPr>
        <w:rFonts w:ascii="Courier New" w:hAnsi="Courier New" w:cs="Courier New" w:hint="default"/>
      </w:rPr>
    </w:lvl>
    <w:lvl w:ilvl="5" w:tplc="042F0005" w:tentative="1">
      <w:start w:val="1"/>
      <w:numFmt w:val="bullet"/>
      <w:lvlText w:val=""/>
      <w:lvlJc w:val="left"/>
      <w:pPr>
        <w:ind w:left="5040" w:hanging="360"/>
      </w:pPr>
      <w:rPr>
        <w:rFonts w:ascii="Wingdings" w:hAnsi="Wingdings" w:hint="default"/>
      </w:rPr>
    </w:lvl>
    <w:lvl w:ilvl="6" w:tplc="042F0001" w:tentative="1">
      <w:start w:val="1"/>
      <w:numFmt w:val="bullet"/>
      <w:lvlText w:val=""/>
      <w:lvlJc w:val="left"/>
      <w:pPr>
        <w:ind w:left="5760" w:hanging="360"/>
      </w:pPr>
      <w:rPr>
        <w:rFonts w:ascii="Symbol" w:hAnsi="Symbol" w:hint="default"/>
      </w:rPr>
    </w:lvl>
    <w:lvl w:ilvl="7" w:tplc="042F0003" w:tentative="1">
      <w:start w:val="1"/>
      <w:numFmt w:val="bullet"/>
      <w:lvlText w:val="o"/>
      <w:lvlJc w:val="left"/>
      <w:pPr>
        <w:ind w:left="6480" w:hanging="360"/>
      </w:pPr>
      <w:rPr>
        <w:rFonts w:ascii="Courier New" w:hAnsi="Courier New" w:cs="Courier New" w:hint="default"/>
      </w:rPr>
    </w:lvl>
    <w:lvl w:ilvl="8" w:tplc="042F0005" w:tentative="1">
      <w:start w:val="1"/>
      <w:numFmt w:val="bullet"/>
      <w:lvlText w:val=""/>
      <w:lvlJc w:val="left"/>
      <w:pPr>
        <w:ind w:left="7200" w:hanging="360"/>
      </w:pPr>
      <w:rPr>
        <w:rFonts w:ascii="Wingdings" w:hAnsi="Wingdings" w:hint="default"/>
      </w:rPr>
    </w:lvl>
  </w:abstractNum>
  <w:abstractNum w:abstractNumId="3" w15:restartNumberingAfterBreak="0">
    <w:nsid w:val="0FCB09BA"/>
    <w:multiLevelType w:val="hybridMultilevel"/>
    <w:tmpl w:val="AABA0B66"/>
    <w:lvl w:ilvl="0" w:tplc="C876CC56">
      <w:numFmt w:val="bullet"/>
      <w:lvlText w:val="-"/>
      <w:lvlJc w:val="left"/>
      <w:pPr>
        <w:ind w:left="1069" w:hanging="360"/>
      </w:pPr>
      <w:rPr>
        <w:rFonts w:ascii="Times New Roman" w:eastAsia="Times New Roman" w:hAnsi="Times New Roman" w:cs="Times New Roman" w:hint="default"/>
        <w:b w:val="0"/>
      </w:rPr>
    </w:lvl>
    <w:lvl w:ilvl="1" w:tplc="042F0003" w:tentative="1">
      <w:start w:val="1"/>
      <w:numFmt w:val="bullet"/>
      <w:lvlText w:val="o"/>
      <w:lvlJc w:val="left"/>
      <w:pPr>
        <w:ind w:left="1789" w:hanging="360"/>
      </w:pPr>
      <w:rPr>
        <w:rFonts w:ascii="Courier New" w:hAnsi="Courier New" w:cs="Courier New" w:hint="default"/>
      </w:rPr>
    </w:lvl>
    <w:lvl w:ilvl="2" w:tplc="042F0005" w:tentative="1">
      <w:start w:val="1"/>
      <w:numFmt w:val="bullet"/>
      <w:lvlText w:val=""/>
      <w:lvlJc w:val="left"/>
      <w:pPr>
        <w:ind w:left="2509" w:hanging="360"/>
      </w:pPr>
      <w:rPr>
        <w:rFonts w:ascii="Wingdings" w:hAnsi="Wingdings" w:hint="default"/>
      </w:rPr>
    </w:lvl>
    <w:lvl w:ilvl="3" w:tplc="042F0001" w:tentative="1">
      <w:start w:val="1"/>
      <w:numFmt w:val="bullet"/>
      <w:lvlText w:val=""/>
      <w:lvlJc w:val="left"/>
      <w:pPr>
        <w:ind w:left="3229" w:hanging="360"/>
      </w:pPr>
      <w:rPr>
        <w:rFonts w:ascii="Symbol" w:hAnsi="Symbol" w:hint="default"/>
      </w:rPr>
    </w:lvl>
    <w:lvl w:ilvl="4" w:tplc="042F0003" w:tentative="1">
      <w:start w:val="1"/>
      <w:numFmt w:val="bullet"/>
      <w:lvlText w:val="o"/>
      <w:lvlJc w:val="left"/>
      <w:pPr>
        <w:ind w:left="3949" w:hanging="360"/>
      </w:pPr>
      <w:rPr>
        <w:rFonts w:ascii="Courier New" w:hAnsi="Courier New" w:cs="Courier New" w:hint="default"/>
      </w:rPr>
    </w:lvl>
    <w:lvl w:ilvl="5" w:tplc="042F0005" w:tentative="1">
      <w:start w:val="1"/>
      <w:numFmt w:val="bullet"/>
      <w:lvlText w:val=""/>
      <w:lvlJc w:val="left"/>
      <w:pPr>
        <w:ind w:left="4669" w:hanging="360"/>
      </w:pPr>
      <w:rPr>
        <w:rFonts w:ascii="Wingdings" w:hAnsi="Wingdings" w:hint="default"/>
      </w:rPr>
    </w:lvl>
    <w:lvl w:ilvl="6" w:tplc="042F0001" w:tentative="1">
      <w:start w:val="1"/>
      <w:numFmt w:val="bullet"/>
      <w:lvlText w:val=""/>
      <w:lvlJc w:val="left"/>
      <w:pPr>
        <w:ind w:left="5389" w:hanging="360"/>
      </w:pPr>
      <w:rPr>
        <w:rFonts w:ascii="Symbol" w:hAnsi="Symbol" w:hint="default"/>
      </w:rPr>
    </w:lvl>
    <w:lvl w:ilvl="7" w:tplc="042F0003" w:tentative="1">
      <w:start w:val="1"/>
      <w:numFmt w:val="bullet"/>
      <w:lvlText w:val="o"/>
      <w:lvlJc w:val="left"/>
      <w:pPr>
        <w:ind w:left="6109" w:hanging="360"/>
      </w:pPr>
      <w:rPr>
        <w:rFonts w:ascii="Courier New" w:hAnsi="Courier New" w:cs="Courier New" w:hint="default"/>
      </w:rPr>
    </w:lvl>
    <w:lvl w:ilvl="8" w:tplc="042F0005" w:tentative="1">
      <w:start w:val="1"/>
      <w:numFmt w:val="bullet"/>
      <w:lvlText w:val=""/>
      <w:lvlJc w:val="left"/>
      <w:pPr>
        <w:ind w:left="6829" w:hanging="360"/>
      </w:pPr>
      <w:rPr>
        <w:rFonts w:ascii="Wingdings" w:hAnsi="Wingdings" w:hint="default"/>
      </w:rPr>
    </w:lvl>
  </w:abstractNum>
  <w:abstractNum w:abstractNumId="4" w15:restartNumberingAfterBreak="0">
    <w:nsid w:val="12F03291"/>
    <w:multiLevelType w:val="hybridMultilevel"/>
    <w:tmpl w:val="B3C05E7C"/>
    <w:lvl w:ilvl="0" w:tplc="7CA082D6">
      <w:start w:val="1"/>
      <w:numFmt w:val="decimal"/>
      <w:lvlText w:val="%1."/>
      <w:lvlJc w:val="left"/>
      <w:pPr>
        <w:ind w:left="1080" w:hanging="360"/>
      </w:pPr>
      <w:rPr>
        <w:rFonts w:hint="default"/>
      </w:rPr>
    </w:lvl>
    <w:lvl w:ilvl="1" w:tplc="042F0019" w:tentative="1">
      <w:start w:val="1"/>
      <w:numFmt w:val="lowerLetter"/>
      <w:lvlText w:val="%2."/>
      <w:lvlJc w:val="left"/>
      <w:pPr>
        <w:ind w:left="1800" w:hanging="360"/>
      </w:pPr>
    </w:lvl>
    <w:lvl w:ilvl="2" w:tplc="042F001B" w:tentative="1">
      <w:start w:val="1"/>
      <w:numFmt w:val="lowerRoman"/>
      <w:lvlText w:val="%3."/>
      <w:lvlJc w:val="right"/>
      <w:pPr>
        <w:ind w:left="2520" w:hanging="180"/>
      </w:pPr>
    </w:lvl>
    <w:lvl w:ilvl="3" w:tplc="042F000F" w:tentative="1">
      <w:start w:val="1"/>
      <w:numFmt w:val="decimal"/>
      <w:lvlText w:val="%4."/>
      <w:lvlJc w:val="left"/>
      <w:pPr>
        <w:ind w:left="3240" w:hanging="360"/>
      </w:pPr>
    </w:lvl>
    <w:lvl w:ilvl="4" w:tplc="042F0019" w:tentative="1">
      <w:start w:val="1"/>
      <w:numFmt w:val="lowerLetter"/>
      <w:lvlText w:val="%5."/>
      <w:lvlJc w:val="left"/>
      <w:pPr>
        <w:ind w:left="3960" w:hanging="360"/>
      </w:pPr>
    </w:lvl>
    <w:lvl w:ilvl="5" w:tplc="042F001B" w:tentative="1">
      <w:start w:val="1"/>
      <w:numFmt w:val="lowerRoman"/>
      <w:lvlText w:val="%6."/>
      <w:lvlJc w:val="right"/>
      <w:pPr>
        <w:ind w:left="4680" w:hanging="180"/>
      </w:pPr>
    </w:lvl>
    <w:lvl w:ilvl="6" w:tplc="042F000F" w:tentative="1">
      <w:start w:val="1"/>
      <w:numFmt w:val="decimal"/>
      <w:lvlText w:val="%7."/>
      <w:lvlJc w:val="left"/>
      <w:pPr>
        <w:ind w:left="5400" w:hanging="360"/>
      </w:pPr>
    </w:lvl>
    <w:lvl w:ilvl="7" w:tplc="042F0019" w:tentative="1">
      <w:start w:val="1"/>
      <w:numFmt w:val="lowerLetter"/>
      <w:lvlText w:val="%8."/>
      <w:lvlJc w:val="left"/>
      <w:pPr>
        <w:ind w:left="6120" w:hanging="360"/>
      </w:pPr>
    </w:lvl>
    <w:lvl w:ilvl="8" w:tplc="042F001B" w:tentative="1">
      <w:start w:val="1"/>
      <w:numFmt w:val="lowerRoman"/>
      <w:lvlText w:val="%9."/>
      <w:lvlJc w:val="right"/>
      <w:pPr>
        <w:ind w:left="6840" w:hanging="180"/>
      </w:pPr>
    </w:lvl>
  </w:abstractNum>
  <w:abstractNum w:abstractNumId="5" w15:restartNumberingAfterBreak="0">
    <w:nsid w:val="1E6B22FD"/>
    <w:multiLevelType w:val="hybridMultilevel"/>
    <w:tmpl w:val="E5769380"/>
    <w:lvl w:ilvl="0" w:tplc="04090001">
      <w:start w:val="1"/>
      <w:numFmt w:val="bullet"/>
      <w:lvlText w:val=""/>
      <w:lvlJc w:val="left"/>
      <w:pPr>
        <w:ind w:left="1287" w:hanging="360"/>
      </w:pPr>
      <w:rPr>
        <w:rFonts w:ascii="Symbol" w:hAnsi="Symbol" w:hint="default"/>
      </w:rPr>
    </w:lvl>
    <w:lvl w:ilvl="1" w:tplc="04090003">
      <w:start w:val="1"/>
      <w:numFmt w:val="bullet"/>
      <w:lvlText w:val="o"/>
      <w:lvlJc w:val="left"/>
      <w:pPr>
        <w:ind w:left="2007" w:hanging="360"/>
      </w:pPr>
      <w:rPr>
        <w:rFonts w:ascii="Courier New" w:hAnsi="Courier New" w:cs="Courier New" w:hint="default"/>
      </w:rPr>
    </w:lvl>
    <w:lvl w:ilvl="2" w:tplc="04090005">
      <w:start w:val="1"/>
      <w:numFmt w:val="bullet"/>
      <w:lvlText w:val=""/>
      <w:lvlJc w:val="left"/>
      <w:pPr>
        <w:ind w:left="2727" w:hanging="360"/>
      </w:pPr>
      <w:rPr>
        <w:rFonts w:ascii="Wingdings" w:hAnsi="Wingdings" w:hint="default"/>
      </w:rPr>
    </w:lvl>
    <w:lvl w:ilvl="3" w:tplc="04090001">
      <w:start w:val="1"/>
      <w:numFmt w:val="bullet"/>
      <w:lvlText w:val=""/>
      <w:lvlJc w:val="left"/>
      <w:pPr>
        <w:ind w:left="3447" w:hanging="360"/>
      </w:pPr>
      <w:rPr>
        <w:rFonts w:ascii="Symbol" w:hAnsi="Symbol" w:hint="default"/>
      </w:rPr>
    </w:lvl>
    <w:lvl w:ilvl="4" w:tplc="04090003">
      <w:start w:val="1"/>
      <w:numFmt w:val="bullet"/>
      <w:lvlText w:val="o"/>
      <w:lvlJc w:val="left"/>
      <w:pPr>
        <w:ind w:left="4167" w:hanging="360"/>
      </w:pPr>
      <w:rPr>
        <w:rFonts w:ascii="Courier New" w:hAnsi="Courier New" w:cs="Courier New" w:hint="default"/>
      </w:rPr>
    </w:lvl>
    <w:lvl w:ilvl="5" w:tplc="04090005">
      <w:start w:val="1"/>
      <w:numFmt w:val="bullet"/>
      <w:lvlText w:val=""/>
      <w:lvlJc w:val="left"/>
      <w:pPr>
        <w:ind w:left="4887" w:hanging="360"/>
      </w:pPr>
      <w:rPr>
        <w:rFonts w:ascii="Wingdings" w:hAnsi="Wingdings" w:hint="default"/>
      </w:rPr>
    </w:lvl>
    <w:lvl w:ilvl="6" w:tplc="04090001">
      <w:start w:val="1"/>
      <w:numFmt w:val="bullet"/>
      <w:lvlText w:val=""/>
      <w:lvlJc w:val="left"/>
      <w:pPr>
        <w:ind w:left="5607" w:hanging="360"/>
      </w:pPr>
      <w:rPr>
        <w:rFonts w:ascii="Symbol" w:hAnsi="Symbol" w:hint="default"/>
      </w:rPr>
    </w:lvl>
    <w:lvl w:ilvl="7" w:tplc="04090003">
      <w:start w:val="1"/>
      <w:numFmt w:val="bullet"/>
      <w:lvlText w:val="o"/>
      <w:lvlJc w:val="left"/>
      <w:pPr>
        <w:ind w:left="6327" w:hanging="360"/>
      </w:pPr>
      <w:rPr>
        <w:rFonts w:ascii="Courier New" w:hAnsi="Courier New" w:cs="Courier New" w:hint="default"/>
      </w:rPr>
    </w:lvl>
    <w:lvl w:ilvl="8" w:tplc="04090005">
      <w:start w:val="1"/>
      <w:numFmt w:val="bullet"/>
      <w:lvlText w:val=""/>
      <w:lvlJc w:val="left"/>
      <w:pPr>
        <w:ind w:left="7047" w:hanging="360"/>
      </w:pPr>
      <w:rPr>
        <w:rFonts w:ascii="Wingdings" w:hAnsi="Wingdings" w:hint="default"/>
      </w:rPr>
    </w:lvl>
  </w:abstractNum>
  <w:abstractNum w:abstractNumId="6" w15:restartNumberingAfterBreak="0">
    <w:nsid w:val="25393071"/>
    <w:multiLevelType w:val="hybridMultilevel"/>
    <w:tmpl w:val="8134307C"/>
    <w:lvl w:ilvl="0" w:tplc="3774DCF6">
      <w:start w:val="1"/>
      <w:numFmt w:val="decimal"/>
      <w:lvlText w:val="%1."/>
      <w:lvlJc w:val="left"/>
      <w:pPr>
        <w:ind w:left="108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289469D6"/>
    <w:multiLevelType w:val="hybridMultilevel"/>
    <w:tmpl w:val="71D0CA92"/>
    <w:lvl w:ilvl="0" w:tplc="72D4CA5A">
      <w:start w:val="2"/>
      <w:numFmt w:val="decimal"/>
      <w:lvlText w:val="%1."/>
      <w:lvlJc w:val="left"/>
      <w:pPr>
        <w:ind w:left="720" w:hanging="360"/>
      </w:pPr>
      <w:rPr>
        <w:rFonts w:hint="default"/>
        <w:b/>
      </w:rPr>
    </w:lvl>
    <w:lvl w:ilvl="1" w:tplc="042F0019" w:tentative="1">
      <w:start w:val="1"/>
      <w:numFmt w:val="lowerLetter"/>
      <w:lvlText w:val="%2."/>
      <w:lvlJc w:val="left"/>
      <w:pPr>
        <w:ind w:left="1440" w:hanging="360"/>
      </w:pPr>
    </w:lvl>
    <w:lvl w:ilvl="2" w:tplc="042F001B" w:tentative="1">
      <w:start w:val="1"/>
      <w:numFmt w:val="lowerRoman"/>
      <w:lvlText w:val="%3."/>
      <w:lvlJc w:val="right"/>
      <w:pPr>
        <w:ind w:left="2160" w:hanging="180"/>
      </w:pPr>
    </w:lvl>
    <w:lvl w:ilvl="3" w:tplc="042F000F" w:tentative="1">
      <w:start w:val="1"/>
      <w:numFmt w:val="decimal"/>
      <w:lvlText w:val="%4."/>
      <w:lvlJc w:val="left"/>
      <w:pPr>
        <w:ind w:left="2880" w:hanging="360"/>
      </w:pPr>
    </w:lvl>
    <w:lvl w:ilvl="4" w:tplc="042F0019" w:tentative="1">
      <w:start w:val="1"/>
      <w:numFmt w:val="lowerLetter"/>
      <w:lvlText w:val="%5."/>
      <w:lvlJc w:val="left"/>
      <w:pPr>
        <w:ind w:left="3600" w:hanging="360"/>
      </w:pPr>
    </w:lvl>
    <w:lvl w:ilvl="5" w:tplc="042F001B" w:tentative="1">
      <w:start w:val="1"/>
      <w:numFmt w:val="lowerRoman"/>
      <w:lvlText w:val="%6."/>
      <w:lvlJc w:val="right"/>
      <w:pPr>
        <w:ind w:left="4320" w:hanging="180"/>
      </w:pPr>
    </w:lvl>
    <w:lvl w:ilvl="6" w:tplc="042F000F" w:tentative="1">
      <w:start w:val="1"/>
      <w:numFmt w:val="decimal"/>
      <w:lvlText w:val="%7."/>
      <w:lvlJc w:val="left"/>
      <w:pPr>
        <w:ind w:left="5040" w:hanging="360"/>
      </w:pPr>
    </w:lvl>
    <w:lvl w:ilvl="7" w:tplc="042F0019" w:tentative="1">
      <w:start w:val="1"/>
      <w:numFmt w:val="lowerLetter"/>
      <w:lvlText w:val="%8."/>
      <w:lvlJc w:val="left"/>
      <w:pPr>
        <w:ind w:left="5760" w:hanging="360"/>
      </w:pPr>
    </w:lvl>
    <w:lvl w:ilvl="8" w:tplc="042F001B" w:tentative="1">
      <w:start w:val="1"/>
      <w:numFmt w:val="lowerRoman"/>
      <w:lvlText w:val="%9."/>
      <w:lvlJc w:val="right"/>
      <w:pPr>
        <w:ind w:left="6480" w:hanging="180"/>
      </w:pPr>
    </w:lvl>
  </w:abstractNum>
  <w:abstractNum w:abstractNumId="8" w15:restartNumberingAfterBreak="0">
    <w:nsid w:val="30CE0CBB"/>
    <w:multiLevelType w:val="hybridMultilevel"/>
    <w:tmpl w:val="CA245C22"/>
    <w:lvl w:ilvl="0" w:tplc="6902D3F4">
      <w:numFmt w:val="bullet"/>
      <w:lvlText w:val="-"/>
      <w:lvlJc w:val="left"/>
      <w:pPr>
        <w:ind w:left="1069" w:hanging="360"/>
      </w:pPr>
      <w:rPr>
        <w:rFonts w:ascii="Times New Roman" w:eastAsia="Times New Roman" w:hAnsi="Times New Roman" w:cs="Times New Roman" w:hint="default"/>
      </w:rPr>
    </w:lvl>
    <w:lvl w:ilvl="1" w:tplc="042F0003" w:tentative="1">
      <w:start w:val="1"/>
      <w:numFmt w:val="bullet"/>
      <w:lvlText w:val="o"/>
      <w:lvlJc w:val="left"/>
      <w:pPr>
        <w:ind w:left="1789" w:hanging="360"/>
      </w:pPr>
      <w:rPr>
        <w:rFonts w:ascii="Courier New" w:hAnsi="Courier New" w:cs="Courier New" w:hint="default"/>
      </w:rPr>
    </w:lvl>
    <w:lvl w:ilvl="2" w:tplc="042F0005" w:tentative="1">
      <w:start w:val="1"/>
      <w:numFmt w:val="bullet"/>
      <w:lvlText w:val=""/>
      <w:lvlJc w:val="left"/>
      <w:pPr>
        <w:ind w:left="2509" w:hanging="360"/>
      </w:pPr>
      <w:rPr>
        <w:rFonts w:ascii="Wingdings" w:hAnsi="Wingdings" w:hint="default"/>
      </w:rPr>
    </w:lvl>
    <w:lvl w:ilvl="3" w:tplc="042F0001" w:tentative="1">
      <w:start w:val="1"/>
      <w:numFmt w:val="bullet"/>
      <w:lvlText w:val=""/>
      <w:lvlJc w:val="left"/>
      <w:pPr>
        <w:ind w:left="3229" w:hanging="360"/>
      </w:pPr>
      <w:rPr>
        <w:rFonts w:ascii="Symbol" w:hAnsi="Symbol" w:hint="default"/>
      </w:rPr>
    </w:lvl>
    <w:lvl w:ilvl="4" w:tplc="042F0003" w:tentative="1">
      <w:start w:val="1"/>
      <w:numFmt w:val="bullet"/>
      <w:lvlText w:val="o"/>
      <w:lvlJc w:val="left"/>
      <w:pPr>
        <w:ind w:left="3949" w:hanging="360"/>
      </w:pPr>
      <w:rPr>
        <w:rFonts w:ascii="Courier New" w:hAnsi="Courier New" w:cs="Courier New" w:hint="default"/>
      </w:rPr>
    </w:lvl>
    <w:lvl w:ilvl="5" w:tplc="042F0005" w:tentative="1">
      <w:start w:val="1"/>
      <w:numFmt w:val="bullet"/>
      <w:lvlText w:val=""/>
      <w:lvlJc w:val="left"/>
      <w:pPr>
        <w:ind w:left="4669" w:hanging="360"/>
      </w:pPr>
      <w:rPr>
        <w:rFonts w:ascii="Wingdings" w:hAnsi="Wingdings" w:hint="default"/>
      </w:rPr>
    </w:lvl>
    <w:lvl w:ilvl="6" w:tplc="042F0001" w:tentative="1">
      <w:start w:val="1"/>
      <w:numFmt w:val="bullet"/>
      <w:lvlText w:val=""/>
      <w:lvlJc w:val="left"/>
      <w:pPr>
        <w:ind w:left="5389" w:hanging="360"/>
      </w:pPr>
      <w:rPr>
        <w:rFonts w:ascii="Symbol" w:hAnsi="Symbol" w:hint="default"/>
      </w:rPr>
    </w:lvl>
    <w:lvl w:ilvl="7" w:tplc="042F0003" w:tentative="1">
      <w:start w:val="1"/>
      <w:numFmt w:val="bullet"/>
      <w:lvlText w:val="o"/>
      <w:lvlJc w:val="left"/>
      <w:pPr>
        <w:ind w:left="6109" w:hanging="360"/>
      </w:pPr>
      <w:rPr>
        <w:rFonts w:ascii="Courier New" w:hAnsi="Courier New" w:cs="Courier New" w:hint="default"/>
      </w:rPr>
    </w:lvl>
    <w:lvl w:ilvl="8" w:tplc="042F0005" w:tentative="1">
      <w:start w:val="1"/>
      <w:numFmt w:val="bullet"/>
      <w:lvlText w:val=""/>
      <w:lvlJc w:val="left"/>
      <w:pPr>
        <w:ind w:left="6829" w:hanging="360"/>
      </w:pPr>
      <w:rPr>
        <w:rFonts w:ascii="Wingdings" w:hAnsi="Wingdings" w:hint="default"/>
      </w:rPr>
    </w:lvl>
  </w:abstractNum>
  <w:abstractNum w:abstractNumId="9" w15:restartNumberingAfterBreak="0">
    <w:nsid w:val="358F78CD"/>
    <w:multiLevelType w:val="hybridMultilevel"/>
    <w:tmpl w:val="04EAEF54"/>
    <w:lvl w:ilvl="0" w:tplc="04090001">
      <w:start w:val="1"/>
      <w:numFmt w:val="bullet"/>
      <w:lvlText w:val=""/>
      <w:lvlJc w:val="left"/>
      <w:pPr>
        <w:ind w:left="1429" w:hanging="360"/>
      </w:pPr>
      <w:rPr>
        <w:rFonts w:ascii="Symbol" w:hAnsi="Symbol" w:hint="default"/>
      </w:rPr>
    </w:lvl>
    <w:lvl w:ilvl="1" w:tplc="04090003" w:tentative="1">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10" w15:restartNumberingAfterBreak="0">
    <w:nsid w:val="3CA12CD5"/>
    <w:multiLevelType w:val="hybridMultilevel"/>
    <w:tmpl w:val="02E2FF00"/>
    <w:lvl w:ilvl="0" w:tplc="F416AB8E">
      <w:start w:val="1"/>
      <w:numFmt w:val="bullet"/>
      <w:lvlText w:val="-"/>
      <w:lvlJc w:val="left"/>
      <w:pPr>
        <w:ind w:left="1080" w:hanging="360"/>
      </w:pPr>
      <w:rPr>
        <w:rFonts w:ascii="Times New Roman" w:eastAsia="Times New Roman" w:hAnsi="Times New Roman" w:cs="Times New Roman" w:hint="default"/>
      </w:rPr>
    </w:lvl>
    <w:lvl w:ilvl="1" w:tplc="042F0003" w:tentative="1">
      <w:start w:val="1"/>
      <w:numFmt w:val="bullet"/>
      <w:lvlText w:val="o"/>
      <w:lvlJc w:val="left"/>
      <w:pPr>
        <w:ind w:left="1800" w:hanging="360"/>
      </w:pPr>
      <w:rPr>
        <w:rFonts w:ascii="Courier New" w:hAnsi="Courier New" w:cs="Courier New" w:hint="default"/>
      </w:rPr>
    </w:lvl>
    <w:lvl w:ilvl="2" w:tplc="042F0005" w:tentative="1">
      <w:start w:val="1"/>
      <w:numFmt w:val="bullet"/>
      <w:lvlText w:val=""/>
      <w:lvlJc w:val="left"/>
      <w:pPr>
        <w:ind w:left="2520" w:hanging="360"/>
      </w:pPr>
      <w:rPr>
        <w:rFonts w:ascii="Wingdings" w:hAnsi="Wingdings" w:hint="default"/>
      </w:rPr>
    </w:lvl>
    <w:lvl w:ilvl="3" w:tplc="042F0001" w:tentative="1">
      <w:start w:val="1"/>
      <w:numFmt w:val="bullet"/>
      <w:lvlText w:val=""/>
      <w:lvlJc w:val="left"/>
      <w:pPr>
        <w:ind w:left="3240" w:hanging="360"/>
      </w:pPr>
      <w:rPr>
        <w:rFonts w:ascii="Symbol" w:hAnsi="Symbol" w:hint="default"/>
      </w:rPr>
    </w:lvl>
    <w:lvl w:ilvl="4" w:tplc="042F0003" w:tentative="1">
      <w:start w:val="1"/>
      <w:numFmt w:val="bullet"/>
      <w:lvlText w:val="o"/>
      <w:lvlJc w:val="left"/>
      <w:pPr>
        <w:ind w:left="3960" w:hanging="360"/>
      </w:pPr>
      <w:rPr>
        <w:rFonts w:ascii="Courier New" w:hAnsi="Courier New" w:cs="Courier New" w:hint="default"/>
      </w:rPr>
    </w:lvl>
    <w:lvl w:ilvl="5" w:tplc="042F0005" w:tentative="1">
      <w:start w:val="1"/>
      <w:numFmt w:val="bullet"/>
      <w:lvlText w:val=""/>
      <w:lvlJc w:val="left"/>
      <w:pPr>
        <w:ind w:left="4680" w:hanging="360"/>
      </w:pPr>
      <w:rPr>
        <w:rFonts w:ascii="Wingdings" w:hAnsi="Wingdings" w:hint="default"/>
      </w:rPr>
    </w:lvl>
    <w:lvl w:ilvl="6" w:tplc="042F0001" w:tentative="1">
      <w:start w:val="1"/>
      <w:numFmt w:val="bullet"/>
      <w:lvlText w:val=""/>
      <w:lvlJc w:val="left"/>
      <w:pPr>
        <w:ind w:left="5400" w:hanging="360"/>
      </w:pPr>
      <w:rPr>
        <w:rFonts w:ascii="Symbol" w:hAnsi="Symbol" w:hint="default"/>
      </w:rPr>
    </w:lvl>
    <w:lvl w:ilvl="7" w:tplc="042F0003" w:tentative="1">
      <w:start w:val="1"/>
      <w:numFmt w:val="bullet"/>
      <w:lvlText w:val="o"/>
      <w:lvlJc w:val="left"/>
      <w:pPr>
        <w:ind w:left="6120" w:hanging="360"/>
      </w:pPr>
      <w:rPr>
        <w:rFonts w:ascii="Courier New" w:hAnsi="Courier New" w:cs="Courier New" w:hint="default"/>
      </w:rPr>
    </w:lvl>
    <w:lvl w:ilvl="8" w:tplc="042F0005" w:tentative="1">
      <w:start w:val="1"/>
      <w:numFmt w:val="bullet"/>
      <w:lvlText w:val=""/>
      <w:lvlJc w:val="left"/>
      <w:pPr>
        <w:ind w:left="6840" w:hanging="360"/>
      </w:pPr>
      <w:rPr>
        <w:rFonts w:ascii="Wingdings" w:hAnsi="Wingdings" w:hint="default"/>
      </w:rPr>
    </w:lvl>
  </w:abstractNum>
  <w:abstractNum w:abstractNumId="11" w15:restartNumberingAfterBreak="0">
    <w:nsid w:val="40A3633C"/>
    <w:multiLevelType w:val="hybridMultilevel"/>
    <w:tmpl w:val="F710C862"/>
    <w:lvl w:ilvl="0" w:tplc="7BE8E1E6">
      <w:numFmt w:val="bullet"/>
      <w:lvlText w:val="-"/>
      <w:lvlJc w:val="left"/>
      <w:pPr>
        <w:ind w:left="1069" w:hanging="360"/>
      </w:pPr>
      <w:rPr>
        <w:rFonts w:ascii="Times New Roman" w:eastAsia="Times New Roman" w:hAnsi="Times New Roman" w:cs="Times New Roman" w:hint="default"/>
      </w:rPr>
    </w:lvl>
    <w:lvl w:ilvl="1" w:tplc="04090003" w:tentative="1">
      <w:start w:val="1"/>
      <w:numFmt w:val="bullet"/>
      <w:lvlText w:val="o"/>
      <w:lvlJc w:val="left"/>
      <w:pPr>
        <w:ind w:left="1789" w:hanging="360"/>
      </w:pPr>
      <w:rPr>
        <w:rFonts w:ascii="Courier New" w:hAnsi="Courier New" w:cs="Courier New" w:hint="default"/>
      </w:rPr>
    </w:lvl>
    <w:lvl w:ilvl="2" w:tplc="04090005" w:tentative="1">
      <w:start w:val="1"/>
      <w:numFmt w:val="bullet"/>
      <w:lvlText w:val=""/>
      <w:lvlJc w:val="left"/>
      <w:pPr>
        <w:ind w:left="2509" w:hanging="360"/>
      </w:pPr>
      <w:rPr>
        <w:rFonts w:ascii="Wingdings" w:hAnsi="Wingdings" w:hint="default"/>
      </w:rPr>
    </w:lvl>
    <w:lvl w:ilvl="3" w:tplc="04090001" w:tentative="1">
      <w:start w:val="1"/>
      <w:numFmt w:val="bullet"/>
      <w:lvlText w:val=""/>
      <w:lvlJc w:val="left"/>
      <w:pPr>
        <w:ind w:left="3229" w:hanging="360"/>
      </w:pPr>
      <w:rPr>
        <w:rFonts w:ascii="Symbol" w:hAnsi="Symbol" w:hint="default"/>
      </w:rPr>
    </w:lvl>
    <w:lvl w:ilvl="4" w:tplc="04090003" w:tentative="1">
      <w:start w:val="1"/>
      <w:numFmt w:val="bullet"/>
      <w:lvlText w:val="o"/>
      <w:lvlJc w:val="left"/>
      <w:pPr>
        <w:ind w:left="3949" w:hanging="360"/>
      </w:pPr>
      <w:rPr>
        <w:rFonts w:ascii="Courier New" w:hAnsi="Courier New" w:cs="Courier New" w:hint="default"/>
      </w:rPr>
    </w:lvl>
    <w:lvl w:ilvl="5" w:tplc="04090005" w:tentative="1">
      <w:start w:val="1"/>
      <w:numFmt w:val="bullet"/>
      <w:lvlText w:val=""/>
      <w:lvlJc w:val="left"/>
      <w:pPr>
        <w:ind w:left="4669" w:hanging="360"/>
      </w:pPr>
      <w:rPr>
        <w:rFonts w:ascii="Wingdings" w:hAnsi="Wingdings" w:hint="default"/>
      </w:rPr>
    </w:lvl>
    <w:lvl w:ilvl="6" w:tplc="04090001" w:tentative="1">
      <w:start w:val="1"/>
      <w:numFmt w:val="bullet"/>
      <w:lvlText w:val=""/>
      <w:lvlJc w:val="left"/>
      <w:pPr>
        <w:ind w:left="5389" w:hanging="360"/>
      </w:pPr>
      <w:rPr>
        <w:rFonts w:ascii="Symbol" w:hAnsi="Symbol" w:hint="default"/>
      </w:rPr>
    </w:lvl>
    <w:lvl w:ilvl="7" w:tplc="04090003" w:tentative="1">
      <w:start w:val="1"/>
      <w:numFmt w:val="bullet"/>
      <w:lvlText w:val="o"/>
      <w:lvlJc w:val="left"/>
      <w:pPr>
        <w:ind w:left="6109" w:hanging="360"/>
      </w:pPr>
      <w:rPr>
        <w:rFonts w:ascii="Courier New" w:hAnsi="Courier New" w:cs="Courier New" w:hint="default"/>
      </w:rPr>
    </w:lvl>
    <w:lvl w:ilvl="8" w:tplc="04090005" w:tentative="1">
      <w:start w:val="1"/>
      <w:numFmt w:val="bullet"/>
      <w:lvlText w:val=""/>
      <w:lvlJc w:val="left"/>
      <w:pPr>
        <w:ind w:left="6829" w:hanging="360"/>
      </w:pPr>
      <w:rPr>
        <w:rFonts w:ascii="Wingdings" w:hAnsi="Wingdings" w:hint="default"/>
      </w:rPr>
    </w:lvl>
  </w:abstractNum>
  <w:abstractNum w:abstractNumId="12" w15:restartNumberingAfterBreak="0">
    <w:nsid w:val="57A76867"/>
    <w:multiLevelType w:val="hybridMultilevel"/>
    <w:tmpl w:val="FEB03EDE"/>
    <w:lvl w:ilvl="0" w:tplc="04090001">
      <w:start w:val="1"/>
      <w:numFmt w:val="bullet"/>
      <w:lvlText w:val=""/>
      <w:lvlJc w:val="left"/>
      <w:pPr>
        <w:ind w:left="1429" w:hanging="360"/>
      </w:pPr>
      <w:rPr>
        <w:rFonts w:ascii="Symbol" w:hAnsi="Symbol" w:hint="default"/>
      </w:rPr>
    </w:lvl>
    <w:lvl w:ilvl="1" w:tplc="04090003" w:tentative="1">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13" w15:restartNumberingAfterBreak="0">
    <w:nsid w:val="67F023F0"/>
    <w:multiLevelType w:val="hybridMultilevel"/>
    <w:tmpl w:val="DD6E50AE"/>
    <w:lvl w:ilvl="0" w:tplc="042F0001">
      <w:start w:val="1"/>
      <w:numFmt w:val="bullet"/>
      <w:lvlText w:val=""/>
      <w:lvlJc w:val="left"/>
      <w:pPr>
        <w:ind w:left="1429" w:hanging="360"/>
      </w:pPr>
      <w:rPr>
        <w:rFonts w:ascii="Symbol" w:hAnsi="Symbol" w:hint="default"/>
      </w:rPr>
    </w:lvl>
    <w:lvl w:ilvl="1" w:tplc="042F0003" w:tentative="1">
      <w:start w:val="1"/>
      <w:numFmt w:val="bullet"/>
      <w:lvlText w:val="o"/>
      <w:lvlJc w:val="left"/>
      <w:pPr>
        <w:ind w:left="2149" w:hanging="360"/>
      </w:pPr>
      <w:rPr>
        <w:rFonts w:ascii="Courier New" w:hAnsi="Courier New" w:cs="Courier New" w:hint="default"/>
      </w:rPr>
    </w:lvl>
    <w:lvl w:ilvl="2" w:tplc="042F0005" w:tentative="1">
      <w:start w:val="1"/>
      <w:numFmt w:val="bullet"/>
      <w:lvlText w:val=""/>
      <w:lvlJc w:val="left"/>
      <w:pPr>
        <w:ind w:left="2869" w:hanging="360"/>
      </w:pPr>
      <w:rPr>
        <w:rFonts w:ascii="Wingdings" w:hAnsi="Wingdings" w:hint="default"/>
      </w:rPr>
    </w:lvl>
    <w:lvl w:ilvl="3" w:tplc="042F0001" w:tentative="1">
      <w:start w:val="1"/>
      <w:numFmt w:val="bullet"/>
      <w:lvlText w:val=""/>
      <w:lvlJc w:val="left"/>
      <w:pPr>
        <w:ind w:left="3589" w:hanging="360"/>
      </w:pPr>
      <w:rPr>
        <w:rFonts w:ascii="Symbol" w:hAnsi="Symbol" w:hint="default"/>
      </w:rPr>
    </w:lvl>
    <w:lvl w:ilvl="4" w:tplc="042F0003" w:tentative="1">
      <w:start w:val="1"/>
      <w:numFmt w:val="bullet"/>
      <w:lvlText w:val="o"/>
      <w:lvlJc w:val="left"/>
      <w:pPr>
        <w:ind w:left="4309" w:hanging="360"/>
      </w:pPr>
      <w:rPr>
        <w:rFonts w:ascii="Courier New" w:hAnsi="Courier New" w:cs="Courier New" w:hint="default"/>
      </w:rPr>
    </w:lvl>
    <w:lvl w:ilvl="5" w:tplc="042F0005" w:tentative="1">
      <w:start w:val="1"/>
      <w:numFmt w:val="bullet"/>
      <w:lvlText w:val=""/>
      <w:lvlJc w:val="left"/>
      <w:pPr>
        <w:ind w:left="5029" w:hanging="360"/>
      </w:pPr>
      <w:rPr>
        <w:rFonts w:ascii="Wingdings" w:hAnsi="Wingdings" w:hint="default"/>
      </w:rPr>
    </w:lvl>
    <w:lvl w:ilvl="6" w:tplc="042F0001" w:tentative="1">
      <w:start w:val="1"/>
      <w:numFmt w:val="bullet"/>
      <w:lvlText w:val=""/>
      <w:lvlJc w:val="left"/>
      <w:pPr>
        <w:ind w:left="5749" w:hanging="360"/>
      </w:pPr>
      <w:rPr>
        <w:rFonts w:ascii="Symbol" w:hAnsi="Symbol" w:hint="default"/>
      </w:rPr>
    </w:lvl>
    <w:lvl w:ilvl="7" w:tplc="042F0003" w:tentative="1">
      <w:start w:val="1"/>
      <w:numFmt w:val="bullet"/>
      <w:lvlText w:val="o"/>
      <w:lvlJc w:val="left"/>
      <w:pPr>
        <w:ind w:left="6469" w:hanging="360"/>
      </w:pPr>
      <w:rPr>
        <w:rFonts w:ascii="Courier New" w:hAnsi="Courier New" w:cs="Courier New" w:hint="default"/>
      </w:rPr>
    </w:lvl>
    <w:lvl w:ilvl="8" w:tplc="042F0005" w:tentative="1">
      <w:start w:val="1"/>
      <w:numFmt w:val="bullet"/>
      <w:lvlText w:val=""/>
      <w:lvlJc w:val="left"/>
      <w:pPr>
        <w:ind w:left="7189" w:hanging="360"/>
      </w:pPr>
      <w:rPr>
        <w:rFonts w:ascii="Wingdings" w:hAnsi="Wingdings" w:hint="default"/>
      </w:rPr>
    </w:lvl>
  </w:abstractNum>
  <w:abstractNum w:abstractNumId="14" w15:restartNumberingAfterBreak="0">
    <w:nsid w:val="6A371332"/>
    <w:multiLevelType w:val="hybridMultilevel"/>
    <w:tmpl w:val="04069D78"/>
    <w:lvl w:ilvl="0" w:tplc="866C3DDA">
      <w:start w:val="1"/>
      <w:numFmt w:val="decimal"/>
      <w:lvlText w:val="%1."/>
      <w:lvlJc w:val="left"/>
      <w:pPr>
        <w:ind w:left="1080" w:hanging="360"/>
      </w:pPr>
      <w:rPr>
        <w:rFonts w:ascii="StobiSerif Regular" w:eastAsia="Times New Roman" w:hAnsi="StobiSerif Regular" w:cs="Times New Roman"/>
        <w:b/>
      </w:rPr>
    </w:lvl>
    <w:lvl w:ilvl="1" w:tplc="042F0019" w:tentative="1">
      <w:start w:val="1"/>
      <w:numFmt w:val="lowerLetter"/>
      <w:lvlText w:val="%2."/>
      <w:lvlJc w:val="left"/>
      <w:pPr>
        <w:ind w:left="1800" w:hanging="360"/>
      </w:pPr>
    </w:lvl>
    <w:lvl w:ilvl="2" w:tplc="042F001B" w:tentative="1">
      <w:start w:val="1"/>
      <w:numFmt w:val="lowerRoman"/>
      <w:lvlText w:val="%3."/>
      <w:lvlJc w:val="right"/>
      <w:pPr>
        <w:ind w:left="2520" w:hanging="180"/>
      </w:pPr>
    </w:lvl>
    <w:lvl w:ilvl="3" w:tplc="042F000F" w:tentative="1">
      <w:start w:val="1"/>
      <w:numFmt w:val="decimal"/>
      <w:lvlText w:val="%4."/>
      <w:lvlJc w:val="left"/>
      <w:pPr>
        <w:ind w:left="3240" w:hanging="360"/>
      </w:pPr>
    </w:lvl>
    <w:lvl w:ilvl="4" w:tplc="042F0019" w:tentative="1">
      <w:start w:val="1"/>
      <w:numFmt w:val="lowerLetter"/>
      <w:lvlText w:val="%5."/>
      <w:lvlJc w:val="left"/>
      <w:pPr>
        <w:ind w:left="3960" w:hanging="360"/>
      </w:pPr>
    </w:lvl>
    <w:lvl w:ilvl="5" w:tplc="042F001B" w:tentative="1">
      <w:start w:val="1"/>
      <w:numFmt w:val="lowerRoman"/>
      <w:lvlText w:val="%6."/>
      <w:lvlJc w:val="right"/>
      <w:pPr>
        <w:ind w:left="4680" w:hanging="180"/>
      </w:pPr>
    </w:lvl>
    <w:lvl w:ilvl="6" w:tplc="042F000F" w:tentative="1">
      <w:start w:val="1"/>
      <w:numFmt w:val="decimal"/>
      <w:lvlText w:val="%7."/>
      <w:lvlJc w:val="left"/>
      <w:pPr>
        <w:ind w:left="5400" w:hanging="360"/>
      </w:pPr>
    </w:lvl>
    <w:lvl w:ilvl="7" w:tplc="042F0019" w:tentative="1">
      <w:start w:val="1"/>
      <w:numFmt w:val="lowerLetter"/>
      <w:lvlText w:val="%8."/>
      <w:lvlJc w:val="left"/>
      <w:pPr>
        <w:ind w:left="6120" w:hanging="360"/>
      </w:pPr>
    </w:lvl>
    <w:lvl w:ilvl="8" w:tplc="042F001B" w:tentative="1">
      <w:start w:val="1"/>
      <w:numFmt w:val="lowerRoman"/>
      <w:lvlText w:val="%9."/>
      <w:lvlJc w:val="right"/>
      <w:pPr>
        <w:ind w:left="6840" w:hanging="180"/>
      </w:pPr>
    </w:lvl>
  </w:abstractNum>
  <w:abstractNum w:abstractNumId="15" w15:restartNumberingAfterBreak="0">
    <w:nsid w:val="7E932516"/>
    <w:multiLevelType w:val="hybridMultilevel"/>
    <w:tmpl w:val="E0908A32"/>
    <w:lvl w:ilvl="0" w:tplc="04090001">
      <w:start w:val="1"/>
      <w:numFmt w:val="bullet"/>
      <w:lvlText w:val=""/>
      <w:lvlJc w:val="left"/>
      <w:pPr>
        <w:ind w:left="1571" w:hanging="360"/>
      </w:pPr>
      <w:rPr>
        <w:rFonts w:ascii="Symbol" w:hAnsi="Symbol" w:hint="default"/>
      </w:rPr>
    </w:lvl>
    <w:lvl w:ilvl="1" w:tplc="04090003" w:tentative="1">
      <w:start w:val="1"/>
      <w:numFmt w:val="bullet"/>
      <w:lvlText w:val="o"/>
      <w:lvlJc w:val="left"/>
      <w:pPr>
        <w:ind w:left="2291" w:hanging="360"/>
      </w:pPr>
      <w:rPr>
        <w:rFonts w:ascii="Courier New" w:hAnsi="Courier New" w:cs="Courier New" w:hint="default"/>
      </w:rPr>
    </w:lvl>
    <w:lvl w:ilvl="2" w:tplc="04090005" w:tentative="1">
      <w:start w:val="1"/>
      <w:numFmt w:val="bullet"/>
      <w:lvlText w:val=""/>
      <w:lvlJc w:val="left"/>
      <w:pPr>
        <w:ind w:left="3011" w:hanging="360"/>
      </w:pPr>
      <w:rPr>
        <w:rFonts w:ascii="Wingdings" w:hAnsi="Wingdings" w:hint="default"/>
      </w:rPr>
    </w:lvl>
    <w:lvl w:ilvl="3" w:tplc="04090001" w:tentative="1">
      <w:start w:val="1"/>
      <w:numFmt w:val="bullet"/>
      <w:lvlText w:val=""/>
      <w:lvlJc w:val="left"/>
      <w:pPr>
        <w:ind w:left="3731" w:hanging="360"/>
      </w:pPr>
      <w:rPr>
        <w:rFonts w:ascii="Symbol" w:hAnsi="Symbol" w:hint="default"/>
      </w:rPr>
    </w:lvl>
    <w:lvl w:ilvl="4" w:tplc="04090003" w:tentative="1">
      <w:start w:val="1"/>
      <w:numFmt w:val="bullet"/>
      <w:lvlText w:val="o"/>
      <w:lvlJc w:val="left"/>
      <w:pPr>
        <w:ind w:left="4451" w:hanging="360"/>
      </w:pPr>
      <w:rPr>
        <w:rFonts w:ascii="Courier New" w:hAnsi="Courier New" w:cs="Courier New" w:hint="default"/>
      </w:rPr>
    </w:lvl>
    <w:lvl w:ilvl="5" w:tplc="04090005" w:tentative="1">
      <w:start w:val="1"/>
      <w:numFmt w:val="bullet"/>
      <w:lvlText w:val=""/>
      <w:lvlJc w:val="left"/>
      <w:pPr>
        <w:ind w:left="5171" w:hanging="360"/>
      </w:pPr>
      <w:rPr>
        <w:rFonts w:ascii="Wingdings" w:hAnsi="Wingdings" w:hint="default"/>
      </w:rPr>
    </w:lvl>
    <w:lvl w:ilvl="6" w:tplc="04090001" w:tentative="1">
      <w:start w:val="1"/>
      <w:numFmt w:val="bullet"/>
      <w:lvlText w:val=""/>
      <w:lvlJc w:val="left"/>
      <w:pPr>
        <w:ind w:left="5891" w:hanging="360"/>
      </w:pPr>
      <w:rPr>
        <w:rFonts w:ascii="Symbol" w:hAnsi="Symbol" w:hint="default"/>
      </w:rPr>
    </w:lvl>
    <w:lvl w:ilvl="7" w:tplc="04090003" w:tentative="1">
      <w:start w:val="1"/>
      <w:numFmt w:val="bullet"/>
      <w:lvlText w:val="o"/>
      <w:lvlJc w:val="left"/>
      <w:pPr>
        <w:ind w:left="6611" w:hanging="360"/>
      </w:pPr>
      <w:rPr>
        <w:rFonts w:ascii="Courier New" w:hAnsi="Courier New" w:cs="Courier New" w:hint="default"/>
      </w:rPr>
    </w:lvl>
    <w:lvl w:ilvl="8" w:tplc="04090005" w:tentative="1">
      <w:start w:val="1"/>
      <w:numFmt w:val="bullet"/>
      <w:lvlText w:val=""/>
      <w:lvlJc w:val="left"/>
      <w:pPr>
        <w:ind w:left="7331" w:hanging="360"/>
      </w:pPr>
      <w:rPr>
        <w:rFonts w:ascii="Wingdings" w:hAnsi="Wingdings" w:hint="default"/>
      </w:rPr>
    </w:lvl>
  </w:abstractNum>
  <w:abstractNum w:abstractNumId="16" w15:restartNumberingAfterBreak="0">
    <w:nsid w:val="7F577648"/>
    <w:multiLevelType w:val="hybridMultilevel"/>
    <w:tmpl w:val="037E6416"/>
    <w:lvl w:ilvl="0" w:tplc="6CAC67F0">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11"/>
  </w:num>
  <w:num w:numId="2">
    <w:abstractNumId w:val="16"/>
  </w:num>
  <w:num w:numId="3">
    <w:abstractNumId w:val="14"/>
  </w:num>
  <w:num w:numId="4">
    <w:abstractNumId w:val="13"/>
  </w:num>
  <w:num w:numId="5">
    <w:abstractNumId w:val="3"/>
  </w:num>
  <w:num w:numId="6">
    <w:abstractNumId w:val="12"/>
  </w:num>
  <w:num w:numId="7">
    <w:abstractNumId w:val="2"/>
  </w:num>
  <w:num w:numId="8">
    <w:abstractNumId w:val="9"/>
  </w:num>
  <w:num w:numId="9">
    <w:abstractNumId w:val="8"/>
  </w:num>
  <w:num w:numId="10">
    <w:abstractNumId w:val="10"/>
  </w:num>
  <w:num w:numId="11">
    <w:abstractNumId w:val="4"/>
  </w:num>
  <w:num w:numId="1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7"/>
  </w:num>
  <w:num w:numId="14">
    <w:abstractNumId w:val="1"/>
  </w:num>
  <w:num w:numId="15">
    <w:abstractNumId w:val="0"/>
  </w:num>
  <w:num w:numId="16">
    <w:abstractNumId w:val="6"/>
  </w:num>
  <w:num w:numId="17">
    <w:abstractNumId w:val="15"/>
  </w:num>
  <w:num w:numId="1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3674F"/>
    <w:rsid w:val="0000176F"/>
    <w:rsid w:val="00007E10"/>
    <w:rsid w:val="00007E49"/>
    <w:rsid w:val="000154B9"/>
    <w:rsid w:val="000174D4"/>
    <w:rsid w:val="00020E73"/>
    <w:rsid w:val="00021118"/>
    <w:rsid w:val="00023912"/>
    <w:rsid w:val="00033751"/>
    <w:rsid w:val="00037823"/>
    <w:rsid w:val="00041CA6"/>
    <w:rsid w:val="000433B3"/>
    <w:rsid w:val="000473D5"/>
    <w:rsid w:val="00050661"/>
    <w:rsid w:val="0005357A"/>
    <w:rsid w:val="00057204"/>
    <w:rsid w:val="00060F26"/>
    <w:rsid w:val="00061B9F"/>
    <w:rsid w:val="000642C4"/>
    <w:rsid w:val="0006662B"/>
    <w:rsid w:val="00073CD3"/>
    <w:rsid w:val="000800A6"/>
    <w:rsid w:val="00081428"/>
    <w:rsid w:val="00084569"/>
    <w:rsid w:val="00090335"/>
    <w:rsid w:val="0009364C"/>
    <w:rsid w:val="000A34F8"/>
    <w:rsid w:val="000A60E6"/>
    <w:rsid w:val="000B2102"/>
    <w:rsid w:val="000B4ABA"/>
    <w:rsid w:val="000C0971"/>
    <w:rsid w:val="000C217B"/>
    <w:rsid w:val="000C3314"/>
    <w:rsid w:val="000D1494"/>
    <w:rsid w:val="000D2C28"/>
    <w:rsid w:val="000D3204"/>
    <w:rsid w:val="000D6600"/>
    <w:rsid w:val="000E0124"/>
    <w:rsid w:val="000F4FCD"/>
    <w:rsid w:val="000F69D9"/>
    <w:rsid w:val="000F7CA1"/>
    <w:rsid w:val="001023C5"/>
    <w:rsid w:val="00102D01"/>
    <w:rsid w:val="00102D34"/>
    <w:rsid w:val="001031BF"/>
    <w:rsid w:val="00106BA8"/>
    <w:rsid w:val="001146A4"/>
    <w:rsid w:val="00117F88"/>
    <w:rsid w:val="0012260D"/>
    <w:rsid w:val="00123055"/>
    <w:rsid w:val="0012394A"/>
    <w:rsid w:val="001241B5"/>
    <w:rsid w:val="00125C85"/>
    <w:rsid w:val="00125D2B"/>
    <w:rsid w:val="0012700A"/>
    <w:rsid w:val="00133595"/>
    <w:rsid w:val="00133C9F"/>
    <w:rsid w:val="00141EBA"/>
    <w:rsid w:val="00141EBE"/>
    <w:rsid w:val="00144177"/>
    <w:rsid w:val="0015655F"/>
    <w:rsid w:val="00163B23"/>
    <w:rsid w:val="001652BA"/>
    <w:rsid w:val="00166514"/>
    <w:rsid w:val="00170A47"/>
    <w:rsid w:val="00171737"/>
    <w:rsid w:val="00174ED0"/>
    <w:rsid w:val="00175ECA"/>
    <w:rsid w:val="001763F7"/>
    <w:rsid w:val="00180166"/>
    <w:rsid w:val="0018040D"/>
    <w:rsid w:val="00180CE1"/>
    <w:rsid w:val="00181CC0"/>
    <w:rsid w:val="00182917"/>
    <w:rsid w:val="00184DEC"/>
    <w:rsid w:val="001863C8"/>
    <w:rsid w:val="00186ED2"/>
    <w:rsid w:val="00187281"/>
    <w:rsid w:val="0019019F"/>
    <w:rsid w:val="00190B0D"/>
    <w:rsid w:val="001910BB"/>
    <w:rsid w:val="001913C4"/>
    <w:rsid w:val="001A088D"/>
    <w:rsid w:val="001A0952"/>
    <w:rsid w:val="001A6409"/>
    <w:rsid w:val="001A6974"/>
    <w:rsid w:val="001B041C"/>
    <w:rsid w:val="001B2DFD"/>
    <w:rsid w:val="001B36BB"/>
    <w:rsid w:val="001C6335"/>
    <w:rsid w:val="001C7A26"/>
    <w:rsid w:val="001D0268"/>
    <w:rsid w:val="001D180A"/>
    <w:rsid w:val="001D572F"/>
    <w:rsid w:val="001D7083"/>
    <w:rsid w:val="001E042B"/>
    <w:rsid w:val="001E3ABB"/>
    <w:rsid w:val="001E62C9"/>
    <w:rsid w:val="001E63C2"/>
    <w:rsid w:val="001E6692"/>
    <w:rsid w:val="001F109A"/>
    <w:rsid w:val="00204C46"/>
    <w:rsid w:val="00206CED"/>
    <w:rsid w:val="0021235B"/>
    <w:rsid w:val="00213911"/>
    <w:rsid w:val="00215DE7"/>
    <w:rsid w:val="00217482"/>
    <w:rsid w:val="002313D3"/>
    <w:rsid w:val="00232104"/>
    <w:rsid w:val="002324F1"/>
    <w:rsid w:val="00232AAC"/>
    <w:rsid w:val="002348A9"/>
    <w:rsid w:val="00236458"/>
    <w:rsid w:val="00236617"/>
    <w:rsid w:val="002407D6"/>
    <w:rsid w:val="00242ED9"/>
    <w:rsid w:val="002443F4"/>
    <w:rsid w:val="0024628F"/>
    <w:rsid w:val="002467C8"/>
    <w:rsid w:val="00247B7E"/>
    <w:rsid w:val="002525A4"/>
    <w:rsid w:val="00256651"/>
    <w:rsid w:val="00256C06"/>
    <w:rsid w:val="00260CED"/>
    <w:rsid w:val="00271969"/>
    <w:rsid w:val="00271C38"/>
    <w:rsid w:val="00277C66"/>
    <w:rsid w:val="002815E7"/>
    <w:rsid w:val="0028409C"/>
    <w:rsid w:val="00284EE4"/>
    <w:rsid w:val="00291AD2"/>
    <w:rsid w:val="002A0231"/>
    <w:rsid w:val="002A20B3"/>
    <w:rsid w:val="002A2E71"/>
    <w:rsid w:val="002A40D7"/>
    <w:rsid w:val="002A508E"/>
    <w:rsid w:val="002C6645"/>
    <w:rsid w:val="002D4BAE"/>
    <w:rsid w:val="002D6BAD"/>
    <w:rsid w:val="002E0747"/>
    <w:rsid w:val="002E6C84"/>
    <w:rsid w:val="002E6F5A"/>
    <w:rsid w:val="002F08C9"/>
    <w:rsid w:val="002F71EF"/>
    <w:rsid w:val="0030107B"/>
    <w:rsid w:val="003028F6"/>
    <w:rsid w:val="00302A8F"/>
    <w:rsid w:val="00307966"/>
    <w:rsid w:val="00311D71"/>
    <w:rsid w:val="0031509E"/>
    <w:rsid w:val="00315D0F"/>
    <w:rsid w:val="00316036"/>
    <w:rsid w:val="00317247"/>
    <w:rsid w:val="0032229F"/>
    <w:rsid w:val="003234AD"/>
    <w:rsid w:val="00325061"/>
    <w:rsid w:val="00336E17"/>
    <w:rsid w:val="00345A52"/>
    <w:rsid w:val="00353C89"/>
    <w:rsid w:val="00355DC7"/>
    <w:rsid w:val="00361AF2"/>
    <w:rsid w:val="00363ADC"/>
    <w:rsid w:val="0036607E"/>
    <w:rsid w:val="00367F7B"/>
    <w:rsid w:val="00380081"/>
    <w:rsid w:val="0038098D"/>
    <w:rsid w:val="0038514D"/>
    <w:rsid w:val="00385E6C"/>
    <w:rsid w:val="003876C2"/>
    <w:rsid w:val="0039009A"/>
    <w:rsid w:val="00391D06"/>
    <w:rsid w:val="00395E68"/>
    <w:rsid w:val="0039614A"/>
    <w:rsid w:val="003A1572"/>
    <w:rsid w:val="003A4384"/>
    <w:rsid w:val="003A62D3"/>
    <w:rsid w:val="003B2483"/>
    <w:rsid w:val="003B2534"/>
    <w:rsid w:val="003B3629"/>
    <w:rsid w:val="003C05C4"/>
    <w:rsid w:val="003C2B1C"/>
    <w:rsid w:val="003C4F2D"/>
    <w:rsid w:val="003C7C7A"/>
    <w:rsid w:val="003D2949"/>
    <w:rsid w:val="003E18F1"/>
    <w:rsid w:val="003F01A5"/>
    <w:rsid w:val="003F324E"/>
    <w:rsid w:val="003F58F2"/>
    <w:rsid w:val="00400A33"/>
    <w:rsid w:val="00405212"/>
    <w:rsid w:val="0041687F"/>
    <w:rsid w:val="00416922"/>
    <w:rsid w:val="00420C9D"/>
    <w:rsid w:val="00420DB6"/>
    <w:rsid w:val="00421FC9"/>
    <w:rsid w:val="004223DA"/>
    <w:rsid w:val="00422549"/>
    <w:rsid w:val="0042303E"/>
    <w:rsid w:val="00425634"/>
    <w:rsid w:val="00427EAE"/>
    <w:rsid w:val="00431E51"/>
    <w:rsid w:val="004326C1"/>
    <w:rsid w:val="00433214"/>
    <w:rsid w:val="004363B1"/>
    <w:rsid w:val="0045066E"/>
    <w:rsid w:val="0045157E"/>
    <w:rsid w:val="00451658"/>
    <w:rsid w:val="00455DDD"/>
    <w:rsid w:val="00456498"/>
    <w:rsid w:val="004571AD"/>
    <w:rsid w:val="00463723"/>
    <w:rsid w:val="00471420"/>
    <w:rsid w:val="004765D6"/>
    <w:rsid w:val="004775FC"/>
    <w:rsid w:val="00484DC5"/>
    <w:rsid w:val="004913C4"/>
    <w:rsid w:val="00495071"/>
    <w:rsid w:val="004A44CA"/>
    <w:rsid w:val="004A501C"/>
    <w:rsid w:val="004A6414"/>
    <w:rsid w:val="004B0BC7"/>
    <w:rsid w:val="004B2D86"/>
    <w:rsid w:val="004B2FE2"/>
    <w:rsid w:val="004B5330"/>
    <w:rsid w:val="004B7CD2"/>
    <w:rsid w:val="004C2743"/>
    <w:rsid w:val="004C7A8B"/>
    <w:rsid w:val="004D323C"/>
    <w:rsid w:val="004D3EC1"/>
    <w:rsid w:val="004D48F4"/>
    <w:rsid w:val="004E0659"/>
    <w:rsid w:val="004E1D9C"/>
    <w:rsid w:val="004E4378"/>
    <w:rsid w:val="004F0B5A"/>
    <w:rsid w:val="004F2D4E"/>
    <w:rsid w:val="004F5761"/>
    <w:rsid w:val="004F578A"/>
    <w:rsid w:val="004F5833"/>
    <w:rsid w:val="00501221"/>
    <w:rsid w:val="00502450"/>
    <w:rsid w:val="00506626"/>
    <w:rsid w:val="005072E5"/>
    <w:rsid w:val="00507358"/>
    <w:rsid w:val="00512857"/>
    <w:rsid w:val="0051450D"/>
    <w:rsid w:val="00515D41"/>
    <w:rsid w:val="00516395"/>
    <w:rsid w:val="00516D15"/>
    <w:rsid w:val="00517BBE"/>
    <w:rsid w:val="00521627"/>
    <w:rsid w:val="00521A3D"/>
    <w:rsid w:val="005225BA"/>
    <w:rsid w:val="00526756"/>
    <w:rsid w:val="00526F50"/>
    <w:rsid w:val="00530789"/>
    <w:rsid w:val="00530D9B"/>
    <w:rsid w:val="00542C60"/>
    <w:rsid w:val="00544DE3"/>
    <w:rsid w:val="00545398"/>
    <w:rsid w:val="0054618E"/>
    <w:rsid w:val="00546855"/>
    <w:rsid w:val="00551751"/>
    <w:rsid w:val="00555514"/>
    <w:rsid w:val="00555934"/>
    <w:rsid w:val="005568A2"/>
    <w:rsid w:val="00557597"/>
    <w:rsid w:val="0056450A"/>
    <w:rsid w:val="00565A50"/>
    <w:rsid w:val="005719D6"/>
    <w:rsid w:val="00572EAC"/>
    <w:rsid w:val="00573764"/>
    <w:rsid w:val="00575D97"/>
    <w:rsid w:val="005803A8"/>
    <w:rsid w:val="00581128"/>
    <w:rsid w:val="0058272C"/>
    <w:rsid w:val="00583496"/>
    <w:rsid w:val="00585CBB"/>
    <w:rsid w:val="00585CDC"/>
    <w:rsid w:val="00586D46"/>
    <w:rsid w:val="00592984"/>
    <w:rsid w:val="00592AF8"/>
    <w:rsid w:val="00593041"/>
    <w:rsid w:val="00593AAF"/>
    <w:rsid w:val="005952CB"/>
    <w:rsid w:val="005A0F32"/>
    <w:rsid w:val="005A65A6"/>
    <w:rsid w:val="005B3EAB"/>
    <w:rsid w:val="005B4C61"/>
    <w:rsid w:val="005C0063"/>
    <w:rsid w:val="005C2B82"/>
    <w:rsid w:val="005C2DCD"/>
    <w:rsid w:val="005D39B2"/>
    <w:rsid w:val="005D676C"/>
    <w:rsid w:val="005D7A4C"/>
    <w:rsid w:val="005E6C25"/>
    <w:rsid w:val="00602E2B"/>
    <w:rsid w:val="00602EA1"/>
    <w:rsid w:val="00603AC9"/>
    <w:rsid w:val="00612F24"/>
    <w:rsid w:val="00615742"/>
    <w:rsid w:val="006246E0"/>
    <w:rsid w:val="00625F81"/>
    <w:rsid w:val="00626106"/>
    <w:rsid w:val="0063685A"/>
    <w:rsid w:val="006463EE"/>
    <w:rsid w:val="00647209"/>
    <w:rsid w:val="00650BA6"/>
    <w:rsid w:val="00653C70"/>
    <w:rsid w:val="00654095"/>
    <w:rsid w:val="0065595F"/>
    <w:rsid w:val="00655DAB"/>
    <w:rsid w:val="00656025"/>
    <w:rsid w:val="0065786B"/>
    <w:rsid w:val="006725EB"/>
    <w:rsid w:val="0067452C"/>
    <w:rsid w:val="006766C9"/>
    <w:rsid w:val="006801C3"/>
    <w:rsid w:val="00680DF2"/>
    <w:rsid w:val="00683A19"/>
    <w:rsid w:val="00687295"/>
    <w:rsid w:val="006872B0"/>
    <w:rsid w:val="00694857"/>
    <w:rsid w:val="00696360"/>
    <w:rsid w:val="006B1F24"/>
    <w:rsid w:val="006B2AD4"/>
    <w:rsid w:val="006B31E4"/>
    <w:rsid w:val="006B3AFE"/>
    <w:rsid w:val="006B3DE5"/>
    <w:rsid w:val="006C373A"/>
    <w:rsid w:val="006C4382"/>
    <w:rsid w:val="006C688D"/>
    <w:rsid w:val="006D2814"/>
    <w:rsid w:val="006D7AD7"/>
    <w:rsid w:val="006E19E9"/>
    <w:rsid w:val="006E2151"/>
    <w:rsid w:val="006E5D6A"/>
    <w:rsid w:val="007013E3"/>
    <w:rsid w:val="00701845"/>
    <w:rsid w:val="00706B9D"/>
    <w:rsid w:val="007106E0"/>
    <w:rsid w:val="00710CA9"/>
    <w:rsid w:val="00711AA2"/>
    <w:rsid w:val="00712404"/>
    <w:rsid w:val="00720181"/>
    <w:rsid w:val="007233F5"/>
    <w:rsid w:val="0072630E"/>
    <w:rsid w:val="00727912"/>
    <w:rsid w:val="00730A4B"/>
    <w:rsid w:val="00733B5D"/>
    <w:rsid w:val="00734487"/>
    <w:rsid w:val="00735EEE"/>
    <w:rsid w:val="007370DC"/>
    <w:rsid w:val="007371F3"/>
    <w:rsid w:val="00741CAA"/>
    <w:rsid w:val="007443C0"/>
    <w:rsid w:val="00750054"/>
    <w:rsid w:val="007554C9"/>
    <w:rsid w:val="00755B33"/>
    <w:rsid w:val="00761044"/>
    <w:rsid w:val="007669D5"/>
    <w:rsid w:val="0077147C"/>
    <w:rsid w:val="007714C4"/>
    <w:rsid w:val="00773D4B"/>
    <w:rsid w:val="0077611B"/>
    <w:rsid w:val="00776A1E"/>
    <w:rsid w:val="007771EF"/>
    <w:rsid w:val="00785D2E"/>
    <w:rsid w:val="0078618B"/>
    <w:rsid w:val="007905A6"/>
    <w:rsid w:val="00791E8A"/>
    <w:rsid w:val="00793AF5"/>
    <w:rsid w:val="007A4A8B"/>
    <w:rsid w:val="007B2F0A"/>
    <w:rsid w:val="007B7CA1"/>
    <w:rsid w:val="007C001B"/>
    <w:rsid w:val="007C3F0B"/>
    <w:rsid w:val="007C62ED"/>
    <w:rsid w:val="007C6764"/>
    <w:rsid w:val="007D1323"/>
    <w:rsid w:val="007E113D"/>
    <w:rsid w:val="007E1D18"/>
    <w:rsid w:val="007E4293"/>
    <w:rsid w:val="007F4033"/>
    <w:rsid w:val="007F48C2"/>
    <w:rsid w:val="007F657A"/>
    <w:rsid w:val="007F758A"/>
    <w:rsid w:val="00801BD7"/>
    <w:rsid w:val="00805487"/>
    <w:rsid w:val="00807DEE"/>
    <w:rsid w:val="0081288F"/>
    <w:rsid w:val="00815DE1"/>
    <w:rsid w:val="008179C8"/>
    <w:rsid w:val="00820E39"/>
    <w:rsid w:val="00820E8B"/>
    <w:rsid w:val="00821362"/>
    <w:rsid w:val="0082330B"/>
    <w:rsid w:val="008319D3"/>
    <w:rsid w:val="008428B3"/>
    <w:rsid w:val="00855A24"/>
    <w:rsid w:val="00860217"/>
    <w:rsid w:val="00860DB7"/>
    <w:rsid w:val="00861C86"/>
    <w:rsid w:val="008700AD"/>
    <w:rsid w:val="00875D0E"/>
    <w:rsid w:val="00877B7C"/>
    <w:rsid w:val="00883343"/>
    <w:rsid w:val="008839A0"/>
    <w:rsid w:val="00883EEB"/>
    <w:rsid w:val="008842DE"/>
    <w:rsid w:val="008913B7"/>
    <w:rsid w:val="008A3900"/>
    <w:rsid w:val="008A495A"/>
    <w:rsid w:val="008A6F60"/>
    <w:rsid w:val="008B081A"/>
    <w:rsid w:val="008B4A53"/>
    <w:rsid w:val="008B7D8D"/>
    <w:rsid w:val="008C262C"/>
    <w:rsid w:val="008C3E84"/>
    <w:rsid w:val="008C5277"/>
    <w:rsid w:val="008D4160"/>
    <w:rsid w:val="008D7286"/>
    <w:rsid w:val="008E1E25"/>
    <w:rsid w:val="008E4A6E"/>
    <w:rsid w:val="008E6A18"/>
    <w:rsid w:val="008E6A82"/>
    <w:rsid w:val="008F1F1D"/>
    <w:rsid w:val="008F3D88"/>
    <w:rsid w:val="008F5586"/>
    <w:rsid w:val="008F6C1F"/>
    <w:rsid w:val="00900C45"/>
    <w:rsid w:val="00903792"/>
    <w:rsid w:val="009074C6"/>
    <w:rsid w:val="00912ED9"/>
    <w:rsid w:val="00916F4B"/>
    <w:rsid w:val="009202F8"/>
    <w:rsid w:val="00920BA2"/>
    <w:rsid w:val="00921902"/>
    <w:rsid w:val="009247B8"/>
    <w:rsid w:val="00926252"/>
    <w:rsid w:val="00933F1B"/>
    <w:rsid w:val="00944492"/>
    <w:rsid w:val="00944940"/>
    <w:rsid w:val="00950FFF"/>
    <w:rsid w:val="009533EF"/>
    <w:rsid w:val="00953938"/>
    <w:rsid w:val="009545CA"/>
    <w:rsid w:val="00954D61"/>
    <w:rsid w:val="00961B45"/>
    <w:rsid w:val="00965694"/>
    <w:rsid w:val="00967EC6"/>
    <w:rsid w:val="009713AA"/>
    <w:rsid w:val="00971AB4"/>
    <w:rsid w:val="00974C03"/>
    <w:rsid w:val="0098485E"/>
    <w:rsid w:val="00984BF5"/>
    <w:rsid w:val="009871D2"/>
    <w:rsid w:val="00987EBE"/>
    <w:rsid w:val="00991413"/>
    <w:rsid w:val="0099156F"/>
    <w:rsid w:val="009939AB"/>
    <w:rsid w:val="00994BB7"/>
    <w:rsid w:val="009973F1"/>
    <w:rsid w:val="009A26DE"/>
    <w:rsid w:val="009B3498"/>
    <w:rsid w:val="009B441E"/>
    <w:rsid w:val="009B471C"/>
    <w:rsid w:val="009C008E"/>
    <w:rsid w:val="009C4191"/>
    <w:rsid w:val="009C6DF1"/>
    <w:rsid w:val="009C7D56"/>
    <w:rsid w:val="009D2595"/>
    <w:rsid w:val="009D4C24"/>
    <w:rsid w:val="009D5FC8"/>
    <w:rsid w:val="009D6850"/>
    <w:rsid w:val="009F516C"/>
    <w:rsid w:val="009F6F9E"/>
    <w:rsid w:val="00A0132E"/>
    <w:rsid w:val="00A03854"/>
    <w:rsid w:val="00A045CC"/>
    <w:rsid w:val="00A06594"/>
    <w:rsid w:val="00A070B1"/>
    <w:rsid w:val="00A07223"/>
    <w:rsid w:val="00A11B1D"/>
    <w:rsid w:val="00A16A1C"/>
    <w:rsid w:val="00A179E5"/>
    <w:rsid w:val="00A26FAF"/>
    <w:rsid w:val="00A33E8E"/>
    <w:rsid w:val="00A37FB6"/>
    <w:rsid w:val="00A40563"/>
    <w:rsid w:val="00A45FE2"/>
    <w:rsid w:val="00A47F1D"/>
    <w:rsid w:val="00A550E1"/>
    <w:rsid w:val="00A561EE"/>
    <w:rsid w:val="00A64088"/>
    <w:rsid w:val="00A719BC"/>
    <w:rsid w:val="00A71C9C"/>
    <w:rsid w:val="00A71EC7"/>
    <w:rsid w:val="00A73A10"/>
    <w:rsid w:val="00A76A1B"/>
    <w:rsid w:val="00A77C8A"/>
    <w:rsid w:val="00A83C6E"/>
    <w:rsid w:val="00A96CFD"/>
    <w:rsid w:val="00AA17B1"/>
    <w:rsid w:val="00AA183C"/>
    <w:rsid w:val="00AA5BEF"/>
    <w:rsid w:val="00AA7E9D"/>
    <w:rsid w:val="00AB198A"/>
    <w:rsid w:val="00AB2F6D"/>
    <w:rsid w:val="00AB352F"/>
    <w:rsid w:val="00AB559C"/>
    <w:rsid w:val="00AC0BC7"/>
    <w:rsid w:val="00AC758B"/>
    <w:rsid w:val="00AD3927"/>
    <w:rsid w:val="00AD78DC"/>
    <w:rsid w:val="00AE4B65"/>
    <w:rsid w:val="00AE7131"/>
    <w:rsid w:val="00AF0587"/>
    <w:rsid w:val="00AF11C1"/>
    <w:rsid w:val="00AF22D5"/>
    <w:rsid w:val="00AF2B92"/>
    <w:rsid w:val="00AF2CE6"/>
    <w:rsid w:val="00AF6CEE"/>
    <w:rsid w:val="00B1044B"/>
    <w:rsid w:val="00B10E9F"/>
    <w:rsid w:val="00B115AE"/>
    <w:rsid w:val="00B21344"/>
    <w:rsid w:val="00B31DC8"/>
    <w:rsid w:val="00B35254"/>
    <w:rsid w:val="00B367BC"/>
    <w:rsid w:val="00B36FDD"/>
    <w:rsid w:val="00B403EC"/>
    <w:rsid w:val="00B447F9"/>
    <w:rsid w:val="00B502A0"/>
    <w:rsid w:val="00B50534"/>
    <w:rsid w:val="00B506D4"/>
    <w:rsid w:val="00B54A1A"/>
    <w:rsid w:val="00B60404"/>
    <w:rsid w:val="00B62976"/>
    <w:rsid w:val="00B63110"/>
    <w:rsid w:val="00B663CD"/>
    <w:rsid w:val="00B6791F"/>
    <w:rsid w:val="00B67BE2"/>
    <w:rsid w:val="00B71A9E"/>
    <w:rsid w:val="00B7755A"/>
    <w:rsid w:val="00B77A02"/>
    <w:rsid w:val="00B80144"/>
    <w:rsid w:val="00B90175"/>
    <w:rsid w:val="00B90BEF"/>
    <w:rsid w:val="00B92F0B"/>
    <w:rsid w:val="00B9482B"/>
    <w:rsid w:val="00B97289"/>
    <w:rsid w:val="00B97D2E"/>
    <w:rsid w:val="00BA0FC4"/>
    <w:rsid w:val="00BA2F3D"/>
    <w:rsid w:val="00BB4091"/>
    <w:rsid w:val="00BB429D"/>
    <w:rsid w:val="00BB5138"/>
    <w:rsid w:val="00BB6867"/>
    <w:rsid w:val="00BB73DC"/>
    <w:rsid w:val="00BC1D93"/>
    <w:rsid w:val="00BC3E92"/>
    <w:rsid w:val="00BC4312"/>
    <w:rsid w:val="00BC6263"/>
    <w:rsid w:val="00BC75BB"/>
    <w:rsid w:val="00BC7730"/>
    <w:rsid w:val="00BD0E49"/>
    <w:rsid w:val="00BD3DEA"/>
    <w:rsid w:val="00BE49F6"/>
    <w:rsid w:val="00BE521E"/>
    <w:rsid w:val="00BF1F27"/>
    <w:rsid w:val="00BF2ADE"/>
    <w:rsid w:val="00BF33C4"/>
    <w:rsid w:val="00BF4B53"/>
    <w:rsid w:val="00BF5E37"/>
    <w:rsid w:val="00C002BB"/>
    <w:rsid w:val="00C03B41"/>
    <w:rsid w:val="00C05036"/>
    <w:rsid w:val="00C07DFF"/>
    <w:rsid w:val="00C10085"/>
    <w:rsid w:val="00C124E2"/>
    <w:rsid w:val="00C152A6"/>
    <w:rsid w:val="00C17EAD"/>
    <w:rsid w:val="00C20420"/>
    <w:rsid w:val="00C21947"/>
    <w:rsid w:val="00C21B98"/>
    <w:rsid w:val="00C21E37"/>
    <w:rsid w:val="00C23B67"/>
    <w:rsid w:val="00C37D1C"/>
    <w:rsid w:val="00C414BE"/>
    <w:rsid w:val="00C420AA"/>
    <w:rsid w:val="00C42F1B"/>
    <w:rsid w:val="00C43D9D"/>
    <w:rsid w:val="00C478AD"/>
    <w:rsid w:val="00C52746"/>
    <w:rsid w:val="00C52912"/>
    <w:rsid w:val="00C55B9D"/>
    <w:rsid w:val="00C63853"/>
    <w:rsid w:val="00C64556"/>
    <w:rsid w:val="00C6473E"/>
    <w:rsid w:val="00C64814"/>
    <w:rsid w:val="00C661AD"/>
    <w:rsid w:val="00C70D6A"/>
    <w:rsid w:val="00C75238"/>
    <w:rsid w:val="00C77014"/>
    <w:rsid w:val="00C81604"/>
    <w:rsid w:val="00C8230E"/>
    <w:rsid w:val="00C921C4"/>
    <w:rsid w:val="00C92759"/>
    <w:rsid w:val="00C927E8"/>
    <w:rsid w:val="00C96778"/>
    <w:rsid w:val="00C96D6E"/>
    <w:rsid w:val="00CA0AD9"/>
    <w:rsid w:val="00CA1122"/>
    <w:rsid w:val="00CA71BF"/>
    <w:rsid w:val="00CA7770"/>
    <w:rsid w:val="00CB27C6"/>
    <w:rsid w:val="00CB3ECD"/>
    <w:rsid w:val="00CB7C65"/>
    <w:rsid w:val="00CC28EC"/>
    <w:rsid w:val="00CC36CC"/>
    <w:rsid w:val="00CC3CED"/>
    <w:rsid w:val="00CD3CB5"/>
    <w:rsid w:val="00CF273C"/>
    <w:rsid w:val="00CF31FB"/>
    <w:rsid w:val="00CF6A99"/>
    <w:rsid w:val="00D010D7"/>
    <w:rsid w:val="00D05368"/>
    <w:rsid w:val="00D11DB3"/>
    <w:rsid w:val="00D12788"/>
    <w:rsid w:val="00D13456"/>
    <w:rsid w:val="00D15715"/>
    <w:rsid w:val="00D15D57"/>
    <w:rsid w:val="00D16339"/>
    <w:rsid w:val="00D2079B"/>
    <w:rsid w:val="00D2113C"/>
    <w:rsid w:val="00D23530"/>
    <w:rsid w:val="00D23A8B"/>
    <w:rsid w:val="00D25635"/>
    <w:rsid w:val="00D27719"/>
    <w:rsid w:val="00D27C16"/>
    <w:rsid w:val="00D348C0"/>
    <w:rsid w:val="00D353FF"/>
    <w:rsid w:val="00D36CD9"/>
    <w:rsid w:val="00D407F7"/>
    <w:rsid w:val="00D43705"/>
    <w:rsid w:val="00D44309"/>
    <w:rsid w:val="00D5017B"/>
    <w:rsid w:val="00D503E6"/>
    <w:rsid w:val="00D5092B"/>
    <w:rsid w:val="00D6081E"/>
    <w:rsid w:val="00D60BFC"/>
    <w:rsid w:val="00D60DAC"/>
    <w:rsid w:val="00D61035"/>
    <w:rsid w:val="00D663D7"/>
    <w:rsid w:val="00D67FE1"/>
    <w:rsid w:val="00D72576"/>
    <w:rsid w:val="00D778E2"/>
    <w:rsid w:val="00D812A3"/>
    <w:rsid w:val="00D82E8B"/>
    <w:rsid w:val="00D845CE"/>
    <w:rsid w:val="00D85C1B"/>
    <w:rsid w:val="00D914B2"/>
    <w:rsid w:val="00D92115"/>
    <w:rsid w:val="00D97BAB"/>
    <w:rsid w:val="00DA2E7A"/>
    <w:rsid w:val="00DA499A"/>
    <w:rsid w:val="00DA50D5"/>
    <w:rsid w:val="00DB04CC"/>
    <w:rsid w:val="00DB1151"/>
    <w:rsid w:val="00DB2633"/>
    <w:rsid w:val="00DB41C4"/>
    <w:rsid w:val="00DB4BAC"/>
    <w:rsid w:val="00DC094C"/>
    <w:rsid w:val="00DC16C3"/>
    <w:rsid w:val="00DC3D0C"/>
    <w:rsid w:val="00DD0973"/>
    <w:rsid w:val="00DD0F2D"/>
    <w:rsid w:val="00DD264F"/>
    <w:rsid w:val="00DD358F"/>
    <w:rsid w:val="00DD7582"/>
    <w:rsid w:val="00DE0B62"/>
    <w:rsid w:val="00DF06AE"/>
    <w:rsid w:val="00DF4228"/>
    <w:rsid w:val="00DF6581"/>
    <w:rsid w:val="00E065AE"/>
    <w:rsid w:val="00E10E86"/>
    <w:rsid w:val="00E12599"/>
    <w:rsid w:val="00E14641"/>
    <w:rsid w:val="00E17559"/>
    <w:rsid w:val="00E265DB"/>
    <w:rsid w:val="00E2712E"/>
    <w:rsid w:val="00E304F1"/>
    <w:rsid w:val="00E30695"/>
    <w:rsid w:val="00E31A0F"/>
    <w:rsid w:val="00E338F6"/>
    <w:rsid w:val="00E3674F"/>
    <w:rsid w:val="00E423E6"/>
    <w:rsid w:val="00E4308C"/>
    <w:rsid w:val="00E43A77"/>
    <w:rsid w:val="00E52D8E"/>
    <w:rsid w:val="00E540A5"/>
    <w:rsid w:val="00E56D28"/>
    <w:rsid w:val="00E6111F"/>
    <w:rsid w:val="00E613E2"/>
    <w:rsid w:val="00E71484"/>
    <w:rsid w:val="00E7196A"/>
    <w:rsid w:val="00E72E2D"/>
    <w:rsid w:val="00E73223"/>
    <w:rsid w:val="00E76116"/>
    <w:rsid w:val="00E8083B"/>
    <w:rsid w:val="00E80E9C"/>
    <w:rsid w:val="00E82856"/>
    <w:rsid w:val="00E82DD4"/>
    <w:rsid w:val="00E82EA5"/>
    <w:rsid w:val="00E91C7B"/>
    <w:rsid w:val="00E922DD"/>
    <w:rsid w:val="00E943ED"/>
    <w:rsid w:val="00E94847"/>
    <w:rsid w:val="00EB3CF2"/>
    <w:rsid w:val="00EB402C"/>
    <w:rsid w:val="00EB547A"/>
    <w:rsid w:val="00EB56A0"/>
    <w:rsid w:val="00EB57EE"/>
    <w:rsid w:val="00EB747F"/>
    <w:rsid w:val="00EC6BA7"/>
    <w:rsid w:val="00ED47CD"/>
    <w:rsid w:val="00ED4F79"/>
    <w:rsid w:val="00ED5278"/>
    <w:rsid w:val="00EE738F"/>
    <w:rsid w:val="00EF0705"/>
    <w:rsid w:val="00EF07FB"/>
    <w:rsid w:val="00EF0966"/>
    <w:rsid w:val="00EF2137"/>
    <w:rsid w:val="00EF341A"/>
    <w:rsid w:val="00EF39B6"/>
    <w:rsid w:val="00EF4FC0"/>
    <w:rsid w:val="00F00541"/>
    <w:rsid w:val="00F02514"/>
    <w:rsid w:val="00F03A16"/>
    <w:rsid w:val="00F05A49"/>
    <w:rsid w:val="00F105B8"/>
    <w:rsid w:val="00F1153A"/>
    <w:rsid w:val="00F424D9"/>
    <w:rsid w:val="00F433AC"/>
    <w:rsid w:val="00F47F7A"/>
    <w:rsid w:val="00F533D5"/>
    <w:rsid w:val="00F53F48"/>
    <w:rsid w:val="00F73C84"/>
    <w:rsid w:val="00F74729"/>
    <w:rsid w:val="00F74AAE"/>
    <w:rsid w:val="00F76505"/>
    <w:rsid w:val="00F77AB5"/>
    <w:rsid w:val="00F77D41"/>
    <w:rsid w:val="00F80AFD"/>
    <w:rsid w:val="00F81B08"/>
    <w:rsid w:val="00F82519"/>
    <w:rsid w:val="00F843C2"/>
    <w:rsid w:val="00F84F05"/>
    <w:rsid w:val="00F84F9F"/>
    <w:rsid w:val="00F87D60"/>
    <w:rsid w:val="00F915E1"/>
    <w:rsid w:val="00F94A1E"/>
    <w:rsid w:val="00F953D0"/>
    <w:rsid w:val="00F96392"/>
    <w:rsid w:val="00FA0959"/>
    <w:rsid w:val="00FA4CE0"/>
    <w:rsid w:val="00FA6FD7"/>
    <w:rsid w:val="00FB0969"/>
    <w:rsid w:val="00FB274B"/>
    <w:rsid w:val="00FB56EF"/>
    <w:rsid w:val="00FB7767"/>
    <w:rsid w:val="00FC235B"/>
    <w:rsid w:val="00FC42E5"/>
    <w:rsid w:val="00FC510E"/>
    <w:rsid w:val="00FD0FE6"/>
    <w:rsid w:val="00FD1F78"/>
    <w:rsid w:val="00FD2C52"/>
    <w:rsid w:val="00FD3D97"/>
    <w:rsid w:val="00FD641F"/>
    <w:rsid w:val="00FE1007"/>
    <w:rsid w:val="00FE46A9"/>
    <w:rsid w:val="00FE5B93"/>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220049"/>
  <w15:docId w15:val="{5A16893D-4AF3-4893-B34F-3CD36AC2EE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3674F"/>
    <w:pPr>
      <w:spacing w:after="0" w:line="240" w:lineRule="auto"/>
    </w:pPr>
    <w:rPr>
      <w:rFonts w:ascii="Times New Roman" w:eastAsia="Times New Roman" w:hAnsi="Times New Roman" w:cs="Times New Roman"/>
      <w:sz w:val="24"/>
      <w:szCs w:val="24"/>
    </w:rPr>
  </w:style>
  <w:style w:type="paragraph" w:styleId="Heading2">
    <w:name w:val="heading 2"/>
    <w:basedOn w:val="Normal"/>
    <w:link w:val="Heading2Char"/>
    <w:uiPriority w:val="9"/>
    <w:qFormat/>
    <w:rsid w:val="003876C2"/>
    <w:pPr>
      <w:spacing w:before="100" w:beforeAutospacing="1" w:after="100" w:afterAutospacing="1"/>
      <w:outlineLvl w:val="1"/>
    </w:pPr>
    <w:rPr>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rsid w:val="00E3674F"/>
    <w:pPr>
      <w:tabs>
        <w:tab w:val="center" w:pos="4320"/>
        <w:tab w:val="right" w:pos="8640"/>
      </w:tabs>
    </w:pPr>
  </w:style>
  <w:style w:type="character" w:customStyle="1" w:styleId="FooterChar">
    <w:name w:val="Footer Char"/>
    <w:basedOn w:val="DefaultParagraphFont"/>
    <w:link w:val="Footer"/>
    <w:rsid w:val="00E3674F"/>
    <w:rPr>
      <w:rFonts w:ascii="Times New Roman" w:eastAsia="Times New Roman" w:hAnsi="Times New Roman" w:cs="Times New Roman"/>
      <w:sz w:val="24"/>
      <w:szCs w:val="24"/>
    </w:rPr>
  </w:style>
  <w:style w:type="character" w:styleId="PageNumber">
    <w:name w:val="page number"/>
    <w:basedOn w:val="DefaultParagraphFont"/>
    <w:rsid w:val="00E3674F"/>
  </w:style>
  <w:style w:type="paragraph" w:styleId="NoSpacing">
    <w:name w:val="No Spacing"/>
    <w:uiPriority w:val="1"/>
    <w:qFormat/>
    <w:rsid w:val="00E3674F"/>
    <w:pPr>
      <w:widowControl w:val="0"/>
      <w:snapToGrid w:val="0"/>
      <w:spacing w:after="0" w:line="240" w:lineRule="auto"/>
      <w:ind w:firstLine="851"/>
      <w:jc w:val="both"/>
    </w:pPr>
    <w:rPr>
      <w:rFonts w:ascii="Arial" w:eastAsia="Times New Roman" w:hAnsi="Arial" w:cs="Times New Roman"/>
      <w:sz w:val="24"/>
      <w:szCs w:val="20"/>
    </w:rPr>
  </w:style>
  <w:style w:type="paragraph" w:styleId="ListParagraph">
    <w:name w:val="List Paragraph"/>
    <w:basedOn w:val="Normal"/>
    <w:uiPriority w:val="34"/>
    <w:qFormat/>
    <w:rsid w:val="00E3674F"/>
    <w:pPr>
      <w:ind w:left="720"/>
      <w:contextualSpacing/>
    </w:pPr>
  </w:style>
  <w:style w:type="character" w:styleId="Strong">
    <w:name w:val="Strong"/>
    <w:uiPriority w:val="22"/>
    <w:qFormat/>
    <w:rsid w:val="00517BBE"/>
    <w:rPr>
      <w:b/>
      <w:bCs/>
    </w:rPr>
  </w:style>
  <w:style w:type="paragraph" w:styleId="BalloonText">
    <w:name w:val="Balloon Text"/>
    <w:basedOn w:val="Normal"/>
    <w:link w:val="BalloonTextChar"/>
    <w:uiPriority w:val="99"/>
    <w:semiHidden/>
    <w:unhideWhenUsed/>
    <w:rsid w:val="00D778E2"/>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778E2"/>
    <w:rPr>
      <w:rFonts w:ascii="Segoe UI" w:eastAsia="Times New Roman" w:hAnsi="Segoe UI" w:cs="Segoe UI"/>
      <w:sz w:val="18"/>
      <w:szCs w:val="18"/>
    </w:rPr>
  </w:style>
  <w:style w:type="paragraph" w:styleId="Header">
    <w:name w:val="header"/>
    <w:basedOn w:val="Normal"/>
    <w:link w:val="HeaderChar"/>
    <w:uiPriority w:val="99"/>
    <w:unhideWhenUsed/>
    <w:rsid w:val="003F324E"/>
    <w:pPr>
      <w:widowControl w:val="0"/>
      <w:tabs>
        <w:tab w:val="center" w:pos="4680"/>
        <w:tab w:val="right" w:pos="9360"/>
      </w:tabs>
      <w:ind w:firstLine="851"/>
      <w:jc w:val="both"/>
    </w:pPr>
    <w:rPr>
      <w:rFonts w:ascii="Arial" w:hAnsi="Arial"/>
      <w:snapToGrid w:val="0"/>
      <w:szCs w:val="20"/>
    </w:rPr>
  </w:style>
  <w:style w:type="character" w:customStyle="1" w:styleId="HeaderChar">
    <w:name w:val="Header Char"/>
    <w:basedOn w:val="DefaultParagraphFont"/>
    <w:link w:val="Header"/>
    <w:uiPriority w:val="99"/>
    <w:rsid w:val="003F324E"/>
    <w:rPr>
      <w:rFonts w:ascii="Arial" w:eastAsia="Times New Roman" w:hAnsi="Arial" w:cs="Times New Roman"/>
      <w:snapToGrid w:val="0"/>
      <w:sz w:val="24"/>
      <w:szCs w:val="20"/>
    </w:rPr>
  </w:style>
  <w:style w:type="character" w:customStyle="1" w:styleId="Heading2Char">
    <w:name w:val="Heading 2 Char"/>
    <w:basedOn w:val="DefaultParagraphFont"/>
    <w:link w:val="Heading2"/>
    <w:uiPriority w:val="9"/>
    <w:rsid w:val="003876C2"/>
    <w:rPr>
      <w:rFonts w:ascii="Times New Roman" w:eastAsia="Times New Roman" w:hAnsi="Times New Roman" w:cs="Times New Roman"/>
      <w:b/>
      <w:bCs/>
      <w:sz w:val="36"/>
      <w:szCs w:val="36"/>
    </w:rPr>
  </w:style>
  <w:style w:type="character" w:styleId="Hyperlink">
    <w:name w:val="Hyperlink"/>
    <w:basedOn w:val="DefaultParagraphFont"/>
    <w:uiPriority w:val="99"/>
    <w:unhideWhenUsed/>
    <w:rsid w:val="00DB1151"/>
    <w:rPr>
      <w:color w:val="0000FF" w:themeColor="hyperlink"/>
      <w:u w:val="single"/>
    </w:rPr>
  </w:style>
  <w:style w:type="paragraph" w:styleId="NormalWeb">
    <w:name w:val="Normal (Web)"/>
    <w:basedOn w:val="Normal"/>
    <w:uiPriority w:val="99"/>
    <w:unhideWhenUsed/>
    <w:rsid w:val="0009364C"/>
    <w:pPr>
      <w:suppressAutoHyphens/>
      <w:spacing w:before="100" w:after="115" w:line="100" w:lineRule="atLeast"/>
    </w:pPr>
    <w:rPr>
      <w:lang w:val="en-GB"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150570">
      <w:bodyDiv w:val="1"/>
      <w:marLeft w:val="0"/>
      <w:marRight w:val="0"/>
      <w:marTop w:val="0"/>
      <w:marBottom w:val="0"/>
      <w:divBdr>
        <w:top w:val="none" w:sz="0" w:space="0" w:color="auto"/>
        <w:left w:val="none" w:sz="0" w:space="0" w:color="auto"/>
        <w:bottom w:val="none" w:sz="0" w:space="0" w:color="auto"/>
        <w:right w:val="none" w:sz="0" w:space="0" w:color="auto"/>
      </w:divBdr>
    </w:div>
    <w:div w:id="151916900">
      <w:bodyDiv w:val="1"/>
      <w:marLeft w:val="0"/>
      <w:marRight w:val="0"/>
      <w:marTop w:val="0"/>
      <w:marBottom w:val="0"/>
      <w:divBdr>
        <w:top w:val="none" w:sz="0" w:space="0" w:color="auto"/>
        <w:left w:val="none" w:sz="0" w:space="0" w:color="auto"/>
        <w:bottom w:val="none" w:sz="0" w:space="0" w:color="auto"/>
        <w:right w:val="none" w:sz="0" w:space="0" w:color="auto"/>
      </w:divBdr>
    </w:div>
    <w:div w:id="169028695">
      <w:bodyDiv w:val="1"/>
      <w:marLeft w:val="0"/>
      <w:marRight w:val="0"/>
      <w:marTop w:val="0"/>
      <w:marBottom w:val="0"/>
      <w:divBdr>
        <w:top w:val="none" w:sz="0" w:space="0" w:color="auto"/>
        <w:left w:val="none" w:sz="0" w:space="0" w:color="auto"/>
        <w:bottom w:val="none" w:sz="0" w:space="0" w:color="auto"/>
        <w:right w:val="none" w:sz="0" w:space="0" w:color="auto"/>
      </w:divBdr>
    </w:div>
    <w:div w:id="191498714">
      <w:bodyDiv w:val="1"/>
      <w:marLeft w:val="0"/>
      <w:marRight w:val="0"/>
      <w:marTop w:val="0"/>
      <w:marBottom w:val="0"/>
      <w:divBdr>
        <w:top w:val="none" w:sz="0" w:space="0" w:color="auto"/>
        <w:left w:val="none" w:sz="0" w:space="0" w:color="auto"/>
        <w:bottom w:val="none" w:sz="0" w:space="0" w:color="auto"/>
        <w:right w:val="none" w:sz="0" w:space="0" w:color="auto"/>
      </w:divBdr>
    </w:div>
    <w:div w:id="236063914">
      <w:bodyDiv w:val="1"/>
      <w:marLeft w:val="0"/>
      <w:marRight w:val="0"/>
      <w:marTop w:val="0"/>
      <w:marBottom w:val="0"/>
      <w:divBdr>
        <w:top w:val="none" w:sz="0" w:space="0" w:color="auto"/>
        <w:left w:val="none" w:sz="0" w:space="0" w:color="auto"/>
        <w:bottom w:val="none" w:sz="0" w:space="0" w:color="auto"/>
        <w:right w:val="none" w:sz="0" w:space="0" w:color="auto"/>
      </w:divBdr>
    </w:div>
    <w:div w:id="429207611">
      <w:bodyDiv w:val="1"/>
      <w:marLeft w:val="0"/>
      <w:marRight w:val="0"/>
      <w:marTop w:val="0"/>
      <w:marBottom w:val="0"/>
      <w:divBdr>
        <w:top w:val="none" w:sz="0" w:space="0" w:color="auto"/>
        <w:left w:val="none" w:sz="0" w:space="0" w:color="auto"/>
        <w:bottom w:val="none" w:sz="0" w:space="0" w:color="auto"/>
        <w:right w:val="none" w:sz="0" w:space="0" w:color="auto"/>
      </w:divBdr>
    </w:div>
    <w:div w:id="455179777">
      <w:bodyDiv w:val="1"/>
      <w:marLeft w:val="0"/>
      <w:marRight w:val="0"/>
      <w:marTop w:val="0"/>
      <w:marBottom w:val="0"/>
      <w:divBdr>
        <w:top w:val="none" w:sz="0" w:space="0" w:color="auto"/>
        <w:left w:val="none" w:sz="0" w:space="0" w:color="auto"/>
        <w:bottom w:val="none" w:sz="0" w:space="0" w:color="auto"/>
        <w:right w:val="none" w:sz="0" w:space="0" w:color="auto"/>
      </w:divBdr>
    </w:div>
    <w:div w:id="488324007">
      <w:bodyDiv w:val="1"/>
      <w:marLeft w:val="0"/>
      <w:marRight w:val="0"/>
      <w:marTop w:val="0"/>
      <w:marBottom w:val="0"/>
      <w:divBdr>
        <w:top w:val="none" w:sz="0" w:space="0" w:color="auto"/>
        <w:left w:val="none" w:sz="0" w:space="0" w:color="auto"/>
        <w:bottom w:val="none" w:sz="0" w:space="0" w:color="auto"/>
        <w:right w:val="none" w:sz="0" w:space="0" w:color="auto"/>
      </w:divBdr>
    </w:div>
    <w:div w:id="552353098">
      <w:bodyDiv w:val="1"/>
      <w:marLeft w:val="0"/>
      <w:marRight w:val="0"/>
      <w:marTop w:val="0"/>
      <w:marBottom w:val="0"/>
      <w:divBdr>
        <w:top w:val="none" w:sz="0" w:space="0" w:color="auto"/>
        <w:left w:val="none" w:sz="0" w:space="0" w:color="auto"/>
        <w:bottom w:val="none" w:sz="0" w:space="0" w:color="auto"/>
        <w:right w:val="none" w:sz="0" w:space="0" w:color="auto"/>
      </w:divBdr>
    </w:div>
    <w:div w:id="558787697">
      <w:bodyDiv w:val="1"/>
      <w:marLeft w:val="0"/>
      <w:marRight w:val="0"/>
      <w:marTop w:val="0"/>
      <w:marBottom w:val="0"/>
      <w:divBdr>
        <w:top w:val="none" w:sz="0" w:space="0" w:color="auto"/>
        <w:left w:val="none" w:sz="0" w:space="0" w:color="auto"/>
        <w:bottom w:val="none" w:sz="0" w:space="0" w:color="auto"/>
        <w:right w:val="none" w:sz="0" w:space="0" w:color="auto"/>
      </w:divBdr>
    </w:div>
    <w:div w:id="664894999">
      <w:bodyDiv w:val="1"/>
      <w:marLeft w:val="0"/>
      <w:marRight w:val="0"/>
      <w:marTop w:val="0"/>
      <w:marBottom w:val="0"/>
      <w:divBdr>
        <w:top w:val="none" w:sz="0" w:space="0" w:color="auto"/>
        <w:left w:val="none" w:sz="0" w:space="0" w:color="auto"/>
        <w:bottom w:val="none" w:sz="0" w:space="0" w:color="auto"/>
        <w:right w:val="none" w:sz="0" w:space="0" w:color="auto"/>
      </w:divBdr>
    </w:div>
    <w:div w:id="839005820">
      <w:bodyDiv w:val="1"/>
      <w:marLeft w:val="0"/>
      <w:marRight w:val="0"/>
      <w:marTop w:val="0"/>
      <w:marBottom w:val="0"/>
      <w:divBdr>
        <w:top w:val="none" w:sz="0" w:space="0" w:color="auto"/>
        <w:left w:val="none" w:sz="0" w:space="0" w:color="auto"/>
        <w:bottom w:val="none" w:sz="0" w:space="0" w:color="auto"/>
        <w:right w:val="none" w:sz="0" w:space="0" w:color="auto"/>
      </w:divBdr>
    </w:div>
    <w:div w:id="930241796">
      <w:bodyDiv w:val="1"/>
      <w:marLeft w:val="0"/>
      <w:marRight w:val="0"/>
      <w:marTop w:val="0"/>
      <w:marBottom w:val="0"/>
      <w:divBdr>
        <w:top w:val="none" w:sz="0" w:space="0" w:color="auto"/>
        <w:left w:val="none" w:sz="0" w:space="0" w:color="auto"/>
        <w:bottom w:val="none" w:sz="0" w:space="0" w:color="auto"/>
        <w:right w:val="none" w:sz="0" w:space="0" w:color="auto"/>
      </w:divBdr>
    </w:div>
    <w:div w:id="951977038">
      <w:bodyDiv w:val="1"/>
      <w:marLeft w:val="0"/>
      <w:marRight w:val="0"/>
      <w:marTop w:val="0"/>
      <w:marBottom w:val="0"/>
      <w:divBdr>
        <w:top w:val="none" w:sz="0" w:space="0" w:color="auto"/>
        <w:left w:val="none" w:sz="0" w:space="0" w:color="auto"/>
        <w:bottom w:val="none" w:sz="0" w:space="0" w:color="auto"/>
        <w:right w:val="none" w:sz="0" w:space="0" w:color="auto"/>
      </w:divBdr>
    </w:div>
    <w:div w:id="996306135">
      <w:bodyDiv w:val="1"/>
      <w:marLeft w:val="0"/>
      <w:marRight w:val="0"/>
      <w:marTop w:val="0"/>
      <w:marBottom w:val="0"/>
      <w:divBdr>
        <w:top w:val="none" w:sz="0" w:space="0" w:color="auto"/>
        <w:left w:val="none" w:sz="0" w:space="0" w:color="auto"/>
        <w:bottom w:val="none" w:sz="0" w:space="0" w:color="auto"/>
        <w:right w:val="none" w:sz="0" w:space="0" w:color="auto"/>
      </w:divBdr>
    </w:div>
    <w:div w:id="1044061200">
      <w:bodyDiv w:val="1"/>
      <w:marLeft w:val="0"/>
      <w:marRight w:val="0"/>
      <w:marTop w:val="0"/>
      <w:marBottom w:val="0"/>
      <w:divBdr>
        <w:top w:val="none" w:sz="0" w:space="0" w:color="auto"/>
        <w:left w:val="none" w:sz="0" w:space="0" w:color="auto"/>
        <w:bottom w:val="none" w:sz="0" w:space="0" w:color="auto"/>
        <w:right w:val="none" w:sz="0" w:space="0" w:color="auto"/>
      </w:divBdr>
    </w:div>
    <w:div w:id="1195969501">
      <w:bodyDiv w:val="1"/>
      <w:marLeft w:val="0"/>
      <w:marRight w:val="0"/>
      <w:marTop w:val="0"/>
      <w:marBottom w:val="0"/>
      <w:divBdr>
        <w:top w:val="none" w:sz="0" w:space="0" w:color="auto"/>
        <w:left w:val="none" w:sz="0" w:space="0" w:color="auto"/>
        <w:bottom w:val="none" w:sz="0" w:space="0" w:color="auto"/>
        <w:right w:val="none" w:sz="0" w:space="0" w:color="auto"/>
      </w:divBdr>
    </w:div>
    <w:div w:id="1202279764">
      <w:bodyDiv w:val="1"/>
      <w:marLeft w:val="0"/>
      <w:marRight w:val="0"/>
      <w:marTop w:val="0"/>
      <w:marBottom w:val="0"/>
      <w:divBdr>
        <w:top w:val="none" w:sz="0" w:space="0" w:color="auto"/>
        <w:left w:val="none" w:sz="0" w:space="0" w:color="auto"/>
        <w:bottom w:val="none" w:sz="0" w:space="0" w:color="auto"/>
        <w:right w:val="none" w:sz="0" w:space="0" w:color="auto"/>
      </w:divBdr>
    </w:div>
    <w:div w:id="1221557147">
      <w:bodyDiv w:val="1"/>
      <w:marLeft w:val="0"/>
      <w:marRight w:val="0"/>
      <w:marTop w:val="0"/>
      <w:marBottom w:val="0"/>
      <w:divBdr>
        <w:top w:val="none" w:sz="0" w:space="0" w:color="auto"/>
        <w:left w:val="none" w:sz="0" w:space="0" w:color="auto"/>
        <w:bottom w:val="none" w:sz="0" w:space="0" w:color="auto"/>
        <w:right w:val="none" w:sz="0" w:space="0" w:color="auto"/>
      </w:divBdr>
    </w:div>
    <w:div w:id="1238519535">
      <w:bodyDiv w:val="1"/>
      <w:marLeft w:val="0"/>
      <w:marRight w:val="0"/>
      <w:marTop w:val="0"/>
      <w:marBottom w:val="0"/>
      <w:divBdr>
        <w:top w:val="none" w:sz="0" w:space="0" w:color="auto"/>
        <w:left w:val="none" w:sz="0" w:space="0" w:color="auto"/>
        <w:bottom w:val="none" w:sz="0" w:space="0" w:color="auto"/>
        <w:right w:val="none" w:sz="0" w:space="0" w:color="auto"/>
      </w:divBdr>
    </w:div>
    <w:div w:id="1517232384">
      <w:bodyDiv w:val="1"/>
      <w:marLeft w:val="0"/>
      <w:marRight w:val="0"/>
      <w:marTop w:val="0"/>
      <w:marBottom w:val="0"/>
      <w:divBdr>
        <w:top w:val="none" w:sz="0" w:space="0" w:color="auto"/>
        <w:left w:val="none" w:sz="0" w:space="0" w:color="auto"/>
        <w:bottom w:val="none" w:sz="0" w:space="0" w:color="auto"/>
        <w:right w:val="none" w:sz="0" w:space="0" w:color="auto"/>
      </w:divBdr>
    </w:div>
    <w:div w:id="1538809589">
      <w:bodyDiv w:val="1"/>
      <w:marLeft w:val="0"/>
      <w:marRight w:val="0"/>
      <w:marTop w:val="0"/>
      <w:marBottom w:val="0"/>
      <w:divBdr>
        <w:top w:val="none" w:sz="0" w:space="0" w:color="auto"/>
        <w:left w:val="none" w:sz="0" w:space="0" w:color="auto"/>
        <w:bottom w:val="none" w:sz="0" w:space="0" w:color="auto"/>
        <w:right w:val="none" w:sz="0" w:space="0" w:color="auto"/>
      </w:divBdr>
    </w:div>
    <w:div w:id="1677533512">
      <w:bodyDiv w:val="1"/>
      <w:marLeft w:val="0"/>
      <w:marRight w:val="0"/>
      <w:marTop w:val="0"/>
      <w:marBottom w:val="0"/>
      <w:divBdr>
        <w:top w:val="none" w:sz="0" w:space="0" w:color="auto"/>
        <w:left w:val="none" w:sz="0" w:space="0" w:color="auto"/>
        <w:bottom w:val="none" w:sz="0" w:space="0" w:color="auto"/>
        <w:right w:val="none" w:sz="0" w:space="0" w:color="auto"/>
      </w:divBdr>
    </w:div>
    <w:div w:id="1679770160">
      <w:bodyDiv w:val="1"/>
      <w:marLeft w:val="0"/>
      <w:marRight w:val="0"/>
      <w:marTop w:val="0"/>
      <w:marBottom w:val="0"/>
      <w:divBdr>
        <w:top w:val="none" w:sz="0" w:space="0" w:color="auto"/>
        <w:left w:val="none" w:sz="0" w:space="0" w:color="auto"/>
        <w:bottom w:val="none" w:sz="0" w:space="0" w:color="auto"/>
        <w:right w:val="none" w:sz="0" w:space="0" w:color="auto"/>
      </w:divBdr>
    </w:div>
    <w:div w:id="1709380279">
      <w:bodyDiv w:val="1"/>
      <w:marLeft w:val="0"/>
      <w:marRight w:val="0"/>
      <w:marTop w:val="0"/>
      <w:marBottom w:val="0"/>
      <w:divBdr>
        <w:top w:val="none" w:sz="0" w:space="0" w:color="auto"/>
        <w:left w:val="none" w:sz="0" w:space="0" w:color="auto"/>
        <w:bottom w:val="none" w:sz="0" w:space="0" w:color="auto"/>
        <w:right w:val="none" w:sz="0" w:space="0" w:color="auto"/>
      </w:divBdr>
    </w:div>
    <w:div w:id="1752192548">
      <w:bodyDiv w:val="1"/>
      <w:marLeft w:val="0"/>
      <w:marRight w:val="0"/>
      <w:marTop w:val="0"/>
      <w:marBottom w:val="0"/>
      <w:divBdr>
        <w:top w:val="none" w:sz="0" w:space="0" w:color="auto"/>
        <w:left w:val="none" w:sz="0" w:space="0" w:color="auto"/>
        <w:bottom w:val="none" w:sz="0" w:space="0" w:color="auto"/>
        <w:right w:val="none" w:sz="0" w:space="0" w:color="auto"/>
      </w:divBdr>
    </w:div>
    <w:div w:id="19882423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EEAA6A2-B267-4D90-B3E1-BE4432FE56B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144</TotalTime>
  <Pages>4</Pages>
  <Words>1525</Words>
  <Characters>8694</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
    </vt:vector>
  </TitlesOfParts>
  <Company>HP Inc.</Company>
  <LinksUpToDate>false</LinksUpToDate>
  <CharactersWithSpaces>10199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katerina</dc:creator>
  <cp:lastModifiedBy>aspi</cp:lastModifiedBy>
  <cp:revision>6</cp:revision>
  <cp:lastPrinted>2026-09-21T12:21:00Z</cp:lastPrinted>
  <dcterms:created xsi:type="dcterms:W3CDTF">2026-09-21T09:01:00Z</dcterms:created>
  <dcterms:modified xsi:type="dcterms:W3CDTF">2026-09-23T08:47:00Z</dcterms:modified>
</cp:coreProperties>
</file>