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1769E0">
        <w:rPr>
          <w:rFonts w:ascii="StobiSerif Regular" w:hAnsi="StobiSerif Regular"/>
          <w:sz w:val="22"/>
          <w:szCs w:val="22"/>
          <w:lang w:val="mk-MK" w:eastAsia="ar-SA"/>
        </w:rPr>
        <w:t>М.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Ј</w:t>
      </w:r>
      <w:r w:rsidR="001769E0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E23933">
        <w:rPr>
          <w:rFonts w:ascii="StobiSerif Regular" w:hAnsi="StobiSerif Regular"/>
          <w:sz w:val="22"/>
          <w:szCs w:val="22"/>
          <w:lang w:val="mk-MK" w:eastAsia="ar-SA"/>
        </w:rPr>
        <w:t xml:space="preserve"> ЈП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за благосостојба на животни скитници ,,Лајка‘‘-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09</w:t>
      </w:r>
      <w:r w:rsidR="00913B54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1769E0">
        <w:rPr>
          <w:rFonts w:ascii="StobiSerif Regular" w:hAnsi="StobiSerif Regular"/>
          <w:sz w:val="22"/>
          <w:szCs w:val="22"/>
          <w:lang w:val="mk-MK" w:eastAsia="ar-SA"/>
        </w:rPr>
        <w:t>М.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Ј</w:t>
      </w:r>
      <w:r w:rsidR="001769E0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ED7CB6" w:rsidRPr="008D3D13">
        <w:rPr>
          <w:rFonts w:ascii="StobiSerif Regular" w:hAnsi="StobiSerif Regular"/>
          <w:sz w:val="22"/>
          <w:szCs w:val="22"/>
          <w:lang w:val="mk-MK" w:eastAsia="ar-SA"/>
        </w:rPr>
        <w:t>, поднесена против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ЈП за благосостојба на животни скитници ,,Лајка‘‘-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297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01</w:t>
      </w:r>
      <w:r w:rsidR="002E7264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="00D4147B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95746" w:rsidRDefault="001769E0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М.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Ј</w:t>
      </w:r>
      <w:r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како што е наведено во Жалбата, на 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04</w:t>
      </w:r>
      <w:r w:rsidR="000E7ED9" w:rsidRPr="00895746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0E7ED9" w:rsidRPr="00895746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>ЈП за благосостојба на животни скитници ,,Лајка‘‘- Скопје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препис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и по е-маил</w:t>
      </w:r>
      <w:r w:rsidR="0045403C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8D3D1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следната  информација: </w:t>
      </w:r>
    </w:p>
    <w:p w:rsidR="00ED7CB6" w:rsidRDefault="008D3D13" w:rsidP="004A3679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95746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E23933" w:rsidRPr="00895746">
        <w:rPr>
          <w:rFonts w:ascii="StobiSerif Regular" w:hAnsi="StobiSerif Regular"/>
          <w:sz w:val="22"/>
          <w:szCs w:val="22"/>
          <w:lang w:val="mk-MK" w:eastAsia="ar-SA"/>
        </w:rPr>
        <w:t xml:space="preserve"> 1. </w:t>
      </w:r>
      <w:r w:rsidR="00ED7CB6">
        <w:rPr>
          <w:rFonts w:ascii="StobiSerif Regular" w:hAnsi="StobiSerif Regular"/>
          <w:sz w:val="22"/>
          <w:szCs w:val="22"/>
          <w:lang w:val="mk-MK" w:eastAsia="ar-SA"/>
        </w:rPr>
        <w:t xml:space="preserve"> Број на заловени кучиња на територијата на Град Скопје</w:t>
      </w:r>
      <w:r w:rsidR="00016F10">
        <w:rPr>
          <w:rFonts w:ascii="StobiSerif Regular" w:hAnsi="StobiSerif Regular"/>
          <w:sz w:val="22"/>
          <w:szCs w:val="22"/>
          <w:lang w:val="mk-MK" w:eastAsia="ar-SA"/>
        </w:rPr>
        <w:t xml:space="preserve"> во април, мај, јуни и јули 2026 година ( поединечно за секој месец)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2. Број на заловени кучиња на територијата на Град Скопје во април, мај, јуни и јули 2025 година ( поединечно за секој месец)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3. Број на вдомени кучиња на територијата на Град Скопје  во април, мај, јуни и јули 2026 година ( поединечно за секој месец)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4. . Број на вдомени кучиња на територијата на Град Скопје  во април, мај, јуни и јули 2025 година ( поединечно за секој месец)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5. Број на нововработени или новоангажирани хонорарни соработници во периодот април- јули 2026 година и конкретни позиции на истите.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6. Финансиски план на ЈП Лајка за 2026 година, во целост, заведено со одлуката на управниот одбор со која е усвоен.</w:t>
      </w:r>
    </w:p>
    <w:p w:rsidR="00016F10" w:rsidRDefault="00016F10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7. Табеларен приказ на сите планирани приходи на ЈП,, Лајка‘‘ за 2026 година</w:t>
      </w:r>
      <w:r w:rsidR="00F837B4">
        <w:rPr>
          <w:rFonts w:ascii="StobiSerif Regular" w:hAnsi="StobiSerif Regular"/>
          <w:sz w:val="22"/>
          <w:szCs w:val="22"/>
          <w:lang w:val="mk-MK" w:eastAsia="ar-SA"/>
        </w:rPr>
        <w:t>, поделени според: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приходи од Буџетот на Град Скопје;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субвенции за потешкотии во работењето;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капитални субвенции и средства за инвестиции;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средства за доградба, реконструкција или проширување на капацитетите;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приходи од договори со општините;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lastRenderedPageBreak/>
        <w:t>- приходи од сопствено работење и услуги;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донации;</w:t>
      </w:r>
    </w:p>
    <w:p w:rsidR="00F837B4" w:rsidRDefault="00F837B4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други приходи, со наведување на изворот и намената.</w:t>
      </w:r>
    </w:p>
    <w:p w:rsidR="00CD3F41" w:rsidRDefault="00CD3F4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8. Табеларен приказ на планираните расходи за 2026 година, според кота, ставки и потставки, со посебно прикажување на средствата предвидени за :</w:t>
      </w:r>
    </w:p>
    <w:p w:rsidR="00CD3F41" w:rsidRDefault="00CD3F4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плати, придонеси и други надоместоци на вработените</w:t>
      </w:r>
    </w:p>
    <w:p w:rsidR="00CD3F41" w:rsidRDefault="00CD3F4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храна за животните, лекови, вакцини, ветеринарно- медицински препарати, испитување на лајшаминија и потрошен материал, стерилизација, кастрација, лабораториски испитување и други ветеринарен третман,</w:t>
      </w:r>
    </w:p>
    <w:p w:rsidR="00CD3F41" w:rsidRDefault="00CD3F4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комунални услуги, електрична енергија, вода, греење и гориво, одржување на објектите и опрема;</w:t>
      </w:r>
    </w:p>
    <w:p w:rsidR="00CD3F41" w:rsidRDefault="00CD3F4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набавка на возила, опрема и други капитални инвестиции;</w:t>
      </w:r>
    </w:p>
    <w:p w:rsidR="00CD3F41" w:rsidRDefault="00CD3F4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-договорни услуги, адвокатски услуги и други правни трошоци;</w:t>
      </w:r>
    </w:p>
    <w:p w:rsidR="00CD3F41" w:rsidRDefault="00CD3F4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надомест на штета поради каснување или напад</w:t>
      </w:r>
      <w:r w:rsidR="00D176B3">
        <w:rPr>
          <w:rFonts w:ascii="StobiSerif Regular" w:hAnsi="StobiSerif Regular"/>
          <w:sz w:val="22"/>
          <w:szCs w:val="22"/>
          <w:lang w:val="mk-MK" w:eastAsia="ar-SA"/>
        </w:rPr>
        <w:t xml:space="preserve"> од бездомно куче;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-камата, судски, адвокатски, извршителски и други трошоци поврзани со постапките за надомест на штета;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други расходи.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9. Сите измени и дополнувања на Финансискиот план на ЈП ,, Лајка‘‘ за 2026 година,  донесени до денот на одговорот на ова барање, заедно со: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одлука со кои се усвоени измените;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-предходниот и новиот износ на секоја изменета ставка;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-образложение за секое зголемување, намалување или пренамена на средства.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10. Податок за вкупниот износ на средства што биле предвидени за ЈП ,,Лајка‘‘ во првично усвоениот Буџет на Град Скопје за 2026 година.</w:t>
      </w:r>
    </w:p>
    <w:p w:rsidR="00D176B3" w:rsidRDefault="00D176B3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11. Податок за дополнителниот износ предвиден за ЈП ,,Лајка‘‘ со измените и дополнувањата, односн</w:t>
      </w:r>
      <w:r w:rsidR="002C50B1">
        <w:rPr>
          <w:rFonts w:ascii="StobiSerif Regular" w:hAnsi="StobiSerif Regular"/>
          <w:sz w:val="22"/>
          <w:szCs w:val="22"/>
          <w:lang w:val="mk-MK" w:eastAsia="ar-SA"/>
        </w:rPr>
        <w:t>о со ребалансот на Буџетот на Град Скопје за 2026 година, со наведување на:</w:t>
      </w:r>
    </w:p>
    <w:p w:rsidR="002C50B1" w:rsidRDefault="002C50B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износот пред ребалансот;</w:t>
      </w:r>
    </w:p>
    <w:p w:rsidR="002C50B1" w:rsidRDefault="002C50B1" w:rsidP="00CD3F4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износот на зголемувањето или намалувањето;</w:t>
      </w:r>
    </w:p>
    <w:p w:rsidR="00016F10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вкупен износ по ребалансот;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буџетска програма, потпрограма, ставка и потставка;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конкретна намена на дополнителните средства.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12. Табеларен преглед на сите средства што од 1 јануари 2026 година до денот на одговорот се уплатени на сметките на ЈП,, Лајка‘‘, со следните податоци за секоја поединечна уплата: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датум на уплата;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износ;</w:t>
      </w:r>
    </w:p>
    <w:p w:rsidR="002C50B1" w:rsidRDefault="002C50B1" w:rsidP="00016F10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уплатувач;</w:t>
      </w:r>
    </w:p>
    <w:p w:rsidR="002C50B1" w:rsidRPr="002C50B1" w:rsidRDefault="002C50B1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            -</w:t>
      </w:r>
      <w:r w:rsidRPr="002C50B1">
        <w:rPr>
          <w:rFonts w:ascii="StobiSerif Regular" w:hAnsi="StobiSerif Regular"/>
          <w:sz w:val="22"/>
          <w:szCs w:val="22"/>
          <w:lang w:val="mk-MK" w:eastAsia="ar-SA"/>
        </w:rPr>
        <w:t>правен основ;</w:t>
      </w:r>
    </w:p>
    <w:p w:rsidR="002C50B1" w:rsidRPr="002C50B1" w:rsidRDefault="002C50B1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            -</w:t>
      </w:r>
      <w:r w:rsidRPr="002C50B1">
        <w:rPr>
          <w:rFonts w:ascii="StobiSerif Regular" w:hAnsi="StobiSerif Regular"/>
          <w:sz w:val="22"/>
          <w:szCs w:val="22"/>
          <w:lang w:val="mk-MK" w:eastAsia="ar-SA"/>
        </w:rPr>
        <w:t>намена на средствата;</w:t>
      </w:r>
    </w:p>
    <w:p w:rsidR="002C50B1" w:rsidRDefault="002C50B1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 xml:space="preserve">              -</w:t>
      </w:r>
      <w:r w:rsidRPr="002C50B1">
        <w:rPr>
          <w:rFonts w:ascii="StobiSerif Regular" w:hAnsi="StobiSerif Regular"/>
          <w:sz w:val="22"/>
          <w:szCs w:val="22"/>
          <w:lang w:val="mk-MK" w:eastAsia="ar-SA"/>
        </w:rPr>
        <w:t>буџетска ставка или договор од кој произлегува уплатата.</w:t>
      </w:r>
    </w:p>
    <w:p w:rsidR="00500587" w:rsidRDefault="00500587" w:rsidP="00D0098E">
      <w:pPr>
        <w:ind w:right="-329" w:firstLine="720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13. Копии од налозите, известувањата за прилив или изводите од сметките со кои се потврдуваат</w:t>
      </w:r>
      <w:r w:rsidR="00EE2298">
        <w:rPr>
          <w:rFonts w:ascii="StobiSerif Regular" w:hAnsi="StobiSerif Regular"/>
          <w:sz w:val="22"/>
          <w:szCs w:val="22"/>
          <w:lang w:val="mk-MK" w:eastAsia="ar-SA"/>
        </w:rPr>
        <w:t xml:space="preserve"> наведените уплати. Податоците што претставуваат заштитени лични податоци може да бидат соодветно анонимизирани.</w:t>
      </w:r>
    </w:p>
    <w:p w:rsidR="00EE2298" w:rsidRDefault="00EE2298" w:rsidP="00D0098E">
      <w:pPr>
        <w:ind w:right="-329" w:firstLine="720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lastRenderedPageBreak/>
        <w:t>14. Податокот колку од средствата одобрени од Град Скопје за 2026 година се уште не се префрлени на ЈП,, Лајка‘‘, со наведување на износот и намената.</w:t>
      </w:r>
    </w:p>
    <w:p w:rsidR="00EE2298" w:rsidRDefault="00EE2298" w:rsidP="00D0098E">
      <w:pPr>
        <w:ind w:right="-329" w:firstLine="720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15. Податок за вкупен износ што ЈП,, Лајка‘‘ го исплатило од 1 јануари 2026 година до денот на одговорот по основ на надомест на материјална и не материјална штета поради каснување или напад од бездомни кучиња.</w:t>
      </w:r>
    </w:p>
    <w:p w:rsidR="00EE2298" w:rsidRDefault="00EE2298" w:rsidP="00D0098E">
      <w:pPr>
        <w:ind w:right="-329" w:firstLine="720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16</w:t>
      </w:r>
      <w:r w:rsidR="00AE72CA">
        <w:rPr>
          <w:rFonts w:ascii="StobiSerif Regular" w:hAnsi="StobiSerif Regular"/>
          <w:sz w:val="22"/>
          <w:szCs w:val="22"/>
          <w:lang w:val="mk-MK" w:eastAsia="ar-SA"/>
        </w:rPr>
        <w:t>. Исплатениот износ од предходната точка да биде прикажан одделно според:</w:t>
      </w:r>
    </w:p>
    <w:p w:rsidR="00AE72CA" w:rsidRDefault="00AE72CA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 правосилни судски пресуди;</w:t>
      </w:r>
    </w:p>
    <w:p w:rsidR="00AE72CA" w:rsidRDefault="00AE72CA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</w:t>
      </w:r>
      <w:r w:rsidR="00B01BE7">
        <w:rPr>
          <w:rFonts w:ascii="StobiSerif Regular" w:hAnsi="StobiSerif Regular"/>
          <w:sz w:val="22"/>
          <w:szCs w:val="22"/>
          <w:lang w:val="mk-MK" w:eastAsia="ar-SA"/>
        </w:rPr>
        <w:t>судски порамнувања;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-вонсудски спогодби;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-наплати извршени преку извршители;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-законска затезна камата;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-судски такси и судски трошоци;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-адвокатски трошоци;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-трошоци за вештачење;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-извршителски награди и трошоци;</w:t>
      </w:r>
    </w:p>
    <w:p w:rsidR="00B01BE7" w:rsidRDefault="00B01BE7" w:rsidP="002C50B1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-други придружни трошоци.</w:t>
      </w:r>
    </w:p>
    <w:p w:rsidR="00B01BE7" w:rsidRPr="002C50B1" w:rsidRDefault="00B01BE7" w:rsidP="00D0098E">
      <w:pPr>
        <w:ind w:right="-329" w:firstLine="720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17. Вкупен износ на доспеани и потенцијални обврски на ЈП,,Лајка‘‘ на денот на одговорот, по основ на активни судски</w:t>
      </w:r>
      <w:r w:rsidR="004224CE">
        <w:rPr>
          <w:rFonts w:ascii="StobiSerif Regular" w:hAnsi="StobiSerif Regular"/>
          <w:sz w:val="22"/>
          <w:szCs w:val="22"/>
          <w:lang w:val="mk-MK" w:eastAsia="ar-SA"/>
        </w:rPr>
        <w:t xml:space="preserve"> и извршни постапки за каснување или напад од бездомни кучиња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‘‘</w:t>
      </w:r>
      <w:r w:rsidR="004224CE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95746" w:rsidRDefault="008D3D13" w:rsidP="00895746">
      <w:pPr>
        <w:ind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297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01</w:t>
      </w:r>
      <w:r w:rsidR="00BC0CC8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D0098E" w:rsidRPr="008D3D13" w:rsidRDefault="00D0098E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297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01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D0098E">
        <w:rPr>
          <w:rFonts w:ascii="StobiSerif Regular" w:hAnsi="StobiSerif Regular"/>
          <w:sz w:val="22"/>
          <w:szCs w:val="22"/>
          <w:lang w:val="mk-MK" w:eastAsia="ar-SA"/>
        </w:rPr>
        <w:t>9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9298B" w:rsidRDefault="00381ACD" w:rsidP="00D0098E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</w:t>
      </w:r>
      <w:r w:rsidR="00D0098E">
        <w:rPr>
          <w:rFonts w:ascii="StobiSerif Regular" w:hAnsi="StobiSerif Regular"/>
          <w:sz w:val="22"/>
          <w:szCs w:val="22"/>
          <w:lang w:val="mk-MK"/>
        </w:rPr>
        <w:t>овори на дописот на Агенцијата.</w:t>
      </w:r>
    </w:p>
    <w:p w:rsidR="00D0098E" w:rsidRPr="00D0098E" w:rsidRDefault="00D0098E" w:rsidP="00D0098E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D0098E" w:rsidRDefault="00D0098E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  <w:bookmarkStart w:id="0" w:name="_GoBack"/>
      <w:bookmarkEnd w:id="0"/>
    </w:p>
    <w:sectPr w:rsidR="008D3D13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52B" w:rsidRDefault="00DF452B">
      <w:r>
        <w:separator/>
      </w:r>
    </w:p>
  </w:endnote>
  <w:endnote w:type="continuationSeparator" w:id="0">
    <w:p w:rsidR="00DF452B" w:rsidRDefault="00DF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2CA" w:rsidRDefault="00AE72CA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E72CA" w:rsidRDefault="00AE72CA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2CA" w:rsidRDefault="00AE72CA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769E0">
      <w:rPr>
        <w:rStyle w:val="PageNumber"/>
        <w:noProof/>
      </w:rPr>
      <w:t>1</w:t>
    </w:r>
    <w:r>
      <w:rPr>
        <w:rStyle w:val="PageNumber"/>
      </w:rPr>
      <w:fldChar w:fldCharType="end"/>
    </w:r>
  </w:p>
  <w:p w:rsidR="00AE72CA" w:rsidRDefault="00AE72CA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52B" w:rsidRDefault="00DF452B">
      <w:r>
        <w:separator/>
      </w:r>
    </w:p>
  </w:footnote>
  <w:footnote w:type="continuationSeparator" w:id="0">
    <w:p w:rsidR="00DF452B" w:rsidRDefault="00DF4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B532AE"/>
    <w:multiLevelType w:val="hybridMultilevel"/>
    <w:tmpl w:val="E7C8A126"/>
    <w:lvl w:ilvl="0" w:tplc="4EC07090">
      <w:start w:val="12"/>
      <w:numFmt w:val="bullet"/>
      <w:lvlText w:val="-"/>
      <w:lvlJc w:val="left"/>
      <w:pPr>
        <w:ind w:left="1080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3"/>
  </w:num>
  <w:num w:numId="5">
    <w:abstractNumId w:val="11"/>
  </w:num>
  <w:num w:numId="6">
    <w:abstractNumId w:val="15"/>
  </w:num>
  <w:num w:numId="7">
    <w:abstractNumId w:val="0"/>
  </w:num>
  <w:num w:numId="8">
    <w:abstractNumId w:val="13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16F10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0273"/>
    <w:rsid w:val="000938D5"/>
    <w:rsid w:val="00093ACD"/>
    <w:rsid w:val="000A4D7B"/>
    <w:rsid w:val="000A714D"/>
    <w:rsid w:val="000B2102"/>
    <w:rsid w:val="000B2DCE"/>
    <w:rsid w:val="000B32B5"/>
    <w:rsid w:val="000B3786"/>
    <w:rsid w:val="000C0F24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769E0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337D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50B1"/>
    <w:rsid w:val="002C7F24"/>
    <w:rsid w:val="002D14CD"/>
    <w:rsid w:val="002D30C9"/>
    <w:rsid w:val="002D5D92"/>
    <w:rsid w:val="002D7019"/>
    <w:rsid w:val="002D7A33"/>
    <w:rsid w:val="002E3429"/>
    <w:rsid w:val="002E6C84"/>
    <w:rsid w:val="002E726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24CE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3679"/>
    <w:rsid w:val="004A5031"/>
    <w:rsid w:val="004B38D0"/>
    <w:rsid w:val="004B5330"/>
    <w:rsid w:val="004B54CB"/>
    <w:rsid w:val="004B583E"/>
    <w:rsid w:val="004B6BB7"/>
    <w:rsid w:val="004C19CF"/>
    <w:rsid w:val="004C79A9"/>
    <w:rsid w:val="004D69DA"/>
    <w:rsid w:val="004E5722"/>
    <w:rsid w:val="004F0782"/>
    <w:rsid w:val="004F3B40"/>
    <w:rsid w:val="00500587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1279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95746"/>
    <w:rsid w:val="008A1E2A"/>
    <w:rsid w:val="008A4D60"/>
    <w:rsid w:val="008A6AC7"/>
    <w:rsid w:val="008B0341"/>
    <w:rsid w:val="008C4D7B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13B54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5B2F"/>
    <w:rsid w:val="00A47DAD"/>
    <w:rsid w:val="00A47E5F"/>
    <w:rsid w:val="00A522C3"/>
    <w:rsid w:val="00A61995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E72CA"/>
    <w:rsid w:val="00AF588B"/>
    <w:rsid w:val="00B01BE7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4C43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0CC8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3F41"/>
    <w:rsid w:val="00CD4FB9"/>
    <w:rsid w:val="00CD642F"/>
    <w:rsid w:val="00CE4BA3"/>
    <w:rsid w:val="00CE5E46"/>
    <w:rsid w:val="00CE684F"/>
    <w:rsid w:val="00CF273C"/>
    <w:rsid w:val="00CF2886"/>
    <w:rsid w:val="00CF28F1"/>
    <w:rsid w:val="00D0098E"/>
    <w:rsid w:val="00D12A6B"/>
    <w:rsid w:val="00D16E49"/>
    <w:rsid w:val="00D17219"/>
    <w:rsid w:val="00D176B3"/>
    <w:rsid w:val="00D2079B"/>
    <w:rsid w:val="00D32A9A"/>
    <w:rsid w:val="00D4033E"/>
    <w:rsid w:val="00D4147B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DF452B"/>
    <w:rsid w:val="00E03C27"/>
    <w:rsid w:val="00E041BC"/>
    <w:rsid w:val="00E06ADA"/>
    <w:rsid w:val="00E23933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D7CB6"/>
    <w:rsid w:val="00EE2298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456E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837B4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979E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FF61E-E579-47A9-855F-86EACE330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44</cp:revision>
  <cp:lastPrinted>2026-05-04T12:34:00Z</cp:lastPrinted>
  <dcterms:created xsi:type="dcterms:W3CDTF">2025-08-25T11:49:00Z</dcterms:created>
  <dcterms:modified xsi:type="dcterms:W3CDTF">2026-09-09T12:14:00Z</dcterms:modified>
</cp:coreProperties>
</file>