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46460" w:rsidRPr="0054263D" w:rsidRDefault="00546460" w:rsidP="009135E5">
      <w:pPr>
        <w:pStyle w:val="NoSpacing"/>
        <w:ind w:left="-142" w:firstLine="590"/>
        <w:rPr>
          <w:rFonts w:ascii="StobiSerif Regular" w:hAnsi="StobiSerif Regular"/>
          <w:sz w:val="22"/>
          <w:szCs w:val="22"/>
          <w:lang w:val="mk-MK"/>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член 109 став </w:t>
      </w:r>
      <w:r w:rsidR="00580043">
        <w:rPr>
          <w:rFonts w:ascii="StobiSerif Regular" w:hAnsi="StobiSerif Regular"/>
          <w:sz w:val="22"/>
          <w:szCs w:val="22"/>
        </w:rPr>
        <w:t>4</w:t>
      </w:r>
      <w:r w:rsidRPr="0054263D">
        <w:rPr>
          <w:rFonts w:ascii="StobiSerif Regular" w:hAnsi="StobiSerif Regular"/>
          <w:sz w:val="22"/>
          <w:szCs w:val="22"/>
          <w:lang w:val="mk-MK"/>
        </w:rPr>
        <w:t xml:space="preserve"> од Законот за општата управна постапка („Службен весник на Република Македонија“ бр. 124/2015), а врз основа на член 27 и член 34 став (1) од Законот за слободен пристап до информации од јавен карактер („Службен весник на Република Северна Македонија“ бр. 101/2019) и Упатството за спроведување на Законот за слободен пристап до информации од јавен карактер („Службен весник на Република Северна  Македонија“ бр. 60/20), постапувајќи по Жалбата изјавена од </w:t>
      </w:r>
      <w:r w:rsidR="006626E5">
        <w:rPr>
          <w:rFonts w:ascii="StobiSerif Regular" w:hAnsi="StobiSerif Regular"/>
          <w:sz w:val="22"/>
          <w:szCs w:val="22"/>
          <w:lang w:val="mk-MK"/>
        </w:rPr>
        <w:t>А</w:t>
      </w:r>
      <w:r w:rsidR="00EE29D3">
        <w:rPr>
          <w:rFonts w:ascii="StobiSerif Regular" w:hAnsi="StobiSerif Regular"/>
          <w:sz w:val="22"/>
          <w:szCs w:val="22"/>
        </w:rPr>
        <w:t>.</w:t>
      </w:r>
      <w:r w:rsidR="006626E5">
        <w:rPr>
          <w:rFonts w:ascii="StobiSerif Regular" w:hAnsi="StobiSerif Regular"/>
          <w:sz w:val="22"/>
          <w:szCs w:val="22"/>
          <w:lang w:val="mk-MK"/>
        </w:rPr>
        <w:t xml:space="preserve"> Љ</w:t>
      </w:r>
      <w:r w:rsidR="00EE29D3">
        <w:rPr>
          <w:rFonts w:ascii="StobiSerif Regular" w:hAnsi="StobiSerif Regular"/>
          <w:sz w:val="22"/>
          <w:szCs w:val="22"/>
        </w:rPr>
        <w:t>.</w:t>
      </w:r>
      <w:r w:rsidR="006626E5">
        <w:rPr>
          <w:rFonts w:ascii="StobiSerif Regular" w:hAnsi="StobiSerif Regular"/>
          <w:sz w:val="22"/>
          <w:szCs w:val="22"/>
          <w:lang w:val="mk-MK"/>
        </w:rPr>
        <w:t xml:space="preserve"> </w:t>
      </w:r>
      <w:r w:rsidRPr="0054263D">
        <w:rPr>
          <w:rFonts w:ascii="StobiSerif Regular" w:hAnsi="StobiSerif Regular"/>
          <w:sz w:val="22"/>
          <w:szCs w:val="22"/>
          <w:lang w:val="mk-MK"/>
        </w:rPr>
        <w:t>од Скопје</w:t>
      </w:r>
      <w:r w:rsidR="00CB4FDC">
        <w:rPr>
          <w:rFonts w:ascii="StobiSerif Regular" w:hAnsi="StobiSerif Regular"/>
          <w:sz w:val="22"/>
          <w:szCs w:val="22"/>
          <w:lang w:val="mk-MK"/>
        </w:rPr>
        <w:t>,</w:t>
      </w:r>
      <w:r w:rsidRPr="0054263D">
        <w:rPr>
          <w:rFonts w:ascii="StobiSerif Regular" w:hAnsi="StobiSerif Regular"/>
          <w:sz w:val="22"/>
          <w:szCs w:val="22"/>
          <w:lang w:val="mk-MK"/>
        </w:rPr>
        <w:t xml:space="preserve"> поднесена п</w:t>
      </w:r>
      <w:proofErr w:type="spellStart"/>
      <w:r w:rsidRPr="0054263D">
        <w:rPr>
          <w:rFonts w:ascii="StobiSerif Regular" w:hAnsi="StobiSerif Regular"/>
          <w:sz w:val="22"/>
          <w:szCs w:val="22"/>
        </w:rPr>
        <w:t>ротив</w:t>
      </w:r>
      <w:proofErr w:type="spellEnd"/>
      <w:r w:rsidRPr="0054263D">
        <w:rPr>
          <w:rFonts w:ascii="StobiSerif Regular" w:hAnsi="StobiSerif Regular"/>
          <w:sz w:val="22"/>
          <w:szCs w:val="22"/>
          <w:lang w:val="mk-MK"/>
        </w:rPr>
        <w:t xml:space="preserve"> </w:t>
      </w:r>
      <w:r w:rsidR="006626E5">
        <w:rPr>
          <w:rFonts w:ascii="StobiSerif Regular" w:hAnsi="StobiSerif Regular"/>
          <w:sz w:val="22"/>
          <w:szCs w:val="22"/>
          <w:lang w:val="mk-MK"/>
        </w:rPr>
        <w:t>Општина Аеродром</w:t>
      </w:r>
      <w:r w:rsidR="00201A61">
        <w:rPr>
          <w:rFonts w:ascii="StobiSerif Regular" w:hAnsi="StobiSerif Regular"/>
          <w:sz w:val="22"/>
          <w:szCs w:val="22"/>
          <w:lang w:val="mk-MK"/>
        </w:rPr>
        <w:t>,</w:t>
      </w:r>
      <w:r w:rsidRPr="0054263D">
        <w:rPr>
          <w:rFonts w:ascii="StobiSerif Regular" w:hAnsi="StobiSerif Regular"/>
          <w:sz w:val="22"/>
          <w:szCs w:val="22"/>
          <w:lang w:val="mk-MK"/>
        </w:rPr>
        <w:t xml:space="preserve"> по предметот Барање за пристап до информ</w:t>
      </w:r>
      <w:r w:rsidR="00CB4FDC">
        <w:rPr>
          <w:rFonts w:ascii="StobiSerif Regular" w:hAnsi="StobiSerif Regular"/>
          <w:sz w:val="22"/>
          <w:szCs w:val="22"/>
          <w:lang w:val="mk-MK"/>
        </w:rPr>
        <w:t xml:space="preserve">ации од јавен карактер, на ден </w:t>
      </w:r>
      <w:r w:rsidR="006626E5">
        <w:rPr>
          <w:rFonts w:ascii="StobiSerif Regular" w:hAnsi="StobiSerif Regular"/>
          <w:sz w:val="22"/>
          <w:szCs w:val="22"/>
          <w:lang w:val="mk-MK"/>
        </w:rPr>
        <w:t>06.07</w:t>
      </w:r>
      <w:r w:rsidR="00CB4FDC">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го донесе следното</w:t>
      </w:r>
      <w:r w:rsidR="001506F1">
        <w:rPr>
          <w:rFonts w:ascii="StobiSerif Regular" w:hAnsi="StobiSerif Regular"/>
          <w:sz w:val="22"/>
          <w:szCs w:val="22"/>
          <w:lang w:val="mk-MK"/>
        </w:rPr>
        <w:t>:</w:t>
      </w:r>
    </w:p>
    <w:p w:rsidR="00133F1E" w:rsidRPr="0054263D" w:rsidRDefault="00133F1E" w:rsidP="00133F1E">
      <w:pPr>
        <w:ind w:firstLine="720"/>
        <w:jc w:val="both"/>
        <w:rPr>
          <w:rFonts w:ascii="StobiSerif Regular" w:hAnsi="StobiSerif Regular"/>
          <w:b/>
          <w:sz w:val="22"/>
          <w:szCs w:val="22"/>
          <w:lang w:val="mk-MK"/>
        </w:rPr>
      </w:pPr>
    </w:p>
    <w:p w:rsidR="00133F1E" w:rsidRDefault="00133F1E" w:rsidP="00133F1E">
      <w:pPr>
        <w:jc w:val="center"/>
        <w:rPr>
          <w:rFonts w:ascii="StobiSerif Regular" w:hAnsi="StobiSerif Regular"/>
          <w:b/>
          <w:sz w:val="22"/>
          <w:szCs w:val="22"/>
          <w:lang w:val="mk-MK"/>
        </w:rPr>
      </w:pPr>
      <w:r w:rsidRPr="0054263D">
        <w:rPr>
          <w:rFonts w:ascii="StobiSerif Regular" w:hAnsi="StobiSerif Regular"/>
          <w:b/>
          <w:sz w:val="22"/>
          <w:szCs w:val="22"/>
          <w:lang w:val="mk-MK"/>
        </w:rPr>
        <w:t>Р Е Ш Е Н И Е</w:t>
      </w:r>
    </w:p>
    <w:p w:rsidR="004A0C20" w:rsidRPr="0054263D" w:rsidRDefault="004A0C20" w:rsidP="00133F1E">
      <w:pPr>
        <w:jc w:val="center"/>
        <w:rPr>
          <w:rFonts w:ascii="StobiSerif Regular" w:hAnsi="StobiSerif Regular"/>
          <w:b/>
          <w:sz w:val="22"/>
          <w:szCs w:val="22"/>
          <w:lang w:val="mk-MK"/>
        </w:rPr>
      </w:pP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sz w:val="22"/>
          <w:szCs w:val="22"/>
          <w:lang w:val="mk-MK"/>
        </w:rPr>
        <w:t xml:space="preserve">1.Жалбата изјавена </w:t>
      </w:r>
      <w:r w:rsidR="006626E5">
        <w:rPr>
          <w:rFonts w:ascii="StobiSerif Regular" w:hAnsi="StobiSerif Regular"/>
          <w:sz w:val="22"/>
          <w:szCs w:val="22"/>
          <w:lang w:val="mk-MK"/>
        </w:rPr>
        <w:t>А</w:t>
      </w:r>
      <w:r w:rsidR="00EE29D3">
        <w:rPr>
          <w:rFonts w:ascii="StobiSerif Regular" w:hAnsi="StobiSerif Regular"/>
          <w:sz w:val="22"/>
          <w:szCs w:val="22"/>
        </w:rPr>
        <w:t>.</w:t>
      </w:r>
      <w:r w:rsidR="006626E5">
        <w:rPr>
          <w:rFonts w:ascii="StobiSerif Regular" w:hAnsi="StobiSerif Regular"/>
          <w:sz w:val="22"/>
          <w:szCs w:val="22"/>
          <w:lang w:val="mk-MK"/>
        </w:rPr>
        <w:t xml:space="preserve"> Љ</w:t>
      </w:r>
      <w:r w:rsidR="00EE29D3">
        <w:rPr>
          <w:rFonts w:ascii="StobiSerif Regular" w:hAnsi="StobiSerif Regular"/>
          <w:sz w:val="22"/>
          <w:szCs w:val="22"/>
        </w:rPr>
        <w:t xml:space="preserve">. </w:t>
      </w:r>
      <w:r w:rsidR="006626E5" w:rsidRPr="0054263D">
        <w:rPr>
          <w:rFonts w:ascii="StobiSerif Regular" w:hAnsi="StobiSerif Regular"/>
          <w:sz w:val="22"/>
          <w:szCs w:val="22"/>
          <w:lang w:val="mk-MK"/>
        </w:rPr>
        <w:t>од Скопје</w:t>
      </w:r>
      <w:r w:rsidR="006626E5">
        <w:rPr>
          <w:rFonts w:ascii="StobiSerif Regular" w:hAnsi="StobiSerif Regular"/>
          <w:sz w:val="22"/>
          <w:szCs w:val="22"/>
          <w:lang w:val="mk-MK"/>
        </w:rPr>
        <w:t>,</w:t>
      </w:r>
      <w:r w:rsidR="006626E5" w:rsidRPr="0054263D">
        <w:rPr>
          <w:rFonts w:ascii="StobiSerif Regular" w:hAnsi="StobiSerif Regular"/>
          <w:sz w:val="22"/>
          <w:szCs w:val="22"/>
          <w:lang w:val="mk-MK"/>
        </w:rPr>
        <w:t xml:space="preserve"> поднесена п</w:t>
      </w:r>
      <w:proofErr w:type="spellStart"/>
      <w:r w:rsidR="006626E5" w:rsidRPr="0054263D">
        <w:rPr>
          <w:rFonts w:ascii="StobiSerif Regular" w:hAnsi="StobiSerif Regular"/>
          <w:sz w:val="22"/>
          <w:szCs w:val="22"/>
        </w:rPr>
        <w:t>ротив</w:t>
      </w:r>
      <w:proofErr w:type="spellEnd"/>
      <w:r w:rsidR="006626E5" w:rsidRPr="0054263D">
        <w:rPr>
          <w:rFonts w:ascii="StobiSerif Regular" w:hAnsi="StobiSerif Regular"/>
          <w:sz w:val="22"/>
          <w:szCs w:val="22"/>
          <w:lang w:val="mk-MK"/>
        </w:rPr>
        <w:t xml:space="preserve"> </w:t>
      </w:r>
      <w:r w:rsidR="006626E5">
        <w:rPr>
          <w:rFonts w:ascii="StobiSerif Regular" w:hAnsi="StobiSerif Regular"/>
          <w:sz w:val="22"/>
          <w:szCs w:val="22"/>
          <w:lang w:val="mk-MK"/>
        </w:rPr>
        <w:t>Општина Аеродром</w:t>
      </w:r>
      <w:r w:rsidRPr="0054263D">
        <w:rPr>
          <w:rFonts w:ascii="StobiSerif Regular" w:hAnsi="StobiSerif Regular"/>
          <w:sz w:val="22"/>
          <w:szCs w:val="22"/>
          <w:lang w:val="mk-MK"/>
        </w:rPr>
        <w:t>,</w:t>
      </w:r>
      <w:r w:rsidR="00CB4FDC">
        <w:rPr>
          <w:rFonts w:ascii="StobiSerif Regular" w:hAnsi="StobiSerif Regular"/>
          <w:sz w:val="22"/>
          <w:szCs w:val="22"/>
          <w:lang w:val="mk-MK"/>
        </w:rPr>
        <w:t xml:space="preserve"> </w:t>
      </w:r>
      <w:r w:rsidRPr="0054263D">
        <w:rPr>
          <w:rFonts w:ascii="StobiSerif Regular" w:hAnsi="StobiSerif Regular"/>
          <w:snapToGrid w:val="0"/>
          <w:sz w:val="22"/>
          <w:szCs w:val="22"/>
          <w:lang w:val="mk-MK"/>
        </w:rPr>
        <w:t>заведена во Агенцијата со бр.08-</w:t>
      </w:r>
      <w:r w:rsidR="006626E5">
        <w:rPr>
          <w:rFonts w:ascii="StobiSerif Regular" w:hAnsi="StobiSerif Regular"/>
          <w:snapToGrid w:val="0"/>
          <w:sz w:val="22"/>
          <w:szCs w:val="22"/>
          <w:lang w:val="mk-MK"/>
        </w:rPr>
        <w:t>210</w:t>
      </w:r>
      <w:r w:rsidRPr="0054263D">
        <w:rPr>
          <w:rFonts w:ascii="StobiSerif Regular" w:hAnsi="StobiSerif Regular"/>
          <w:snapToGrid w:val="0"/>
          <w:sz w:val="22"/>
          <w:szCs w:val="22"/>
          <w:lang w:val="mk-MK"/>
        </w:rPr>
        <w:t xml:space="preserve"> на </w:t>
      </w:r>
      <w:r w:rsidR="006626E5">
        <w:rPr>
          <w:rFonts w:ascii="StobiSerif Regular" w:hAnsi="StobiSerif Regular"/>
          <w:snapToGrid w:val="0"/>
          <w:sz w:val="22"/>
          <w:szCs w:val="22"/>
          <w:lang w:val="mk-MK"/>
        </w:rPr>
        <w:t>19</w:t>
      </w:r>
      <w:r w:rsidR="00201A61">
        <w:rPr>
          <w:rFonts w:ascii="StobiSerif Regular" w:hAnsi="StobiSerif Regular"/>
          <w:snapToGrid w:val="0"/>
          <w:sz w:val="22"/>
          <w:szCs w:val="22"/>
          <w:lang w:val="mk-MK"/>
        </w:rPr>
        <w:t>.06</w:t>
      </w:r>
      <w:r w:rsidRPr="0054263D">
        <w:rPr>
          <w:rFonts w:ascii="StobiSerif Regular" w:hAnsi="StobiSerif Regular"/>
          <w:snapToGrid w:val="0"/>
          <w:sz w:val="22"/>
          <w:szCs w:val="22"/>
          <w:lang w:val="mk-MK"/>
        </w:rPr>
        <w:t>.202</w:t>
      </w:r>
      <w:r w:rsidR="00CB4FDC">
        <w:rPr>
          <w:rFonts w:ascii="StobiSerif Regular" w:hAnsi="StobiSerif Regular"/>
          <w:snapToGrid w:val="0"/>
          <w:sz w:val="22"/>
          <w:szCs w:val="22"/>
          <w:lang w:val="mk-MK"/>
        </w:rPr>
        <w:t>6</w:t>
      </w:r>
      <w:r w:rsidRPr="0054263D">
        <w:rPr>
          <w:rFonts w:ascii="StobiSerif Regular" w:hAnsi="StobiSerif Regular"/>
          <w:snapToGrid w:val="0"/>
          <w:sz w:val="22"/>
          <w:szCs w:val="22"/>
          <w:lang w:val="mk-MK"/>
        </w:rPr>
        <w:t xml:space="preserve"> година, </w:t>
      </w:r>
      <w:r w:rsidRPr="0054263D">
        <w:rPr>
          <w:rFonts w:ascii="StobiSerif Regular" w:hAnsi="StobiSerif Regular"/>
          <w:snapToGrid w:val="0"/>
          <w:sz w:val="22"/>
          <w:szCs w:val="22"/>
          <w:lang w:val="ru-RU"/>
        </w:rPr>
        <w:t>по предметот Барање за пристап до информации од јавен карактер</w:t>
      </w:r>
      <w:r w:rsidRPr="0054263D">
        <w:rPr>
          <w:rFonts w:ascii="StobiSerif Regular" w:hAnsi="StobiSerif Regular"/>
          <w:b/>
          <w:sz w:val="22"/>
          <w:szCs w:val="22"/>
        </w:rPr>
        <w:t xml:space="preserve">, </w:t>
      </w:r>
      <w:r w:rsidRPr="0054263D">
        <w:rPr>
          <w:rFonts w:ascii="StobiSerif Regular" w:hAnsi="StobiSerif Regular"/>
          <w:b/>
          <w:sz w:val="22"/>
          <w:szCs w:val="22"/>
          <w:lang w:val="mk-MK"/>
        </w:rPr>
        <w:t>СЕ ОДБИВА како неоснована</w:t>
      </w:r>
      <w:r w:rsidRPr="0054263D">
        <w:rPr>
          <w:rFonts w:ascii="StobiSerif Regular" w:hAnsi="StobiSerif Regular"/>
          <w:sz w:val="22"/>
          <w:szCs w:val="22"/>
          <w:lang w:val="mk-MK"/>
        </w:rPr>
        <w:t>.</w:t>
      </w:r>
    </w:p>
    <w:p w:rsidR="00546460" w:rsidRPr="0054263D" w:rsidRDefault="00546460" w:rsidP="00546460">
      <w:pPr>
        <w:ind w:firstLine="720"/>
        <w:jc w:val="both"/>
        <w:outlineLvl w:val="0"/>
        <w:rPr>
          <w:rFonts w:ascii="StobiSerif Regular" w:hAnsi="StobiSerif Regular"/>
          <w:sz w:val="22"/>
          <w:szCs w:val="22"/>
          <w:lang w:val="mk-MK"/>
        </w:rPr>
      </w:pPr>
      <w:r w:rsidRPr="0054263D">
        <w:rPr>
          <w:rFonts w:ascii="StobiSerif Regular" w:hAnsi="StobiSerif Regular"/>
          <w:b/>
          <w:sz w:val="22"/>
          <w:szCs w:val="22"/>
          <w:lang w:val="mk-MK"/>
        </w:rPr>
        <w:t xml:space="preserve">2.СЕ ПОТВРДУВА </w:t>
      </w:r>
      <w:r w:rsidRPr="0054263D">
        <w:rPr>
          <w:rFonts w:ascii="StobiSerif Regular" w:hAnsi="StobiSerif Regular"/>
          <w:sz w:val="22"/>
          <w:szCs w:val="22"/>
          <w:lang w:val="mk-MK"/>
        </w:rPr>
        <w:t xml:space="preserve">Решението на Имателот на информација </w:t>
      </w:r>
      <w:r w:rsidR="00201A61" w:rsidRPr="00201A61">
        <w:rPr>
          <w:rFonts w:ascii="StobiSerif Regular" w:hAnsi="StobiSerif Regular"/>
          <w:sz w:val="22"/>
          <w:szCs w:val="22"/>
          <w:lang w:val="mk-MK"/>
        </w:rPr>
        <w:t>бр.</w:t>
      </w:r>
      <w:r w:rsidR="006626E5">
        <w:rPr>
          <w:rFonts w:ascii="StobiSerif Regular" w:hAnsi="StobiSerif Regular"/>
          <w:sz w:val="22"/>
          <w:szCs w:val="22"/>
          <w:lang w:val="mk-MK"/>
        </w:rPr>
        <w:t>32</w:t>
      </w:r>
      <w:r w:rsidR="00201A61" w:rsidRPr="00201A61">
        <w:rPr>
          <w:rFonts w:ascii="StobiSerif Regular" w:hAnsi="StobiSerif Regular"/>
          <w:sz w:val="22"/>
          <w:szCs w:val="22"/>
          <w:lang w:val="mk-MK"/>
        </w:rPr>
        <w:t>-</w:t>
      </w:r>
      <w:r w:rsidR="006626E5">
        <w:rPr>
          <w:rFonts w:ascii="StobiSerif Regular" w:hAnsi="StobiSerif Regular"/>
          <w:sz w:val="22"/>
          <w:szCs w:val="22"/>
          <w:lang w:val="mk-MK"/>
        </w:rPr>
        <w:t>2593</w:t>
      </w:r>
      <w:r w:rsidR="00201A61" w:rsidRPr="00201A61">
        <w:rPr>
          <w:rFonts w:ascii="StobiSerif Regular" w:hAnsi="StobiSerif Regular"/>
          <w:sz w:val="22"/>
          <w:szCs w:val="22"/>
          <w:lang w:val="mk-MK"/>
        </w:rPr>
        <w:t>/</w:t>
      </w:r>
      <w:r w:rsidR="006626E5">
        <w:rPr>
          <w:rFonts w:ascii="StobiSerif Regular" w:hAnsi="StobiSerif Regular"/>
          <w:sz w:val="22"/>
          <w:szCs w:val="22"/>
          <w:lang w:val="mk-MK"/>
        </w:rPr>
        <w:t>4 од 17</w:t>
      </w:r>
      <w:r w:rsidR="00201A61" w:rsidRPr="00201A61">
        <w:rPr>
          <w:rFonts w:ascii="StobiSerif Regular" w:hAnsi="StobiSerif Regular"/>
          <w:sz w:val="22"/>
          <w:szCs w:val="22"/>
          <w:lang w:val="mk-MK"/>
        </w:rPr>
        <w:t>.0</w:t>
      </w:r>
      <w:r w:rsidR="006626E5">
        <w:rPr>
          <w:rFonts w:ascii="StobiSerif Regular" w:hAnsi="StobiSerif Regular"/>
          <w:sz w:val="22"/>
          <w:szCs w:val="22"/>
          <w:lang w:val="mk-MK"/>
        </w:rPr>
        <w:t>6</w:t>
      </w:r>
      <w:r w:rsidR="00201A61" w:rsidRPr="00201A61">
        <w:rPr>
          <w:rFonts w:ascii="StobiSerif Regular" w:hAnsi="StobiSerif Regular"/>
          <w:sz w:val="22"/>
          <w:szCs w:val="22"/>
          <w:lang w:val="mk-MK"/>
        </w:rPr>
        <w:t>.2026</w:t>
      </w:r>
      <w:r w:rsidRPr="0054263D">
        <w:rPr>
          <w:rFonts w:ascii="StobiSerif Regular" w:hAnsi="StobiSerif Regular"/>
          <w:sz w:val="22"/>
          <w:szCs w:val="22"/>
          <w:lang w:val="mk-MK"/>
        </w:rPr>
        <w:t xml:space="preserve">  година.</w:t>
      </w:r>
    </w:p>
    <w:p w:rsidR="006D7F87" w:rsidRPr="006626E5" w:rsidRDefault="006D7F87" w:rsidP="0073488C">
      <w:pPr>
        <w:spacing w:line="276" w:lineRule="auto"/>
        <w:jc w:val="center"/>
        <w:rPr>
          <w:rFonts w:ascii="StobiSerif Regular" w:hAnsi="StobiSerif Regular"/>
          <w:b/>
          <w:sz w:val="22"/>
          <w:szCs w:val="22"/>
        </w:rPr>
      </w:pPr>
      <w:r w:rsidRPr="0054263D">
        <w:rPr>
          <w:rFonts w:ascii="StobiSerif Regular" w:hAnsi="StobiSerif Regular"/>
          <w:b/>
          <w:sz w:val="22"/>
          <w:szCs w:val="22"/>
          <w:lang w:val="mk-MK"/>
        </w:rPr>
        <w:t>О Б Р А З Л О Ж Е Н И Е</w:t>
      </w:r>
      <w:r w:rsidR="006626E5">
        <w:rPr>
          <w:rFonts w:ascii="StobiSerif Regular" w:hAnsi="StobiSerif Regular"/>
          <w:b/>
          <w:sz w:val="22"/>
          <w:szCs w:val="22"/>
        </w:rPr>
        <w:t xml:space="preserve"> </w:t>
      </w:r>
    </w:p>
    <w:p w:rsidR="001B7B31" w:rsidRPr="0054263D" w:rsidRDefault="001B7B31" w:rsidP="0073488C">
      <w:pPr>
        <w:spacing w:line="276" w:lineRule="auto"/>
        <w:jc w:val="center"/>
        <w:rPr>
          <w:rFonts w:ascii="StobiSerif Regular" w:hAnsi="StobiSerif Regular"/>
          <w:b/>
          <w:sz w:val="22"/>
          <w:szCs w:val="22"/>
          <w:lang w:val="mk-MK"/>
        </w:rPr>
      </w:pPr>
    </w:p>
    <w:p w:rsidR="00C86CC6" w:rsidRPr="0054263D" w:rsidRDefault="006626E5" w:rsidP="0073488C">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А</w:t>
      </w:r>
      <w:r w:rsidR="00EE29D3">
        <w:rPr>
          <w:rFonts w:ascii="StobiSerif Regular" w:hAnsi="StobiSerif Regular"/>
          <w:sz w:val="22"/>
          <w:szCs w:val="22"/>
          <w:lang w:val="en-US"/>
        </w:rPr>
        <w:t>.</w:t>
      </w:r>
      <w:r>
        <w:rPr>
          <w:rFonts w:ascii="StobiSerif Regular" w:hAnsi="StobiSerif Regular"/>
          <w:sz w:val="22"/>
          <w:szCs w:val="22"/>
          <w:lang w:val="mk-MK"/>
        </w:rPr>
        <w:t xml:space="preserve"> Љ</w:t>
      </w:r>
      <w:r w:rsidR="00EE29D3">
        <w:rPr>
          <w:rFonts w:ascii="StobiSerif Regular" w:hAnsi="StobiSerif Regular"/>
          <w:sz w:val="22"/>
          <w:szCs w:val="22"/>
          <w:lang w:val="en-US"/>
        </w:rPr>
        <w:t>.</w:t>
      </w:r>
      <w:r>
        <w:rPr>
          <w:rFonts w:ascii="StobiSerif Regular" w:hAnsi="StobiSerif Regular"/>
          <w:sz w:val="22"/>
          <w:szCs w:val="22"/>
          <w:lang w:val="mk-MK"/>
        </w:rPr>
        <w:t xml:space="preserve"> </w:t>
      </w:r>
      <w:r w:rsidRPr="0054263D">
        <w:rPr>
          <w:rFonts w:ascii="StobiSerif Regular" w:hAnsi="StobiSerif Regular"/>
          <w:sz w:val="22"/>
          <w:szCs w:val="22"/>
          <w:lang w:val="mk-MK"/>
        </w:rPr>
        <w:t>од Скопје</w:t>
      </w:r>
      <w:r w:rsidR="003B3543" w:rsidRPr="0054263D">
        <w:rPr>
          <w:rFonts w:ascii="StobiSerif Regular" w:hAnsi="StobiSerif Regular"/>
          <w:sz w:val="22"/>
          <w:szCs w:val="22"/>
          <w:lang w:val="mk-MK"/>
        </w:rPr>
        <w:t xml:space="preserve">, </w:t>
      </w:r>
      <w:r w:rsidR="003B3543" w:rsidRPr="0054263D">
        <w:rPr>
          <w:rFonts w:ascii="StobiSerif Regular" w:hAnsi="StobiSerif Regular"/>
          <w:sz w:val="22"/>
          <w:szCs w:val="22"/>
          <w:lang w:val="ru-RU"/>
        </w:rPr>
        <w:t xml:space="preserve">како што е наведено во Жалбата, на </w:t>
      </w:r>
      <w:r>
        <w:rPr>
          <w:rFonts w:ascii="StobiSerif Regular" w:hAnsi="StobiSerif Regular"/>
          <w:sz w:val="22"/>
          <w:szCs w:val="22"/>
          <w:lang w:val="en-US"/>
        </w:rPr>
        <w:t>1</w:t>
      </w:r>
      <w:r w:rsidR="00C92D0F">
        <w:rPr>
          <w:rFonts w:ascii="StobiSerif Regular" w:hAnsi="StobiSerif Regular"/>
          <w:sz w:val="22"/>
          <w:szCs w:val="22"/>
          <w:lang w:val="mk-MK"/>
        </w:rPr>
        <w:t>4</w:t>
      </w:r>
      <w:r w:rsidR="00201A61">
        <w:rPr>
          <w:rFonts w:ascii="StobiSerif Regular" w:hAnsi="StobiSerif Regular"/>
          <w:sz w:val="22"/>
          <w:szCs w:val="22"/>
          <w:lang w:val="ru-RU"/>
        </w:rPr>
        <w:t>.0</w:t>
      </w:r>
      <w:r>
        <w:rPr>
          <w:rFonts w:ascii="StobiSerif Regular" w:hAnsi="StobiSerif Regular"/>
          <w:sz w:val="22"/>
          <w:szCs w:val="22"/>
          <w:lang w:val="en-US"/>
        </w:rPr>
        <w:t>5</w:t>
      </w:r>
      <w:r w:rsidR="00201A61">
        <w:rPr>
          <w:rFonts w:ascii="StobiSerif Regular" w:hAnsi="StobiSerif Regular"/>
          <w:sz w:val="22"/>
          <w:szCs w:val="22"/>
          <w:lang w:val="ru-RU"/>
        </w:rPr>
        <w:t>.2026</w:t>
      </w:r>
      <w:r w:rsidR="00C86CC6" w:rsidRPr="0054263D">
        <w:rPr>
          <w:rFonts w:ascii="StobiSerif Regular" w:hAnsi="StobiSerif Regular"/>
          <w:sz w:val="22"/>
          <w:szCs w:val="22"/>
          <w:lang w:val="mk-MK"/>
        </w:rPr>
        <w:t xml:space="preserve"> </w:t>
      </w:r>
      <w:r w:rsidR="00C86CC6" w:rsidRPr="0054263D">
        <w:rPr>
          <w:rFonts w:ascii="StobiSerif Regular" w:hAnsi="StobiSerif Regular"/>
          <w:sz w:val="22"/>
          <w:szCs w:val="22"/>
          <w:lang w:val="ru-RU"/>
        </w:rPr>
        <w:t>година поднел</w:t>
      </w:r>
      <w:r w:rsidR="00CB4FDC">
        <w:rPr>
          <w:rFonts w:ascii="StobiSerif Regular" w:hAnsi="StobiSerif Regular"/>
          <w:sz w:val="22"/>
          <w:szCs w:val="22"/>
          <w:lang w:val="mk-MK"/>
        </w:rPr>
        <w:t xml:space="preserve"> </w:t>
      </w:r>
      <w:r w:rsidR="00C86CC6" w:rsidRPr="0054263D">
        <w:rPr>
          <w:rFonts w:ascii="StobiSerif Regular" w:hAnsi="StobiSerif Regular"/>
          <w:sz w:val="22"/>
          <w:szCs w:val="22"/>
          <w:lang w:val="mk-MK"/>
        </w:rPr>
        <w:t>Барање за пристап до информации од јавен карактер до</w:t>
      </w:r>
      <w:r w:rsidR="00CB4FDC">
        <w:rPr>
          <w:rFonts w:ascii="StobiSerif Regular" w:hAnsi="StobiSerif Regular"/>
          <w:sz w:val="22"/>
          <w:szCs w:val="22"/>
          <w:lang w:val="mk-MK"/>
        </w:rPr>
        <w:t xml:space="preserve"> </w:t>
      </w:r>
      <w:r>
        <w:rPr>
          <w:rFonts w:ascii="StobiSerif Regular" w:hAnsi="StobiSerif Regular"/>
          <w:sz w:val="22"/>
          <w:szCs w:val="22"/>
          <w:lang w:val="mk-MK"/>
        </w:rPr>
        <w:t>Општина Аеродром</w:t>
      </w:r>
      <w:r w:rsidR="00C92D0F">
        <w:rPr>
          <w:rFonts w:ascii="StobiSerif Regular" w:hAnsi="StobiSerif Regular"/>
          <w:sz w:val="22"/>
          <w:szCs w:val="22"/>
          <w:lang w:val="mk-MK"/>
        </w:rPr>
        <w:t>, заведена во Општината под бр.03-2593/1</w:t>
      </w:r>
      <w:r w:rsidR="00C86CC6" w:rsidRPr="0054263D">
        <w:rPr>
          <w:rFonts w:ascii="StobiSerif Regular" w:hAnsi="StobiSerif Regular"/>
          <w:sz w:val="22"/>
          <w:szCs w:val="22"/>
          <w:lang w:val="mk-MK"/>
        </w:rPr>
        <w:t xml:space="preserve">, со кое побарал по е-маил да </w:t>
      </w:r>
      <w:r>
        <w:rPr>
          <w:rFonts w:ascii="StobiSerif Regular" w:hAnsi="StobiSerif Regular"/>
          <w:sz w:val="22"/>
          <w:szCs w:val="22"/>
          <w:lang w:val="mk-MK"/>
        </w:rPr>
        <w:t>му</w:t>
      </w:r>
      <w:r w:rsidR="00C86CC6" w:rsidRPr="0054263D">
        <w:rPr>
          <w:rFonts w:ascii="StobiSerif Regular" w:hAnsi="StobiSerif Regular"/>
          <w:sz w:val="22"/>
          <w:szCs w:val="22"/>
          <w:lang w:val="mk-MK"/>
        </w:rPr>
        <w:t xml:space="preserve"> се достави </w:t>
      </w:r>
      <w:r>
        <w:rPr>
          <w:rFonts w:ascii="StobiSerif Regular" w:hAnsi="StobiSerif Regular"/>
          <w:sz w:val="22"/>
          <w:szCs w:val="22"/>
          <w:lang w:val="mk-MK"/>
        </w:rPr>
        <w:t>препис</w:t>
      </w:r>
      <w:r w:rsidR="00C86CC6" w:rsidRPr="0054263D">
        <w:rPr>
          <w:rFonts w:ascii="StobiSerif Regular" w:hAnsi="StobiSerif Regular"/>
          <w:sz w:val="22"/>
          <w:szCs w:val="22"/>
          <w:lang w:val="mk-MK"/>
        </w:rPr>
        <w:t xml:space="preserve"> од следн</w:t>
      </w:r>
      <w:r w:rsidR="00201A61">
        <w:rPr>
          <w:rFonts w:ascii="StobiSerif Regular" w:hAnsi="StobiSerif Regular"/>
          <w:sz w:val="22"/>
          <w:szCs w:val="22"/>
          <w:lang w:val="mk-MK"/>
        </w:rPr>
        <w:t>ата</w:t>
      </w:r>
      <w:r w:rsidR="00C86CC6" w:rsidRPr="0054263D">
        <w:rPr>
          <w:rFonts w:ascii="StobiSerif Regular" w:hAnsi="StobiSerif Regular"/>
          <w:sz w:val="22"/>
          <w:szCs w:val="22"/>
          <w:lang w:val="mk-MK"/>
        </w:rPr>
        <w:t xml:space="preserve"> информаци</w:t>
      </w:r>
      <w:r w:rsidR="00201A61">
        <w:rPr>
          <w:rFonts w:ascii="StobiSerif Regular" w:hAnsi="StobiSerif Regular"/>
          <w:sz w:val="22"/>
          <w:szCs w:val="22"/>
          <w:lang w:val="mk-MK"/>
        </w:rPr>
        <w:t>ја</w:t>
      </w:r>
      <w:r w:rsidR="00C86CC6" w:rsidRPr="0054263D">
        <w:rPr>
          <w:rFonts w:ascii="StobiSerif Regular" w:hAnsi="StobiSerif Regular"/>
          <w:sz w:val="22"/>
          <w:szCs w:val="22"/>
          <w:lang w:val="mk-MK"/>
        </w:rPr>
        <w:t xml:space="preserve">: </w:t>
      </w:r>
    </w:p>
    <w:p w:rsidR="000172AB" w:rsidRDefault="00CF4446" w:rsidP="00201A61">
      <w:pPr>
        <w:suppressAutoHyphens/>
        <w:autoSpaceDN w:val="0"/>
        <w:spacing w:after="120" w:line="276" w:lineRule="auto"/>
        <w:ind w:firstLine="284"/>
        <w:jc w:val="both"/>
        <w:textAlignment w:val="baseline"/>
        <w:rPr>
          <w:rFonts w:ascii="StobiSerif Regular" w:hAnsi="StobiSerif Regular"/>
          <w:sz w:val="22"/>
          <w:szCs w:val="22"/>
          <w:lang w:val="mk-MK"/>
        </w:rPr>
      </w:pPr>
      <w:r>
        <w:rPr>
          <w:rFonts w:ascii="StobiSerif Regular" w:hAnsi="StobiSerif Regular"/>
          <w:sz w:val="22"/>
          <w:szCs w:val="22"/>
          <w:lang w:val="mk-MK"/>
        </w:rPr>
        <w:t>„</w:t>
      </w:r>
      <w:r w:rsidR="000172AB">
        <w:rPr>
          <w:rFonts w:ascii="StobiSerif Regular" w:hAnsi="StobiSerif Regular"/>
          <w:sz w:val="22"/>
          <w:szCs w:val="22"/>
          <w:lang w:val="mk-MK"/>
        </w:rPr>
        <w:t>За раскрсницата помеѓу ул.Владимир Комаров“ и ул.„Коста Новаковиќ“ во Општина Општина Аеродром:</w:t>
      </w:r>
    </w:p>
    <w:p w:rsidR="000172AB" w:rsidRDefault="000172AB" w:rsidP="000172AB">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Сообраќајно-технички проект / елаборат за режим на сообраќај за наведената раскрсница;</w:t>
      </w:r>
    </w:p>
    <w:p w:rsidR="000172AB" w:rsidRDefault="000172AB" w:rsidP="000172AB">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Проект за вертикална и хоризонтална сообраќајна сигнализација;</w:t>
      </w:r>
    </w:p>
    <w:p w:rsidR="000172AB" w:rsidRDefault="000172AB" w:rsidP="000172AB">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Одлука или акт со кој е утврден режимот на сообраќај на раскрсницата;</w:t>
      </w:r>
    </w:p>
    <w:p w:rsidR="00C92D0F" w:rsidRDefault="000172AB" w:rsidP="000172AB">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 xml:space="preserve">Информација дали по реконструкцијата на улицата била предвидена повторна изведба </w:t>
      </w:r>
      <w:r w:rsidR="00C92D0F">
        <w:rPr>
          <w:rFonts w:ascii="StobiSerif Regular" w:hAnsi="StobiSerif Regular"/>
          <w:sz w:val="22"/>
          <w:szCs w:val="22"/>
          <w:lang w:val="mk-MK"/>
        </w:rPr>
        <w:t>на хоризонтална и вертикална сигнализација;</w:t>
      </w:r>
    </w:p>
    <w:p w:rsidR="00C86CC6" w:rsidRDefault="00C92D0F" w:rsidP="000172AB">
      <w:pPr>
        <w:pStyle w:val="ListParagraph"/>
        <w:numPr>
          <w:ilvl w:val="0"/>
          <w:numId w:val="12"/>
        </w:numPr>
        <w:suppressAutoHyphens/>
        <w:autoSpaceDN w:val="0"/>
        <w:spacing w:after="120" w:line="276" w:lineRule="auto"/>
        <w:jc w:val="both"/>
        <w:textAlignment w:val="baseline"/>
        <w:rPr>
          <w:rFonts w:ascii="StobiSerif Regular" w:hAnsi="StobiSerif Regular"/>
          <w:sz w:val="22"/>
          <w:szCs w:val="22"/>
          <w:lang w:val="mk-MK"/>
        </w:rPr>
      </w:pPr>
      <w:r>
        <w:rPr>
          <w:rFonts w:ascii="StobiSerif Regular" w:hAnsi="StobiSerif Regular"/>
          <w:sz w:val="22"/>
          <w:szCs w:val="22"/>
          <w:lang w:val="mk-MK"/>
        </w:rPr>
        <w:t>Информација дали е извршен технички прием или контрола на сигнализацијата по рекнструкцијата</w:t>
      </w:r>
      <w:r w:rsidR="00546460" w:rsidRPr="000172AB">
        <w:rPr>
          <w:rFonts w:ascii="StobiSerif Regular" w:hAnsi="StobiSerif Regular"/>
          <w:sz w:val="22"/>
          <w:szCs w:val="22"/>
        </w:rPr>
        <w:t>”</w:t>
      </w:r>
      <w:r w:rsidR="00BB2000" w:rsidRPr="000172AB">
        <w:rPr>
          <w:rFonts w:ascii="StobiSerif Regular" w:hAnsi="StobiSerif Regular"/>
          <w:sz w:val="22"/>
          <w:szCs w:val="22"/>
          <w:lang w:val="mk-MK"/>
        </w:rPr>
        <w:t>.</w:t>
      </w:r>
    </w:p>
    <w:p w:rsidR="002000F6" w:rsidRDefault="007A268C"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 xml:space="preserve">Постапувајќи по ова Барање, Имателот на информации со допис Препраќање на Барање бр.32-2593/2 од 18.05.2026 година, согласно член 18 од Законот за слободен пристап до информации од јавен карактер го препратил Барањето за пристап до информации од јавен карактер до Имателот на информацијата - Град Скопје за постапување по Барањето. </w:t>
      </w:r>
    </w:p>
    <w:p w:rsidR="007A268C" w:rsidRDefault="007A268C"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lastRenderedPageBreak/>
        <w:t>Истиот ден, со допис Известување за препраќање на Барање бр.32-2593/3 од 18.05.2026 година, го известил Барателот дека неговото Барање е препратено согласно горенаведениот член до Град Скопје, како Имател на бараната информација.</w:t>
      </w:r>
    </w:p>
    <w:p w:rsidR="007A268C" w:rsidRDefault="007A268C"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Град Скопје со допис од 22.05.2026 година одговорил на Општина Аеродром следното: „...Град Скопје е надлежен за примарната улична мрежа (магистрални и собирни улици); - Согласно ГУП 2012-2022, ул. „Коста Новаковиќ“ и ул.„Владимир Комаров“ се дел од секундарната улична мрежа и се во надлежност на Општина Аеродром...“</w:t>
      </w:r>
    </w:p>
    <w:p w:rsidR="007A268C" w:rsidRDefault="00C079A5" w:rsidP="00BA12CD">
      <w:pPr>
        <w:pStyle w:val="NormalWeb"/>
        <w:spacing w:before="0" w:after="0" w:line="276" w:lineRule="auto"/>
        <w:ind w:firstLine="720"/>
        <w:jc w:val="both"/>
        <w:rPr>
          <w:rFonts w:ascii="StobiSerif Regular" w:hAnsi="StobiSerif Regular"/>
          <w:color w:val="FF0000"/>
          <w:sz w:val="22"/>
          <w:szCs w:val="22"/>
          <w:lang w:val="mk-MK"/>
        </w:rPr>
      </w:pPr>
      <w:r>
        <w:rPr>
          <w:rFonts w:ascii="StobiSerif Regular" w:hAnsi="StobiSerif Regular"/>
          <w:sz w:val="22"/>
          <w:szCs w:val="22"/>
          <w:lang w:val="mk-MK"/>
        </w:rPr>
        <w:t xml:space="preserve">Имателот на информации на 17.06.2026 година </w:t>
      </w:r>
      <w:r w:rsidR="00196DE7">
        <w:rPr>
          <w:rFonts w:ascii="StobiSerif Regular" w:hAnsi="StobiSerif Regular"/>
          <w:sz w:val="22"/>
          <w:szCs w:val="22"/>
          <w:lang w:val="mk-MK"/>
        </w:rPr>
        <w:t xml:space="preserve">по електронски пат до Барателот му доставил Решение бр.32-2593/4 од 17.06.2026 година со кое Барањето на Барателот се уважува. Во Образложението на Решението е наведено: „Општина Аеродром го известува Барателот на информации дека од Одделението за комунални работи и заштита </w:t>
      </w:r>
      <w:r w:rsidR="00663094">
        <w:rPr>
          <w:rFonts w:ascii="StobiSerif Regular" w:hAnsi="StobiSerif Regular"/>
          <w:sz w:val="22"/>
          <w:szCs w:val="22"/>
          <w:lang w:val="mk-MK"/>
        </w:rPr>
        <w:t>на животната средина, Сектор за комунални работи, урбанизам и за</w:t>
      </w:r>
      <w:r w:rsidR="008538B2">
        <w:rPr>
          <w:rFonts w:ascii="StobiSerif Regular" w:hAnsi="StobiSerif Regular"/>
          <w:sz w:val="22"/>
          <w:szCs w:val="22"/>
          <w:lang w:val="mk-MK"/>
        </w:rPr>
        <w:t>штита на животната средина при Општина Аеродром, на 16.06.2026 година, електронски е доставен одговор кој гласи: „Општина Аеродром нема изготвено сообраќајна проектна техничка документација...“...Општина Аеродром, одлучи како во диспозитивот на ова Решение“.</w:t>
      </w:r>
    </w:p>
    <w:p w:rsidR="00BB2000" w:rsidRDefault="00CF4446" w:rsidP="00BA12CD">
      <w:pPr>
        <w:pStyle w:val="NormalWeb"/>
        <w:spacing w:before="0" w:after="0" w:line="276" w:lineRule="auto"/>
        <w:ind w:firstLine="720"/>
        <w:jc w:val="both"/>
        <w:rPr>
          <w:rFonts w:ascii="StobiSerif Regular" w:hAnsi="StobiSerif Regular"/>
          <w:sz w:val="22"/>
          <w:szCs w:val="22"/>
          <w:lang w:val="mk-MK"/>
        </w:rPr>
      </w:pPr>
      <w:r>
        <w:rPr>
          <w:rFonts w:ascii="StobiSerif Regular" w:hAnsi="StobiSerif Regular"/>
          <w:sz w:val="22"/>
          <w:szCs w:val="22"/>
          <w:lang w:val="mk-MK"/>
        </w:rPr>
        <w:t>Незадовол</w:t>
      </w:r>
      <w:r w:rsidR="00CE384F">
        <w:rPr>
          <w:rFonts w:ascii="StobiSerif Regular" w:hAnsi="StobiSerif Regular"/>
          <w:sz w:val="22"/>
          <w:szCs w:val="22"/>
          <w:lang w:val="en-US"/>
        </w:rPr>
        <w:t>e</w:t>
      </w:r>
      <w:r w:rsidR="003205CF">
        <w:rPr>
          <w:rFonts w:ascii="StobiSerif Regular" w:hAnsi="StobiSerif Regular"/>
          <w:sz w:val="22"/>
          <w:szCs w:val="22"/>
          <w:lang w:val="mk-MK"/>
        </w:rPr>
        <w:t>н</w:t>
      </w:r>
      <w:r>
        <w:rPr>
          <w:rFonts w:ascii="StobiSerif Regular" w:hAnsi="StobiSerif Regular"/>
          <w:sz w:val="22"/>
          <w:szCs w:val="22"/>
          <w:lang w:val="mk-MK"/>
        </w:rPr>
        <w:t xml:space="preserve"> од добиениот одговор</w:t>
      </w:r>
      <w:r w:rsidR="003205CF">
        <w:rPr>
          <w:rFonts w:ascii="StobiSerif Regular" w:hAnsi="StobiSerif Regular"/>
          <w:sz w:val="22"/>
          <w:szCs w:val="22"/>
          <w:lang w:val="mk-MK"/>
        </w:rPr>
        <w:t>,</w:t>
      </w:r>
      <w:r>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Барател</w:t>
      </w:r>
      <w:proofErr w:type="spellEnd"/>
      <w:r w:rsidR="00F05789">
        <w:rPr>
          <w:rFonts w:ascii="StobiSerif Regular" w:hAnsi="StobiSerif Regular"/>
          <w:sz w:val="22"/>
          <w:szCs w:val="22"/>
          <w:lang w:val="mk-MK"/>
        </w:rPr>
        <w:t>от</w:t>
      </w:r>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на</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информацијата</w:t>
      </w:r>
      <w:proofErr w:type="spellEnd"/>
      <w:r w:rsidR="00C86CC6" w:rsidRPr="0054263D">
        <w:rPr>
          <w:rFonts w:ascii="StobiSerif Regular" w:hAnsi="StobiSerif Regular"/>
          <w:sz w:val="22"/>
          <w:szCs w:val="22"/>
          <w:lang w:val="en-US"/>
        </w:rPr>
        <w:t xml:space="preserve">, </w:t>
      </w:r>
      <w:proofErr w:type="spellStart"/>
      <w:r w:rsidR="00C86CC6" w:rsidRPr="0054263D">
        <w:rPr>
          <w:rFonts w:ascii="StobiSerif Regular" w:hAnsi="StobiSerif Regular"/>
          <w:sz w:val="22"/>
          <w:szCs w:val="22"/>
          <w:lang w:val="en-US"/>
        </w:rPr>
        <w:t>во</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законски</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предвидениот</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рок</w:t>
      </w:r>
      <w:proofErr w:type="spellEnd"/>
      <w:r w:rsidR="00C86CC6" w:rsidRPr="0054263D">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поднел</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Жалба</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заведена</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во</w:t>
      </w:r>
      <w:proofErr w:type="spellEnd"/>
      <w:r w:rsidR="00BB2000">
        <w:rPr>
          <w:rFonts w:ascii="StobiSerif Regular" w:hAnsi="StobiSerif Regular"/>
          <w:sz w:val="22"/>
          <w:szCs w:val="22"/>
          <w:lang w:val="mk-MK"/>
        </w:rPr>
        <w:t xml:space="preserve"> </w:t>
      </w:r>
      <w:proofErr w:type="spellStart"/>
      <w:r w:rsidR="00C86CC6" w:rsidRPr="0054263D">
        <w:rPr>
          <w:rFonts w:ascii="StobiSerif Regular" w:hAnsi="StobiSerif Regular"/>
          <w:sz w:val="22"/>
          <w:szCs w:val="22"/>
          <w:lang w:val="en-US"/>
        </w:rPr>
        <w:t>Агенцијата</w:t>
      </w:r>
      <w:proofErr w:type="spellEnd"/>
      <w:r w:rsidR="00BB2000">
        <w:rPr>
          <w:rFonts w:ascii="StobiSerif Regular" w:hAnsi="StobiSerif Regular"/>
          <w:sz w:val="22"/>
          <w:szCs w:val="22"/>
          <w:lang w:val="mk-MK"/>
        </w:rPr>
        <w:t xml:space="preserve"> под </w:t>
      </w:r>
      <w:r w:rsidR="00C86CC6" w:rsidRPr="0054263D">
        <w:rPr>
          <w:rFonts w:ascii="StobiSerif Regular" w:hAnsi="StobiSerif Regular"/>
          <w:sz w:val="22"/>
          <w:szCs w:val="22"/>
          <w:lang w:val="en-US"/>
        </w:rPr>
        <w:t>бр.</w:t>
      </w:r>
      <w:r w:rsidR="00245BB6" w:rsidRPr="0054263D">
        <w:rPr>
          <w:rFonts w:ascii="StobiSerif Regular" w:hAnsi="StobiSerif Regular"/>
          <w:sz w:val="22"/>
          <w:szCs w:val="22"/>
          <w:lang w:val="en-US"/>
        </w:rPr>
        <w:t>08-</w:t>
      </w:r>
      <w:r w:rsidR="00F05789">
        <w:rPr>
          <w:rFonts w:ascii="StobiSerif Regular" w:hAnsi="StobiSerif Regular"/>
          <w:sz w:val="22"/>
          <w:szCs w:val="22"/>
          <w:lang w:val="mk-MK"/>
        </w:rPr>
        <w:t>210</w:t>
      </w:r>
      <w:r w:rsidR="00C86CC6" w:rsidRPr="0054263D">
        <w:rPr>
          <w:rFonts w:ascii="StobiSerif Regular" w:hAnsi="StobiSerif Regular"/>
          <w:sz w:val="22"/>
          <w:szCs w:val="22"/>
          <w:lang w:val="mk-MK"/>
        </w:rPr>
        <w:t xml:space="preserve"> на</w:t>
      </w:r>
      <w:r w:rsidR="00BB2000">
        <w:rPr>
          <w:rFonts w:ascii="StobiSerif Regular" w:hAnsi="StobiSerif Regular"/>
          <w:sz w:val="22"/>
          <w:szCs w:val="22"/>
          <w:lang w:val="mk-MK"/>
        </w:rPr>
        <w:t xml:space="preserve"> </w:t>
      </w:r>
      <w:r w:rsidR="00F05789">
        <w:rPr>
          <w:rFonts w:ascii="StobiSerif Regular" w:hAnsi="StobiSerif Regular"/>
          <w:sz w:val="22"/>
          <w:szCs w:val="22"/>
          <w:lang w:val="mk-MK"/>
        </w:rPr>
        <w:t>19</w:t>
      </w:r>
      <w:r w:rsidR="003205CF">
        <w:rPr>
          <w:rFonts w:ascii="StobiSerif Regular" w:hAnsi="StobiSerif Regular"/>
          <w:sz w:val="22"/>
          <w:szCs w:val="22"/>
          <w:lang w:val="mk-MK"/>
        </w:rPr>
        <w:t>.06</w:t>
      </w:r>
      <w:r w:rsidR="00BB2000">
        <w:rPr>
          <w:rFonts w:ascii="StobiSerif Regular" w:hAnsi="StobiSerif Regular"/>
          <w:sz w:val="22"/>
          <w:szCs w:val="22"/>
          <w:lang w:val="mk-MK"/>
        </w:rPr>
        <w:t xml:space="preserve">.2026 </w:t>
      </w:r>
      <w:r w:rsidR="00C86CC6" w:rsidRPr="0054263D">
        <w:rPr>
          <w:rFonts w:ascii="StobiSerif Regular" w:hAnsi="StobiSerif Regular"/>
          <w:sz w:val="22"/>
          <w:szCs w:val="22"/>
          <w:lang w:val="mk-MK"/>
        </w:rPr>
        <w:t xml:space="preserve"> година.</w:t>
      </w:r>
      <w:r w:rsidR="00BB2000">
        <w:rPr>
          <w:rFonts w:ascii="StobiSerif Regular" w:hAnsi="StobiSerif Regular"/>
          <w:sz w:val="22"/>
          <w:szCs w:val="22"/>
          <w:lang w:val="mk-MK"/>
        </w:rPr>
        <w:t xml:space="preserve"> </w:t>
      </w:r>
      <w:r w:rsidR="00BA12CD">
        <w:rPr>
          <w:rFonts w:ascii="StobiSerif Regular" w:hAnsi="StobiSerif Regular"/>
          <w:sz w:val="22"/>
          <w:szCs w:val="22"/>
          <w:lang w:val="mk-MK"/>
        </w:rPr>
        <w:t>Во жалбата е навед</w:t>
      </w:r>
      <w:r w:rsidR="003205CF">
        <w:rPr>
          <w:rFonts w:ascii="StobiSerif Regular" w:hAnsi="StobiSerif Regular"/>
          <w:sz w:val="22"/>
          <w:szCs w:val="22"/>
          <w:lang w:val="mk-MK"/>
        </w:rPr>
        <w:t>ено: „</w:t>
      </w:r>
      <w:r w:rsidR="00F05789">
        <w:rPr>
          <w:rFonts w:ascii="StobiSerif Regular" w:hAnsi="StobiSerif Regular"/>
          <w:sz w:val="22"/>
          <w:szCs w:val="22"/>
          <w:lang w:val="mk-MK"/>
        </w:rPr>
        <w:t>Во доставениот одговор Општина Аеродром се произнесе единствено дека нема изготвено сообраќајна проектна техничка документација за предметната раскрсница, но не дава одговор на останатите побарани информации, ниту наведува дали такви документи постојат или не постојат.</w:t>
      </w:r>
      <w:r w:rsidR="003205CF">
        <w:rPr>
          <w:rFonts w:ascii="StobiSerif Regular" w:hAnsi="StobiSerif Regular"/>
          <w:sz w:val="22"/>
          <w:szCs w:val="22"/>
          <w:lang w:val="mk-MK"/>
        </w:rPr>
        <w:t>..</w:t>
      </w:r>
      <w:r w:rsidR="00BB2000">
        <w:rPr>
          <w:rFonts w:ascii="StobiSerif Regular" w:hAnsi="StobiSerif Regular"/>
          <w:sz w:val="22"/>
          <w:szCs w:val="22"/>
          <w:lang w:val="mk-MK"/>
        </w:rPr>
        <w:t>“.</w:t>
      </w:r>
      <w:r w:rsidR="0035069D">
        <w:rPr>
          <w:rFonts w:ascii="StobiSerif Regular" w:hAnsi="StobiSerif Regular"/>
          <w:sz w:val="22"/>
          <w:szCs w:val="22"/>
          <w:lang w:val="mk-MK"/>
        </w:rPr>
        <w:t xml:space="preserve"> </w:t>
      </w:r>
      <w:r w:rsidR="007A268C">
        <w:rPr>
          <w:rFonts w:ascii="StobiSerif Regular" w:hAnsi="StobiSerif Regular"/>
          <w:sz w:val="22"/>
          <w:szCs w:val="22"/>
          <w:lang w:val="mk-MK"/>
        </w:rPr>
        <w:t xml:space="preserve">Жалителот </w:t>
      </w:r>
      <w:r w:rsidR="0035069D">
        <w:rPr>
          <w:rFonts w:ascii="StobiSerif Regular" w:hAnsi="StobiSerif Regular"/>
          <w:sz w:val="22"/>
          <w:szCs w:val="22"/>
          <w:lang w:val="mk-MK"/>
        </w:rPr>
        <w:t xml:space="preserve">не ги достави </w:t>
      </w:r>
      <w:r w:rsidR="007A268C">
        <w:rPr>
          <w:rFonts w:ascii="StobiSerif Regular" w:hAnsi="StobiSerif Regular"/>
          <w:sz w:val="22"/>
          <w:szCs w:val="22"/>
          <w:lang w:val="mk-MK"/>
        </w:rPr>
        <w:t>во прилог списите во врска со овој предмет добиени од Општина Аеродром.</w:t>
      </w:r>
    </w:p>
    <w:p w:rsidR="00C86CC6" w:rsidRDefault="00C86CC6" w:rsidP="0073488C">
      <w:pPr>
        <w:pStyle w:val="NormalWeb"/>
        <w:spacing w:before="0" w:after="0" w:line="276" w:lineRule="auto"/>
        <w:ind w:firstLine="720"/>
        <w:jc w:val="both"/>
        <w:rPr>
          <w:rFonts w:ascii="StobiSerif Regular" w:hAnsi="StobiSerif Regular"/>
          <w:sz w:val="22"/>
          <w:szCs w:val="22"/>
          <w:lang w:val="mk-MK"/>
        </w:rPr>
      </w:pPr>
      <w:r w:rsidRPr="0054263D">
        <w:rPr>
          <w:rFonts w:ascii="StobiSerif Regular" w:hAnsi="StobiSerif Regular"/>
          <w:sz w:val="22"/>
          <w:szCs w:val="22"/>
          <w:lang w:val="mk-MK"/>
        </w:rPr>
        <w:t>Агенцијата со електронски допис бр.</w:t>
      </w:r>
      <w:r w:rsidR="00245BB6" w:rsidRPr="0054263D">
        <w:rPr>
          <w:rFonts w:ascii="StobiSerif Regular" w:hAnsi="StobiSerif Regular"/>
          <w:sz w:val="22"/>
          <w:szCs w:val="22"/>
          <w:lang w:val="mk-MK"/>
        </w:rPr>
        <w:t>08-</w:t>
      </w:r>
      <w:r w:rsidR="0035069D">
        <w:rPr>
          <w:rFonts w:ascii="StobiSerif Regular" w:hAnsi="StobiSerif Regular"/>
          <w:sz w:val="22"/>
          <w:szCs w:val="22"/>
          <w:lang w:val="mk-MK"/>
        </w:rPr>
        <w:t>210</w:t>
      </w:r>
      <w:r w:rsidRPr="0054263D">
        <w:rPr>
          <w:rFonts w:ascii="StobiSerif Regular" w:hAnsi="StobiSerif Regular"/>
          <w:sz w:val="22"/>
          <w:szCs w:val="22"/>
          <w:lang w:val="mk-MK"/>
        </w:rPr>
        <w:t xml:space="preserve"> од </w:t>
      </w:r>
      <w:r w:rsidR="0035069D">
        <w:rPr>
          <w:rFonts w:ascii="StobiSerif Regular" w:hAnsi="StobiSerif Regular"/>
          <w:sz w:val="22"/>
          <w:szCs w:val="22"/>
          <w:lang w:val="mk-MK"/>
        </w:rPr>
        <w:t>19</w:t>
      </w:r>
      <w:r w:rsidR="003205CF">
        <w:rPr>
          <w:rFonts w:ascii="StobiSerif Regular" w:hAnsi="StobiSerif Regular"/>
          <w:sz w:val="22"/>
          <w:szCs w:val="22"/>
          <w:lang w:val="mk-MK"/>
        </w:rPr>
        <w:t>.06</w:t>
      </w:r>
      <w:r w:rsidR="00BB2000">
        <w:rPr>
          <w:rFonts w:ascii="StobiSerif Regular" w:hAnsi="StobiSerif Regular"/>
          <w:sz w:val="22"/>
          <w:szCs w:val="22"/>
          <w:lang w:val="mk-MK"/>
        </w:rPr>
        <w:t>.2026</w:t>
      </w:r>
      <w:r w:rsidRPr="0054263D">
        <w:rPr>
          <w:rFonts w:ascii="StobiSerif Regular" w:hAnsi="StobiSerif Regular"/>
          <w:sz w:val="22"/>
          <w:szCs w:val="22"/>
          <w:lang w:val="mk-MK"/>
        </w:rPr>
        <w:t xml:space="preserve"> година ја препрати Жалбата до Имателот на информации и побара во рок од 7 дена да се произнесе по истата и до Агенцијата да ги достави сите списи во врска со предметот.</w:t>
      </w:r>
    </w:p>
    <w:p w:rsidR="0030731E" w:rsidRDefault="00C86CC6" w:rsidP="0073488C">
      <w:pPr>
        <w:pStyle w:val="NormalWeb"/>
        <w:spacing w:before="0" w:after="0" w:line="276" w:lineRule="auto"/>
        <w:ind w:firstLine="720"/>
        <w:jc w:val="both"/>
        <w:rPr>
          <w:rFonts w:ascii="StobiSerif Regular" w:hAnsi="StobiSerif Regular"/>
          <w:sz w:val="22"/>
          <w:szCs w:val="22"/>
          <w:lang w:val="mk-MK"/>
        </w:rPr>
      </w:pPr>
      <w:r w:rsidRPr="0054263D">
        <w:rPr>
          <w:rFonts w:ascii="StobiSerif Regular" w:hAnsi="StobiSerif Regular"/>
          <w:sz w:val="22"/>
          <w:szCs w:val="22"/>
          <w:lang w:val="mk-MK"/>
        </w:rPr>
        <w:t xml:space="preserve">Имателот на информации на </w:t>
      </w:r>
      <w:r w:rsidR="0050700D">
        <w:rPr>
          <w:rFonts w:ascii="StobiSerif Regular" w:hAnsi="StobiSerif Regular"/>
          <w:sz w:val="22"/>
          <w:szCs w:val="22"/>
          <w:lang w:val="mk-MK"/>
        </w:rPr>
        <w:t>2</w:t>
      </w:r>
      <w:r w:rsidR="00B54D83">
        <w:rPr>
          <w:rFonts w:ascii="StobiSerif Regular" w:hAnsi="StobiSerif Regular"/>
          <w:sz w:val="22"/>
          <w:szCs w:val="22"/>
          <w:lang w:val="mk-MK"/>
        </w:rPr>
        <w:t>4</w:t>
      </w:r>
      <w:r w:rsidR="0050700D">
        <w:rPr>
          <w:rFonts w:ascii="StobiSerif Regular" w:hAnsi="StobiSerif Regular"/>
          <w:sz w:val="22"/>
          <w:szCs w:val="22"/>
          <w:lang w:val="mk-MK"/>
        </w:rPr>
        <w:t>.06</w:t>
      </w:r>
      <w:r w:rsidR="00BB2000">
        <w:rPr>
          <w:rFonts w:ascii="StobiSerif Regular" w:hAnsi="StobiSerif Regular"/>
          <w:sz w:val="22"/>
          <w:szCs w:val="22"/>
          <w:lang w:val="mk-MK"/>
        </w:rPr>
        <w:t xml:space="preserve">.2026 </w:t>
      </w:r>
      <w:r w:rsidRPr="0054263D">
        <w:rPr>
          <w:rFonts w:ascii="StobiSerif Regular" w:hAnsi="StobiSerif Regular"/>
          <w:sz w:val="22"/>
          <w:szCs w:val="22"/>
          <w:lang w:val="mk-MK"/>
        </w:rPr>
        <w:t>година до Агенцијата</w:t>
      </w:r>
      <w:r w:rsidR="000A7C13" w:rsidRPr="0054263D">
        <w:rPr>
          <w:rFonts w:ascii="StobiSerif Regular" w:hAnsi="StobiSerif Regular"/>
          <w:sz w:val="22"/>
          <w:szCs w:val="22"/>
          <w:lang w:val="mk-MK"/>
        </w:rPr>
        <w:t xml:space="preserve"> достави Одговор на ж</w:t>
      </w:r>
      <w:r w:rsidRPr="0054263D">
        <w:rPr>
          <w:rFonts w:ascii="StobiSerif Regular" w:hAnsi="StobiSerif Regular"/>
          <w:sz w:val="22"/>
          <w:szCs w:val="22"/>
          <w:lang w:val="mk-MK"/>
        </w:rPr>
        <w:t xml:space="preserve">алба </w:t>
      </w:r>
      <w:r w:rsidR="000A7C13" w:rsidRPr="0054263D">
        <w:rPr>
          <w:rFonts w:ascii="StobiSerif Regular" w:hAnsi="StobiSerif Regular"/>
          <w:sz w:val="22"/>
          <w:szCs w:val="22"/>
          <w:lang w:val="mk-MK"/>
        </w:rPr>
        <w:t>бр</w:t>
      </w:r>
      <w:r w:rsidR="00344CA8" w:rsidRPr="0054263D">
        <w:rPr>
          <w:rFonts w:ascii="StobiSerif Regular" w:hAnsi="StobiSerif Regular"/>
          <w:sz w:val="22"/>
          <w:szCs w:val="22"/>
          <w:lang w:val="mk-MK"/>
        </w:rPr>
        <w:t>.</w:t>
      </w:r>
      <w:r w:rsidR="0050700D">
        <w:rPr>
          <w:rFonts w:ascii="StobiSerif Regular" w:hAnsi="StobiSerif Regular"/>
          <w:sz w:val="22"/>
          <w:szCs w:val="22"/>
          <w:lang w:val="mk-MK"/>
        </w:rPr>
        <w:t>3</w:t>
      </w:r>
      <w:r w:rsidR="00B54D83">
        <w:rPr>
          <w:rFonts w:ascii="StobiSerif Regular" w:hAnsi="StobiSerif Regular"/>
          <w:sz w:val="22"/>
          <w:szCs w:val="22"/>
          <w:lang w:val="mk-MK"/>
        </w:rPr>
        <w:t>2-2593</w:t>
      </w:r>
      <w:r w:rsidR="00BB2000">
        <w:rPr>
          <w:rFonts w:ascii="StobiSerif Regular" w:hAnsi="StobiSerif Regular"/>
          <w:sz w:val="22"/>
          <w:szCs w:val="22"/>
          <w:lang w:val="mk-MK"/>
        </w:rPr>
        <w:t>/</w:t>
      </w:r>
      <w:r w:rsidR="00B54D83">
        <w:rPr>
          <w:rFonts w:ascii="StobiSerif Regular" w:hAnsi="StobiSerif Regular"/>
          <w:sz w:val="22"/>
          <w:szCs w:val="22"/>
          <w:lang w:val="mk-MK"/>
        </w:rPr>
        <w:t>6</w:t>
      </w:r>
      <w:r w:rsidR="00344CA8" w:rsidRPr="0054263D">
        <w:rPr>
          <w:rFonts w:ascii="StobiSerif Regular" w:hAnsi="StobiSerif Regular"/>
          <w:sz w:val="22"/>
          <w:szCs w:val="22"/>
          <w:lang w:val="mk-MK"/>
        </w:rPr>
        <w:t xml:space="preserve"> од </w:t>
      </w:r>
      <w:r w:rsidR="00B54D83">
        <w:rPr>
          <w:rFonts w:ascii="StobiSerif Regular" w:hAnsi="StobiSerif Regular"/>
          <w:sz w:val="22"/>
          <w:szCs w:val="22"/>
          <w:lang w:val="mk-MK"/>
        </w:rPr>
        <w:t>24</w:t>
      </w:r>
      <w:r w:rsidR="0050700D">
        <w:rPr>
          <w:rFonts w:ascii="StobiSerif Regular" w:hAnsi="StobiSerif Regular"/>
          <w:sz w:val="22"/>
          <w:szCs w:val="22"/>
          <w:lang w:val="mk-MK"/>
        </w:rPr>
        <w:t>.06</w:t>
      </w:r>
      <w:r w:rsidR="00BB2000">
        <w:rPr>
          <w:rFonts w:ascii="StobiSerif Regular" w:hAnsi="StobiSerif Regular"/>
          <w:sz w:val="22"/>
          <w:szCs w:val="22"/>
          <w:lang w:val="mk-MK"/>
        </w:rPr>
        <w:t>.2026</w:t>
      </w:r>
      <w:r w:rsidR="000A7C13" w:rsidRPr="0054263D">
        <w:rPr>
          <w:rFonts w:ascii="StobiSerif Regular" w:hAnsi="StobiSerif Regular"/>
          <w:sz w:val="22"/>
          <w:szCs w:val="22"/>
          <w:lang w:val="mk-MK"/>
        </w:rPr>
        <w:t xml:space="preserve"> година</w:t>
      </w:r>
      <w:r w:rsidR="00344CA8" w:rsidRPr="0054263D">
        <w:rPr>
          <w:rFonts w:ascii="StobiSerif Regular" w:hAnsi="StobiSerif Regular"/>
          <w:sz w:val="22"/>
          <w:szCs w:val="22"/>
          <w:lang w:val="mk-MK"/>
        </w:rPr>
        <w:t>,</w:t>
      </w:r>
      <w:r w:rsidRPr="0054263D">
        <w:rPr>
          <w:rFonts w:ascii="StobiSerif Regular" w:hAnsi="StobiSerif Regular"/>
          <w:sz w:val="22"/>
          <w:szCs w:val="22"/>
          <w:lang w:val="mk-MK"/>
        </w:rPr>
        <w:t xml:space="preserve"> заведен во Агенцијата </w:t>
      </w:r>
      <w:r w:rsidR="002F318A" w:rsidRPr="0054263D">
        <w:rPr>
          <w:rFonts w:ascii="StobiSerif Regular" w:hAnsi="StobiSerif Regular"/>
          <w:sz w:val="22"/>
          <w:szCs w:val="22"/>
          <w:lang w:val="mk-MK"/>
        </w:rPr>
        <w:t xml:space="preserve">со </w:t>
      </w:r>
      <w:r w:rsidR="00D10476" w:rsidRPr="0054263D">
        <w:rPr>
          <w:rFonts w:ascii="StobiSerif Regular" w:hAnsi="StobiSerif Regular"/>
          <w:sz w:val="22"/>
          <w:szCs w:val="22"/>
          <w:lang w:val="mk-MK"/>
        </w:rPr>
        <w:t xml:space="preserve">број </w:t>
      </w:r>
      <w:r w:rsidR="00245BB6" w:rsidRPr="0054263D">
        <w:rPr>
          <w:rFonts w:ascii="StobiSerif Regular" w:hAnsi="StobiSerif Regular"/>
          <w:sz w:val="22"/>
          <w:szCs w:val="22"/>
          <w:lang w:val="mk-MK"/>
        </w:rPr>
        <w:t>08-</w:t>
      </w:r>
      <w:r w:rsidR="00B54D83">
        <w:rPr>
          <w:rFonts w:ascii="StobiSerif Regular" w:hAnsi="StobiSerif Regular"/>
          <w:sz w:val="22"/>
          <w:szCs w:val="22"/>
          <w:lang w:val="mk-MK"/>
        </w:rPr>
        <w:t>210</w:t>
      </w:r>
      <w:r w:rsidR="00BB2000">
        <w:rPr>
          <w:rFonts w:ascii="StobiSerif Regular" w:hAnsi="StobiSerif Regular"/>
          <w:sz w:val="22"/>
          <w:szCs w:val="22"/>
          <w:lang w:val="mk-MK"/>
        </w:rPr>
        <w:t xml:space="preserve">. Во него е наведено дека </w:t>
      </w:r>
      <w:r w:rsidR="00B52062">
        <w:rPr>
          <w:rFonts w:ascii="StobiSerif Regular" w:hAnsi="StobiSerif Regular"/>
          <w:sz w:val="22"/>
          <w:szCs w:val="22"/>
          <w:lang w:val="mk-MK"/>
        </w:rPr>
        <w:t>„</w:t>
      </w:r>
      <w:r w:rsidR="0050700D">
        <w:rPr>
          <w:rFonts w:ascii="StobiSerif Regular" w:hAnsi="StobiSerif Regular"/>
          <w:sz w:val="22"/>
          <w:szCs w:val="22"/>
          <w:lang w:val="mk-MK"/>
        </w:rPr>
        <w:t>...</w:t>
      </w:r>
      <w:r w:rsidR="00B54D83">
        <w:rPr>
          <w:rFonts w:ascii="StobiSerif Regular" w:hAnsi="StobiSerif Regular"/>
          <w:sz w:val="22"/>
          <w:szCs w:val="22"/>
          <w:lang w:val="mk-MK"/>
        </w:rPr>
        <w:t>беше добиен одговор дека Основниот сообраќаен проект и Проектот за вертикална и хоризонтална сообраќајна сигнализација ги има изготвено Град Скопје-Сектор сообраќај, Одлука/Решение правосилно со кој е утврден режимот на сообраќајот го има изгот</w:t>
      </w:r>
      <w:r w:rsidR="00F3729F">
        <w:rPr>
          <w:rFonts w:ascii="StobiSerif Regular" w:hAnsi="StobiSerif Regular"/>
          <w:sz w:val="22"/>
          <w:szCs w:val="22"/>
          <w:lang w:val="mk-MK"/>
        </w:rPr>
        <w:t>вено Град Скопје</w:t>
      </w:r>
      <w:r w:rsidR="00830632">
        <w:rPr>
          <w:rFonts w:ascii="StobiSerif Regular" w:hAnsi="StobiSerif Regular"/>
          <w:sz w:val="22"/>
          <w:szCs w:val="22"/>
          <w:lang w:val="mk-MK"/>
        </w:rPr>
        <w:t>...во соработка со ЈП Улици и патишта и дека реконструкцијата на улицат ја има извршено Град Скопје. Согласно добиениот одговор ...врз основа на член 18 од Законот ...предметното Барање на 18.05.2026 година, е препратено до Град Скопје и за истото е известен Барателот на информации...На 22.05.2026 година од страна на Град Скопје електронски е доставено известување во кое се наведува дека согласно Генералниот урбанистички план ...ул.„Коста Новаковиќ“ и ул.„Владимир Комаров“ се дел од секундарната улична мрежа и се во надлежност на Општина Аердором....Град Скопје може да издаде решение за утврдување на режимот на сообраќај</w:t>
      </w:r>
      <w:r w:rsidR="002000F6">
        <w:rPr>
          <w:rFonts w:ascii="StobiSerif Regular" w:hAnsi="StobiSerif Regular"/>
          <w:sz w:val="22"/>
          <w:szCs w:val="22"/>
          <w:lang w:val="mk-MK"/>
        </w:rPr>
        <w:t xml:space="preserve"> </w:t>
      </w:r>
      <w:r w:rsidR="00830632">
        <w:rPr>
          <w:rFonts w:ascii="StobiSerif Regular" w:hAnsi="StobiSerif Regular"/>
          <w:sz w:val="22"/>
          <w:szCs w:val="22"/>
          <w:lang w:val="mk-MK"/>
        </w:rPr>
        <w:t xml:space="preserve">за претходно наведените </w:t>
      </w:r>
      <w:r w:rsidR="00830632">
        <w:rPr>
          <w:rFonts w:ascii="StobiSerif Regular" w:hAnsi="StobiSerif Regular"/>
          <w:sz w:val="22"/>
          <w:szCs w:val="22"/>
          <w:lang w:val="mk-MK"/>
        </w:rPr>
        <w:lastRenderedPageBreak/>
        <w:t xml:space="preserve">улици во </w:t>
      </w:r>
      <w:r w:rsidR="002000F6">
        <w:rPr>
          <w:rFonts w:ascii="StobiSerif Regular" w:hAnsi="StobiSerif Regular"/>
          <w:sz w:val="22"/>
          <w:szCs w:val="22"/>
          <w:lang w:val="mk-MK"/>
        </w:rPr>
        <w:t>согласност со министерсот за внатрешни работи, само доколку се изработи и достави од Општина Аеродром до Град Скопје...На 16.06.2026 година одговорот од Град Скопје е препратен до Одделението за комунални работи и заштита на животната средина ... од каде е добиен одговор кој гласи: „Врз основа на доставеното Барање ...Општина Аеродром нема изготвено сообраќајна проектна техничка документација за крстосницата со улиците...“...1.Општина Аеродром не располага со сообраќаен технички проект или елаборат за режим на сообраќај; 2.Проект за вертикална и хоризонтална сигнализација Општина Аеродром нема изготвено; 3. Одлука или друг акт Општина Аеродром нема донесено...4.Информација немаме дали е изршен технички прием и контрола на изведената сигнализација...“. Во прилог на Одговорот на жалба ги достави: Препраќањето на Барање бр.32-2593/2 од 18.05.2026 година; Известувањето за препраќање на Барање до Барателот бр.32-2593/3 од 18.05.2026 година; електронскиот допис на Град Скопје од 22.05.2026 година и Решението бр.32-2593/4 од 17.06.2026 година.</w:t>
      </w:r>
    </w:p>
    <w:p w:rsidR="00344CA8" w:rsidRPr="0054263D" w:rsidRDefault="00344CA8" w:rsidP="00344CA8">
      <w:pPr>
        <w:ind w:firstLine="720"/>
        <w:jc w:val="both"/>
        <w:outlineLvl w:val="0"/>
        <w:rPr>
          <w:rFonts w:ascii="StobiSerif Regular" w:hAnsi="StobiSerif Regular"/>
          <w:sz w:val="22"/>
          <w:szCs w:val="22"/>
        </w:rPr>
      </w:pPr>
      <w:r w:rsidRPr="0054263D">
        <w:rPr>
          <w:rFonts w:ascii="StobiSerif Regular" w:hAnsi="StobiSerif Regular"/>
          <w:sz w:val="22"/>
          <w:szCs w:val="22"/>
          <w:lang w:val="mk-MK"/>
        </w:rPr>
        <w:t xml:space="preserve">Агенцијата за заштита на правото на слободен пристап до информациите од јавен карактер, согласно одредбите од Законот за слободен пристап до информации од јавен карактер, ја разгледа Жалбата изјавена од Барателот на информацијата, истата </w:t>
      </w:r>
      <w:r w:rsidRPr="0054263D">
        <w:rPr>
          <w:rFonts w:ascii="StobiSerif Regular" w:hAnsi="StobiSerif Regular"/>
          <w:b/>
          <w:sz w:val="22"/>
          <w:szCs w:val="22"/>
          <w:lang w:val="mk-MK"/>
        </w:rPr>
        <w:t xml:space="preserve">ја одби како неоснована, а Решението </w:t>
      </w:r>
      <w:r w:rsidR="00E30843">
        <w:rPr>
          <w:rFonts w:ascii="StobiSerif Regular" w:hAnsi="StobiSerif Regular"/>
          <w:sz w:val="22"/>
          <w:szCs w:val="22"/>
          <w:lang w:val="mk-MK"/>
        </w:rPr>
        <w:t>бр.</w:t>
      </w:r>
      <w:r w:rsidR="00020D33" w:rsidRPr="00020D33">
        <w:rPr>
          <w:rFonts w:ascii="StobiSerif Regular" w:hAnsi="StobiSerif Regular"/>
          <w:sz w:val="22"/>
          <w:szCs w:val="22"/>
          <w:lang w:val="mk-MK"/>
        </w:rPr>
        <w:t>3</w:t>
      </w:r>
      <w:r w:rsidR="00E30843">
        <w:rPr>
          <w:rFonts w:ascii="StobiSerif Regular" w:hAnsi="StobiSerif Regular"/>
          <w:sz w:val="22"/>
          <w:szCs w:val="22"/>
          <w:lang w:val="mk-MK"/>
        </w:rPr>
        <w:t>2</w:t>
      </w:r>
      <w:r w:rsidR="00020D33" w:rsidRPr="00020D33">
        <w:rPr>
          <w:rFonts w:ascii="StobiSerif Regular" w:hAnsi="StobiSerif Regular"/>
          <w:sz w:val="22"/>
          <w:szCs w:val="22"/>
          <w:lang w:val="mk-MK"/>
        </w:rPr>
        <w:t>-</w:t>
      </w:r>
      <w:r w:rsidR="00E30843">
        <w:rPr>
          <w:rFonts w:ascii="StobiSerif Regular" w:hAnsi="StobiSerif Regular"/>
          <w:sz w:val="22"/>
          <w:szCs w:val="22"/>
          <w:lang w:val="mk-MK"/>
        </w:rPr>
        <w:t>2593</w:t>
      </w:r>
      <w:r w:rsidR="00020D33" w:rsidRPr="00020D33">
        <w:rPr>
          <w:rFonts w:ascii="StobiSerif Regular" w:hAnsi="StobiSerif Regular"/>
          <w:sz w:val="22"/>
          <w:szCs w:val="22"/>
          <w:lang w:val="mk-MK"/>
        </w:rPr>
        <w:t>/</w:t>
      </w:r>
      <w:r w:rsidR="00E30843">
        <w:rPr>
          <w:rFonts w:ascii="StobiSerif Regular" w:hAnsi="StobiSerif Regular"/>
          <w:sz w:val="22"/>
          <w:szCs w:val="22"/>
          <w:lang w:val="mk-MK"/>
        </w:rPr>
        <w:t>4</w:t>
      </w:r>
      <w:r w:rsidR="00020D33" w:rsidRPr="00020D33">
        <w:rPr>
          <w:rFonts w:ascii="StobiSerif Regular" w:hAnsi="StobiSerif Regular"/>
          <w:sz w:val="22"/>
          <w:szCs w:val="22"/>
          <w:lang w:val="mk-MK"/>
        </w:rPr>
        <w:t xml:space="preserve"> од </w:t>
      </w:r>
      <w:r w:rsidR="00E30843">
        <w:rPr>
          <w:rFonts w:ascii="StobiSerif Regular" w:hAnsi="StobiSerif Regular"/>
          <w:sz w:val="22"/>
          <w:szCs w:val="22"/>
          <w:lang w:val="mk-MK"/>
        </w:rPr>
        <w:t>17</w:t>
      </w:r>
      <w:r w:rsidR="00020D33" w:rsidRPr="00020D33">
        <w:rPr>
          <w:rFonts w:ascii="StobiSerif Regular" w:hAnsi="StobiSerif Regular"/>
          <w:sz w:val="22"/>
          <w:szCs w:val="22"/>
          <w:lang w:val="mk-MK"/>
        </w:rPr>
        <w:t>.0</w:t>
      </w:r>
      <w:r w:rsidR="00E30843">
        <w:rPr>
          <w:rFonts w:ascii="StobiSerif Regular" w:hAnsi="StobiSerif Regular"/>
          <w:sz w:val="22"/>
          <w:szCs w:val="22"/>
          <w:lang w:val="mk-MK"/>
        </w:rPr>
        <w:t>6</w:t>
      </w:r>
      <w:r w:rsidR="00020D33" w:rsidRPr="00020D33">
        <w:rPr>
          <w:rFonts w:ascii="StobiSerif Regular" w:hAnsi="StobiSerif Regular"/>
          <w:sz w:val="22"/>
          <w:szCs w:val="22"/>
          <w:lang w:val="mk-MK"/>
        </w:rPr>
        <w:t>.2026 година</w:t>
      </w:r>
      <w:r w:rsidRPr="0054263D">
        <w:rPr>
          <w:rFonts w:ascii="StobiSerif Regular" w:hAnsi="StobiSerif Regular"/>
          <w:sz w:val="22"/>
          <w:szCs w:val="22"/>
          <w:lang w:val="mk-MK"/>
        </w:rPr>
        <w:t xml:space="preserve"> </w:t>
      </w:r>
      <w:r w:rsidRPr="0054263D">
        <w:rPr>
          <w:rFonts w:ascii="StobiSerif Regular" w:hAnsi="StobiSerif Regular"/>
          <w:b/>
          <w:sz w:val="22"/>
          <w:szCs w:val="22"/>
          <w:lang w:val="mk-MK"/>
        </w:rPr>
        <w:t>на Имателот на информации го потврди</w:t>
      </w:r>
      <w:r w:rsidRPr="0054263D">
        <w:rPr>
          <w:rFonts w:ascii="StobiSerif Regular" w:hAnsi="StobiSerif Regular"/>
          <w:sz w:val="22"/>
          <w:szCs w:val="22"/>
          <w:lang w:val="mk-MK"/>
        </w:rPr>
        <w:t xml:space="preserve">, поради следното: </w:t>
      </w:r>
    </w:p>
    <w:p w:rsidR="002A701E" w:rsidRDefault="002A701E" w:rsidP="002A701E">
      <w:pPr>
        <w:pStyle w:val="NoSpacing"/>
        <w:spacing w:line="276" w:lineRule="auto"/>
        <w:ind w:firstLine="720"/>
        <w:rPr>
          <w:rFonts w:ascii="StobiSerif Regular" w:hAnsi="StobiSerif Regular"/>
          <w:sz w:val="22"/>
          <w:szCs w:val="22"/>
          <w:lang w:val="mk-MK"/>
        </w:rPr>
      </w:pPr>
      <w:r>
        <w:rPr>
          <w:rFonts w:ascii="StobiSerif Regular" w:hAnsi="StobiSerif Regular"/>
          <w:sz w:val="22"/>
          <w:szCs w:val="22"/>
          <w:lang w:val="mk-MK"/>
        </w:rPr>
        <w:t>По разгледувањето на Барањето, Жалбата, Решението на Имателот на информации и сите списи во врска со предметот, Агенцијата констатира дека во конкрениот случај, Имателот на информации по Барањето за пристап до информации од јавен карактер постапил согласно член 18 од Законот за слободен пристап до информации од јавен карактер и го препратил Барањето на Барателот до Град Скопје. Во прилог го достави дописот со кој го препратил Барањето и Известувањето, со кое го известува Барателот за истото.</w:t>
      </w:r>
    </w:p>
    <w:p w:rsidR="002A701E" w:rsidRDefault="002A701E" w:rsidP="002A701E">
      <w:pPr>
        <w:pStyle w:val="NoSpacing"/>
        <w:spacing w:line="276" w:lineRule="auto"/>
        <w:ind w:firstLine="720"/>
        <w:rPr>
          <w:rFonts w:ascii="StobiSerif Regular" w:hAnsi="StobiSerif Regular"/>
          <w:sz w:val="22"/>
          <w:szCs w:val="22"/>
          <w:lang w:val="mk-MK"/>
        </w:rPr>
      </w:pPr>
      <w:r>
        <w:rPr>
          <w:rFonts w:ascii="StobiSerif Regular" w:hAnsi="StobiSerif Regular"/>
          <w:sz w:val="22"/>
          <w:szCs w:val="22"/>
          <w:lang w:val="mk-MK"/>
        </w:rPr>
        <w:t>Согласно член 18 став 1 од Законот за слободен пристап до информации од јавен карактер, ако имателот на информации што го примил барањето не располага со бараната информација веднаш, а најдоцна во рок од три дека од денот на приемот на барањето, е должен да го препрати барањето до имателот на информации кој според содржината на барањето е имател на информацијата и за тоа да го извести барателот.</w:t>
      </w:r>
    </w:p>
    <w:p w:rsidR="002B4BC6" w:rsidRDefault="002A701E" w:rsidP="002B4BC6">
      <w:pPr>
        <w:ind w:firstLine="720"/>
        <w:jc w:val="both"/>
        <w:rPr>
          <w:rFonts w:ascii="StobiSerif Regular" w:hAnsi="StobiSerif Regular"/>
          <w:sz w:val="22"/>
          <w:szCs w:val="22"/>
          <w:lang w:val="mk-MK"/>
        </w:rPr>
      </w:pPr>
      <w:r>
        <w:rPr>
          <w:rFonts w:ascii="StobiSerif Regular" w:hAnsi="StobiSerif Regular"/>
          <w:sz w:val="22"/>
          <w:szCs w:val="22"/>
          <w:lang w:val="mk-MK"/>
        </w:rPr>
        <w:t>Покрај</w:t>
      </w:r>
      <w:r w:rsidR="00CE384F">
        <w:rPr>
          <w:rFonts w:ascii="StobiSerif Regular" w:hAnsi="StobiSerif Regular"/>
          <w:sz w:val="22"/>
          <w:szCs w:val="22"/>
          <w:lang w:val="mk-MK"/>
        </w:rPr>
        <w:t xml:space="preserve"> тоа што, Град Скопје со допис за</w:t>
      </w:r>
      <w:r>
        <w:rPr>
          <w:rFonts w:ascii="StobiSerif Regular" w:hAnsi="StobiSerif Regular"/>
          <w:sz w:val="22"/>
          <w:szCs w:val="22"/>
          <w:lang w:val="mk-MK"/>
        </w:rPr>
        <w:t xml:space="preserve"> известува Општина Аеродром дека </w:t>
      </w:r>
      <w:r w:rsidR="002B4BC6">
        <w:rPr>
          <w:rFonts w:ascii="StobiSerif Regular" w:hAnsi="StobiSerif Regular"/>
          <w:sz w:val="22"/>
          <w:szCs w:val="22"/>
          <w:lang w:val="mk-MK"/>
        </w:rPr>
        <w:t>„</w:t>
      </w:r>
      <w:r w:rsidR="002B4BC6" w:rsidRPr="002B4BC6">
        <w:rPr>
          <w:rFonts w:ascii="StobiSerif Regular" w:hAnsi="StobiSerif Regular"/>
          <w:sz w:val="22"/>
          <w:szCs w:val="22"/>
          <w:lang w:val="mk-MK"/>
        </w:rPr>
        <w:t xml:space="preserve"> </w:t>
      </w:r>
      <w:r w:rsidR="002B4BC6">
        <w:rPr>
          <w:rFonts w:ascii="StobiSerif Regular" w:hAnsi="StobiSerif Regular"/>
          <w:sz w:val="22"/>
          <w:szCs w:val="22"/>
          <w:lang w:val="mk-MK"/>
        </w:rPr>
        <w:t>ул. „Коста Новаковиќ“ и ул.„Владимир Комаров“ се дел од секундарната улична мрежа и се во надлежност на Општина Аеродром“, Општина Аеродром постапи по Барањето за пристап до информации од јавен карактер и согласно член 20 од Законот за слободен пристап до информации од јавен карактер донесе Решение со кое Барањето се уважува и на Барател му се доставува соодветен одговор, согласно надлежности</w:t>
      </w:r>
      <w:r w:rsidR="00CE384F">
        <w:rPr>
          <w:rFonts w:ascii="StobiSerif Regular" w:hAnsi="StobiSerif Regular"/>
          <w:sz w:val="22"/>
          <w:szCs w:val="22"/>
          <w:lang w:val="mk-MK"/>
        </w:rPr>
        <w:t>те</w:t>
      </w:r>
      <w:r w:rsidR="002B4BC6">
        <w:rPr>
          <w:rFonts w:ascii="StobiSerif Regular" w:hAnsi="StobiSerif Regular"/>
          <w:sz w:val="22"/>
          <w:szCs w:val="22"/>
          <w:lang w:val="mk-MK"/>
        </w:rPr>
        <w:t xml:space="preserve"> на Имателот на информации.</w:t>
      </w:r>
    </w:p>
    <w:p w:rsidR="002A701E" w:rsidRDefault="002A701E" w:rsidP="002A701E">
      <w:pPr>
        <w:pStyle w:val="NoSpacing"/>
        <w:spacing w:line="276" w:lineRule="auto"/>
        <w:ind w:firstLine="720"/>
        <w:rPr>
          <w:rFonts w:ascii="StobiSerif Regular" w:hAnsi="StobiSerif Regular"/>
          <w:sz w:val="22"/>
          <w:szCs w:val="22"/>
          <w:lang w:val="mk-MK"/>
        </w:rPr>
      </w:pPr>
    </w:p>
    <w:p w:rsidR="002A701E" w:rsidRDefault="002A701E" w:rsidP="002A701E">
      <w:pPr>
        <w:pStyle w:val="NoSpacing"/>
        <w:spacing w:line="276" w:lineRule="auto"/>
        <w:ind w:firstLine="720"/>
        <w:rPr>
          <w:rFonts w:ascii="StobiSerif Regular" w:hAnsi="StobiSerif Regular"/>
          <w:sz w:val="22"/>
          <w:szCs w:val="22"/>
          <w:lang w:val="mk-MK"/>
        </w:rPr>
      </w:pPr>
    </w:p>
    <w:p w:rsidR="002A701E" w:rsidRDefault="002A701E" w:rsidP="002A701E">
      <w:pPr>
        <w:pStyle w:val="NoSpacing"/>
        <w:spacing w:line="276" w:lineRule="auto"/>
        <w:ind w:firstLine="720"/>
        <w:rPr>
          <w:rFonts w:ascii="StobiSerif Regular" w:hAnsi="StobiSerif Regular"/>
          <w:sz w:val="22"/>
          <w:szCs w:val="22"/>
          <w:lang w:val="mk-MK"/>
        </w:rPr>
      </w:pPr>
    </w:p>
    <w:p w:rsidR="002A701E" w:rsidRDefault="002A701E" w:rsidP="002A701E">
      <w:pPr>
        <w:ind w:firstLine="720"/>
        <w:jc w:val="both"/>
        <w:rPr>
          <w:rFonts w:ascii="StobiSerif Regular" w:hAnsi="StobiSerif Regular"/>
          <w:sz w:val="22"/>
          <w:szCs w:val="22"/>
          <w:lang w:val="mk-MK"/>
        </w:rPr>
      </w:pPr>
      <w:r>
        <w:rPr>
          <w:rFonts w:ascii="StobiSerif Regular" w:hAnsi="StobiSerif Regular"/>
          <w:sz w:val="22"/>
          <w:szCs w:val="22"/>
          <w:lang w:val="mk-MK"/>
        </w:rPr>
        <w:lastRenderedPageBreak/>
        <w:t xml:space="preserve">Агенцијата му укажува на Барателот на информации дека согласно член 3 став 1 алинеја 2 од Законот за слободен пристап до информации од јавен карактер е утврдено: „информација од јавен карактер е информација во која било форма што </w:t>
      </w:r>
      <w:r>
        <w:rPr>
          <w:rFonts w:ascii="StobiSerif Regular" w:hAnsi="StobiSerif Regular"/>
          <w:b/>
          <w:sz w:val="22"/>
          <w:szCs w:val="22"/>
          <w:lang w:val="mk-MK"/>
        </w:rPr>
        <w:t>ја создал или со која располага</w:t>
      </w:r>
      <w:r>
        <w:rPr>
          <w:rFonts w:ascii="StobiSerif Regular" w:hAnsi="StobiSerif Regular"/>
          <w:sz w:val="22"/>
          <w:szCs w:val="22"/>
          <w:lang w:val="mk-MK"/>
        </w:rPr>
        <w:t xml:space="preserve"> имателот на информацијата со</w:t>
      </w:r>
      <w:r w:rsidR="00CE384F">
        <w:rPr>
          <w:rFonts w:ascii="StobiSerif Regular" w:hAnsi="StobiSerif Regular"/>
          <w:sz w:val="22"/>
          <w:szCs w:val="22"/>
          <w:lang w:val="mk-MK"/>
        </w:rPr>
        <w:t>гласно со неговите надлежности“. В</w:t>
      </w:r>
      <w:r>
        <w:rPr>
          <w:rFonts w:ascii="StobiSerif Regular" w:hAnsi="StobiSerif Regular"/>
          <w:sz w:val="22"/>
          <w:szCs w:val="22"/>
          <w:lang w:val="mk-MK"/>
        </w:rPr>
        <w:t>о конкретниот случај, Имателот на информации не е должен да создава нова информација за да го задоволи Барателот на информа</w:t>
      </w:r>
      <w:r w:rsidR="002B4BC6">
        <w:rPr>
          <w:rFonts w:ascii="StobiSerif Regular" w:hAnsi="StobiSerif Regular"/>
          <w:sz w:val="22"/>
          <w:szCs w:val="22"/>
          <w:lang w:val="mk-MK"/>
        </w:rPr>
        <w:t>ции во однос на неговото Барање</w:t>
      </w:r>
      <w:r>
        <w:rPr>
          <w:rFonts w:ascii="StobiSerif Regular" w:hAnsi="StobiSerif Regular"/>
          <w:sz w:val="22"/>
          <w:szCs w:val="22"/>
          <w:lang w:val="mk-MK"/>
        </w:rPr>
        <w:t>.</w:t>
      </w:r>
    </w:p>
    <w:p w:rsidR="00E30843" w:rsidRDefault="00E30843" w:rsidP="000B1872">
      <w:pPr>
        <w:suppressAutoHyphens/>
        <w:autoSpaceDN w:val="0"/>
        <w:spacing w:line="276" w:lineRule="auto"/>
        <w:ind w:firstLine="284"/>
        <w:jc w:val="both"/>
        <w:textAlignment w:val="baseline"/>
        <w:rPr>
          <w:rFonts w:ascii="StobiSerif Regular" w:hAnsi="StobiSerif Regular"/>
          <w:sz w:val="22"/>
          <w:szCs w:val="22"/>
          <w:lang w:val="mk-MK"/>
        </w:rPr>
      </w:pP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 xml:space="preserve">Поради погоре наведеното, Агенцијата за заштита на правото за слободен пристап до информации од јавен карактер одлучи како во диспозитивот на ова Решение. </w:t>
      </w:r>
    </w:p>
    <w:p w:rsidR="00CE384F" w:rsidRDefault="00CE384F" w:rsidP="009135E5">
      <w:pPr>
        <w:ind w:firstLine="720"/>
        <w:jc w:val="both"/>
        <w:rPr>
          <w:rFonts w:ascii="StobiSerif Regular" w:hAnsi="StobiSerif Regular"/>
          <w:sz w:val="22"/>
          <w:szCs w:val="22"/>
          <w:lang w:val="mk-MK"/>
        </w:rPr>
      </w:pPr>
    </w:p>
    <w:p w:rsidR="00133F1E" w:rsidRPr="0054263D" w:rsidRDefault="00133F1E" w:rsidP="009135E5">
      <w:pPr>
        <w:ind w:firstLine="720"/>
        <w:jc w:val="both"/>
        <w:rPr>
          <w:rFonts w:ascii="StobiSerif Regular" w:hAnsi="StobiSerif Regular"/>
          <w:sz w:val="22"/>
          <w:szCs w:val="22"/>
          <w:lang w:val="mk-MK"/>
        </w:rPr>
      </w:pPr>
      <w:r w:rsidRPr="0054263D">
        <w:rPr>
          <w:rFonts w:ascii="StobiSerif Regular" w:hAnsi="StobiSerif Regular"/>
          <w:sz w:val="22"/>
          <w:szCs w:val="22"/>
          <w:lang w:val="mk-MK"/>
        </w:rPr>
        <w:t>Ова Решение е конечно во управната постапка и против него нема место за жалба.</w:t>
      </w:r>
    </w:p>
    <w:p w:rsidR="002B4BC6" w:rsidRDefault="00B3457D" w:rsidP="009135E5">
      <w:pPr>
        <w:pStyle w:val="NoSpacing"/>
        <w:tabs>
          <w:tab w:val="left" w:pos="709"/>
        </w:tabs>
        <w:ind w:firstLine="0"/>
        <w:rPr>
          <w:rFonts w:ascii="StobiSerif Regular" w:hAnsi="StobiSerif Regular"/>
          <w:sz w:val="22"/>
          <w:szCs w:val="22"/>
          <w:lang w:val="mk-MK"/>
        </w:rPr>
      </w:pPr>
      <w:r w:rsidRPr="0073488C">
        <w:rPr>
          <w:rFonts w:ascii="StobiSerif Regular" w:hAnsi="StobiSerif Regular"/>
          <w:sz w:val="22"/>
          <w:szCs w:val="22"/>
          <w:lang w:val="mk-MK"/>
        </w:rPr>
        <w:tab/>
      </w:r>
    </w:p>
    <w:p w:rsidR="001B7B31" w:rsidRDefault="002B4BC6" w:rsidP="009135E5">
      <w:pPr>
        <w:pStyle w:val="NoSpacing"/>
        <w:tabs>
          <w:tab w:val="left" w:pos="709"/>
        </w:tabs>
        <w:ind w:firstLine="0"/>
        <w:rPr>
          <w:rFonts w:ascii="StobiSerif Regular" w:hAnsi="StobiSerif Regular"/>
          <w:sz w:val="22"/>
          <w:szCs w:val="22"/>
          <w:lang w:val="mk-MK"/>
        </w:rPr>
      </w:pPr>
      <w:r>
        <w:rPr>
          <w:rFonts w:ascii="StobiSerif Regular" w:hAnsi="StobiSerif Regular"/>
          <w:sz w:val="22"/>
          <w:szCs w:val="22"/>
          <w:lang w:val="mk-MK"/>
        </w:rPr>
        <w:tab/>
      </w:r>
      <w:r w:rsidR="006D7F87" w:rsidRPr="009369C1">
        <w:rPr>
          <w:rFonts w:ascii="StobiSerif Regular" w:hAnsi="StobiSerif Regular"/>
          <w:b/>
          <w:sz w:val="22"/>
          <w:szCs w:val="22"/>
          <w:lang w:val="mk-MK"/>
        </w:rPr>
        <w:t>ПРАВНА ПОУКА:</w:t>
      </w:r>
      <w:r w:rsidR="006D7F87" w:rsidRPr="009369C1">
        <w:rPr>
          <w:rFonts w:ascii="StobiSerif Regular" w:hAnsi="StobiSerif Regular"/>
          <w:sz w:val="22"/>
          <w:szCs w:val="22"/>
          <w:lang w:val="mk-MK"/>
        </w:rPr>
        <w:t xml:space="preserve"> Против ова Решение </w:t>
      </w:r>
      <w:r w:rsidR="00EF44AA" w:rsidRPr="009369C1">
        <w:rPr>
          <w:rFonts w:ascii="StobiSerif Regular" w:hAnsi="StobiSerif Regular"/>
          <w:sz w:val="22"/>
          <w:szCs w:val="22"/>
          <w:lang w:val="mk-MK"/>
        </w:rPr>
        <w:t xml:space="preserve">странката </w:t>
      </w:r>
      <w:r w:rsidR="006D7F87" w:rsidRPr="009369C1">
        <w:rPr>
          <w:rFonts w:ascii="StobiSerif Regular" w:hAnsi="StobiSerif Regular"/>
          <w:sz w:val="22"/>
          <w:szCs w:val="22"/>
          <w:lang w:val="mk-MK"/>
        </w:rPr>
        <w:t>може да поведе управен спор пред Управниот суд во рок од 30 дена.</w:t>
      </w:r>
    </w:p>
    <w:p w:rsidR="002B4BC6" w:rsidRDefault="00565841" w:rsidP="0073488C">
      <w:pPr>
        <w:spacing w:line="276" w:lineRule="auto"/>
        <w:rPr>
          <w:rFonts w:ascii="StobiSerif Regular" w:hAnsi="StobiSerif Regular"/>
          <w:b/>
          <w:sz w:val="22"/>
          <w:szCs w:val="22"/>
          <w:lang w:val="mk-MK"/>
        </w:rPr>
      </w:pP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1B7B31" w:rsidRPr="009369C1">
        <w:rPr>
          <w:rFonts w:ascii="StobiSerif Regular" w:hAnsi="StobiSerif Regular"/>
          <w:b/>
          <w:sz w:val="22"/>
          <w:szCs w:val="22"/>
          <w:lang w:val="mk-MK"/>
        </w:rPr>
        <w:tab/>
      </w:r>
    </w:p>
    <w:p w:rsidR="00613409" w:rsidRPr="009369C1" w:rsidRDefault="002B4BC6" w:rsidP="0073488C">
      <w:pPr>
        <w:spacing w:line="276" w:lineRule="auto"/>
        <w:rPr>
          <w:rFonts w:ascii="StobiSerif Regular" w:hAnsi="StobiSerif Regular"/>
          <w:b/>
          <w:sz w:val="22"/>
          <w:szCs w:val="22"/>
          <w:lang w:val="ru-RU"/>
        </w:rPr>
      </w:pP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Pr>
          <w:rFonts w:ascii="StobiSerif Regular" w:hAnsi="StobiSerif Regular"/>
          <w:b/>
          <w:sz w:val="22"/>
          <w:szCs w:val="22"/>
          <w:lang w:val="mk-MK"/>
        </w:rPr>
        <w:tab/>
      </w:r>
      <w:r w:rsidR="001B7B31" w:rsidRPr="009369C1">
        <w:rPr>
          <w:rFonts w:ascii="StobiSerif Regular" w:hAnsi="StobiSerif Regular"/>
          <w:b/>
          <w:sz w:val="22"/>
          <w:szCs w:val="22"/>
          <w:lang w:val="mk-MK"/>
        </w:rPr>
        <w:tab/>
      </w:r>
      <w:r w:rsidR="00613409" w:rsidRPr="009369C1">
        <w:rPr>
          <w:rFonts w:ascii="StobiSerif Regular" w:hAnsi="StobiSerif Regular"/>
          <w:b/>
          <w:sz w:val="22"/>
          <w:szCs w:val="22"/>
          <w:lang w:val="mk-MK"/>
        </w:rPr>
        <w:t>Директор,</w:t>
      </w:r>
    </w:p>
    <w:p w:rsidR="00613409" w:rsidRPr="009369C1" w:rsidRDefault="00724497" w:rsidP="0073488C">
      <w:pPr>
        <w:spacing w:line="276" w:lineRule="auto"/>
        <w:rPr>
          <w:rFonts w:ascii="StobiSerif Regular" w:hAnsi="StobiSerif Regular"/>
          <w:b/>
          <w:sz w:val="22"/>
          <w:szCs w:val="22"/>
          <w:lang w:val="ru-RU"/>
        </w:rPr>
      </w:pPr>
      <w:r>
        <w:rPr>
          <w:rFonts w:ascii="StobiSerif Regular" w:hAnsi="StobiSerif Regular"/>
          <w:b/>
          <w:sz w:val="22"/>
          <w:szCs w:val="22"/>
          <w:lang w:val="ru-RU"/>
        </w:rPr>
        <w:t xml:space="preserve">             </w:t>
      </w:r>
      <w:r w:rsidR="00B52062">
        <w:rPr>
          <w:rFonts w:ascii="StobiSerif Regular" w:hAnsi="StobiSerif Regular"/>
          <w:b/>
          <w:sz w:val="22"/>
          <w:szCs w:val="22"/>
          <w:lang w:val="ru-RU"/>
        </w:rPr>
        <w:t xml:space="preserve">                                                                                                    </w:t>
      </w:r>
      <w:r w:rsidR="002B4BC6">
        <w:rPr>
          <w:rFonts w:ascii="StobiSerif Regular" w:hAnsi="StobiSerif Regular"/>
          <w:b/>
          <w:sz w:val="22"/>
          <w:szCs w:val="22"/>
          <w:lang w:val="ru-RU"/>
        </w:rPr>
        <w:t xml:space="preserve">  </w:t>
      </w:r>
      <w:r w:rsidR="00B52062">
        <w:rPr>
          <w:rFonts w:ascii="StobiSerif Regular" w:hAnsi="StobiSerif Regular"/>
          <w:b/>
          <w:sz w:val="22"/>
          <w:szCs w:val="22"/>
          <w:lang w:val="ru-RU"/>
        </w:rPr>
        <w:t>Петар Гајдов</w:t>
      </w:r>
    </w:p>
    <w:p w:rsidR="00724497" w:rsidRDefault="00724497" w:rsidP="0073488C">
      <w:pPr>
        <w:spacing w:line="276" w:lineRule="auto"/>
        <w:rPr>
          <w:rFonts w:ascii="StobiSerif Regular" w:hAnsi="StobiSerif Regular"/>
          <w:sz w:val="16"/>
          <w:szCs w:val="16"/>
          <w:lang w:val="mk-MK"/>
        </w:rPr>
      </w:pPr>
    </w:p>
    <w:p w:rsidR="0073488C" w:rsidRPr="00EE29D3" w:rsidRDefault="00EE29D3" w:rsidP="00EC5D4B">
      <w:pPr>
        <w:spacing w:line="276" w:lineRule="auto"/>
        <w:rPr>
          <w:rFonts w:ascii="StobiSerif Regular" w:hAnsi="StobiSerif Regular"/>
          <w:sz w:val="16"/>
          <w:szCs w:val="16"/>
        </w:rPr>
      </w:pPr>
      <w:r>
        <w:rPr>
          <w:rFonts w:ascii="StobiSerif Regular" w:hAnsi="StobiSerif Regular"/>
          <w:sz w:val="16"/>
          <w:szCs w:val="16"/>
        </w:rPr>
        <w:t>.</w:t>
      </w:r>
      <w:bookmarkStart w:id="0" w:name="_GoBack"/>
      <w:bookmarkEnd w:id="0"/>
    </w:p>
    <w:sectPr w:rsidR="0073488C" w:rsidRPr="00EE29D3" w:rsidSect="00CD727D">
      <w:footerReference w:type="default" r:id="rId8"/>
      <w:pgSz w:w="12240" w:h="15840"/>
      <w:pgMar w:top="993" w:right="1183" w:bottom="1276" w:left="1276"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701E" w:rsidRDefault="002A701E" w:rsidP="002260FA">
      <w:r>
        <w:separator/>
      </w:r>
    </w:p>
  </w:endnote>
  <w:endnote w:type="continuationSeparator" w:id="0">
    <w:p w:rsidR="002A701E" w:rsidRDefault="002A701E" w:rsidP="002260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StobiSerif Regular">
    <w:panose1 w:val="02000503060000020004"/>
    <w:charset w:val="00"/>
    <w:family w:val="modern"/>
    <w:notTrueType/>
    <w:pitch w:val="variable"/>
    <w:sig w:usb0="A00002AF" w:usb1="5000204B"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A701E" w:rsidRDefault="002A701E">
    <w:pPr>
      <w:pStyle w:val="Footer"/>
      <w:jc w:val="right"/>
    </w:pPr>
    <w:r>
      <w:fldChar w:fldCharType="begin"/>
    </w:r>
    <w:r>
      <w:instrText xml:space="preserve"> PAGE   \* MERGEFORMAT </w:instrText>
    </w:r>
    <w:r>
      <w:fldChar w:fldCharType="separate"/>
    </w:r>
    <w:r w:rsidR="00EE29D3">
      <w:rPr>
        <w:noProof/>
      </w:rPr>
      <w:t>4</w:t>
    </w:r>
    <w:r>
      <w:rPr>
        <w:noProof/>
      </w:rPr>
      <w:fldChar w:fldCharType="end"/>
    </w:r>
  </w:p>
  <w:p w:rsidR="002A701E" w:rsidRDefault="002A70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701E" w:rsidRDefault="002A701E" w:rsidP="002260FA">
      <w:r>
        <w:separator/>
      </w:r>
    </w:p>
  </w:footnote>
  <w:footnote w:type="continuationSeparator" w:id="0">
    <w:p w:rsidR="002A701E" w:rsidRDefault="002A701E" w:rsidP="002260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DF6F21"/>
    <w:multiLevelType w:val="hybridMultilevel"/>
    <w:tmpl w:val="37B0AE4E"/>
    <w:lvl w:ilvl="0" w:tplc="EA5A076C">
      <w:start w:val="1"/>
      <w:numFmt w:val="bullet"/>
      <w:lvlText w:val="-"/>
      <w:lvlJc w:val="left"/>
      <w:pPr>
        <w:ind w:left="990" w:hanging="360"/>
      </w:pPr>
      <w:rPr>
        <w:rFonts w:ascii="Times New Roman" w:eastAsia="Times New Roman" w:hAnsi="Times New Roman" w:cs="Times New Roman" w:hint="default"/>
      </w:rPr>
    </w:lvl>
    <w:lvl w:ilvl="1" w:tplc="042F0003" w:tentative="1">
      <w:start w:val="1"/>
      <w:numFmt w:val="bullet"/>
      <w:lvlText w:val="o"/>
      <w:lvlJc w:val="left"/>
      <w:pPr>
        <w:ind w:left="1710" w:hanging="360"/>
      </w:pPr>
      <w:rPr>
        <w:rFonts w:ascii="Courier New" w:hAnsi="Courier New" w:cs="Courier New" w:hint="default"/>
      </w:rPr>
    </w:lvl>
    <w:lvl w:ilvl="2" w:tplc="042F0005" w:tentative="1">
      <w:start w:val="1"/>
      <w:numFmt w:val="bullet"/>
      <w:lvlText w:val=""/>
      <w:lvlJc w:val="left"/>
      <w:pPr>
        <w:ind w:left="2430" w:hanging="360"/>
      </w:pPr>
      <w:rPr>
        <w:rFonts w:ascii="Wingdings" w:hAnsi="Wingdings" w:hint="default"/>
      </w:rPr>
    </w:lvl>
    <w:lvl w:ilvl="3" w:tplc="042F0001" w:tentative="1">
      <w:start w:val="1"/>
      <w:numFmt w:val="bullet"/>
      <w:lvlText w:val=""/>
      <w:lvlJc w:val="left"/>
      <w:pPr>
        <w:ind w:left="3150" w:hanging="360"/>
      </w:pPr>
      <w:rPr>
        <w:rFonts w:ascii="Symbol" w:hAnsi="Symbol" w:hint="default"/>
      </w:rPr>
    </w:lvl>
    <w:lvl w:ilvl="4" w:tplc="042F0003" w:tentative="1">
      <w:start w:val="1"/>
      <w:numFmt w:val="bullet"/>
      <w:lvlText w:val="o"/>
      <w:lvlJc w:val="left"/>
      <w:pPr>
        <w:ind w:left="3870" w:hanging="360"/>
      </w:pPr>
      <w:rPr>
        <w:rFonts w:ascii="Courier New" w:hAnsi="Courier New" w:cs="Courier New" w:hint="default"/>
      </w:rPr>
    </w:lvl>
    <w:lvl w:ilvl="5" w:tplc="042F0005" w:tentative="1">
      <w:start w:val="1"/>
      <w:numFmt w:val="bullet"/>
      <w:lvlText w:val=""/>
      <w:lvlJc w:val="left"/>
      <w:pPr>
        <w:ind w:left="4590" w:hanging="360"/>
      </w:pPr>
      <w:rPr>
        <w:rFonts w:ascii="Wingdings" w:hAnsi="Wingdings" w:hint="default"/>
      </w:rPr>
    </w:lvl>
    <w:lvl w:ilvl="6" w:tplc="042F0001" w:tentative="1">
      <w:start w:val="1"/>
      <w:numFmt w:val="bullet"/>
      <w:lvlText w:val=""/>
      <w:lvlJc w:val="left"/>
      <w:pPr>
        <w:ind w:left="5310" w:hanging="360"/>
      </w:pPr>
      <w:rPr>
        <w:rFonts w:ascii="Symbol" w:hAnsi="Symbol" w:hint="default"/>
      </w:rPr>
    </w:lvl>
    <w:lvl w:ilvl="7" w:tplc="042F0003" w:tentative="1">
      <w:start w:val="1"/>
      <w:numFmt w:val="bullet"/>
      <w:lvlText w:val="o"/>
      <w:lvlJc w:val="left"/>
      <w:pPr>
        <w:ind w:left="6030" w:hanging="360"/>
      </w:pPr>
      <w:rPr>
        <w:rFonts w:ascii="Courier New" w:hAnsi="Courier New" w:cs="Courier New" w:hint="default"/>
      </w:rPr>
    </w:lvl>
    <w:lvl w:ilvl="8" w:tplc="042F0005" w:tentative="1">
      <w:start w:val="1"/>
      <w:numFmt w:val="bullet"/>
      <w:lvlText w:val=""/>
      <w:lvlJc w:val="left"/>
      <w:pPr>
        <w:ind w:left="6750" w:hanging="360"/>
      </w:pPr>
      <w:rPr>
        <w:rFonts w:ascii="Wingdings" w:hAnsi="Wingdings" w:hint="default"/>
      </w:rPr>
    </w:lvl>
  </w:abstractNum>
  <w:abstractNum w:abstractNumId="1" w15:restartNumberingAfterBreak="0">
    <w:nsid w:val="15F93548"/>
    <w:multiLevelType w:val="hybridMultilevel"/>
    <w:tmpl w:val="A3A67F44"/>
    <w:lvl w:ilvl="0" w:tplc="BF5A9190">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25393071"/>
    <w:multiLevelType w:val="hybridMultilevel"/>
    <w:tmpl w:val="5C581676"/>
    <w:lvl w:ilvl="0" w:tplc="3774DCF6">
      <w:start w:val="1"/>
      <w:numFmt w:val="decimal"/>
      <w:lvlText w:val="%1."/>
      <w:lvlJc w:val="left"/>
      <w:pPr>
        <w:ind w:left="1080" w:hanging="360"/>
      </w:pPr>
      <w:rPr>
        <w:b/>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3" w15:restartNumberingAfterBreak="0">
    <w:nsid w:val="314C660C"/>
    <w:multiLevelType w:val="hybridMultilevel"/>
    <w:tmpl w:val="2390B808"/>
    <w:lvl w:ilvl="0" w:tplc="C3008AA4">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4" w15:restartNumberingAfterBreak="0">
    <w:nsid w:val="40B641FC"/>
    <w:multiLevelType w:val="hybridMultilevel"/>
    <w:tmpl w:val="7160E6B4"/>
    <w:lvl w:ilvl="0" w:tplc="6CBE346C">
      <w:numFmt w:val="bullet"/>
      <w:lvlText w:val="-"/>
      <w:lvlJc w:val="left"/>
      <w:pPr>
        <w:ind w:left="927" w:hanging="360"/>
      </w:pPr>
      <w:rPr>
        <w:rFonts w:ascii="Times New Roman" w:eastAsia="Times New Roman" w:hAnsi="Times New Roman" w:cs="Times New Roman" w:hint="default"/>
      </w:rPr>
    </w:lvl>
    <w:lvl w:ilvl="1" w:tplc="042F0003" w:tentative="1">
      <w:start w:val="1"/>
      <w:numFmt w:val="bullet"/>
      <w:lvlText w:val="o"/>
      <w:lvlJc w:val="left"/>
      <w:pPr>
        <w:ind w:left="1647" w:hanging="360"/>
      </w:pPr>
      <w:rPr>
        <w:rFonts w:ascii="Courier New" w:hAnsi="Courier New" w:cs="Courier New" w:hint="default"/>
      </w:rPr>
    </w:lvl>
    <w:lvl w:ilvl="2" w:tplc="042F0005" w:tentative="1">
      <w:start w:val="1"/>
      <w:numFmt w:val="bullet"/>
      <w:lvlText w:val=""/>
      <w:lvlJc w:val="left"/>
      <w:pPr>
        <w:ind w:left="2367" w:hanging="360"/>
      </w:pPr>
      <w:rPr>
        <w:rFonts w:ascii="Wingdings" w:hAnsi="Wingdings" w:hint="default"/>
      </w:rPr>
    </w:lvl>
    <w:lvl w:ilvl="3" w:tplc="042F0001" w:tentative="1">
      <w:start w:val="1"/>
      <w:numFmt w:val="bullet"/>
      <w:lvlText w:val=""/>
      <w:lvlJc w:val="left"/>
      <w:pPr>
        <w:ind w:left="3087" w:hanging="360"/>
      </w:pPr>
      <w:rPr>
        <w:rFonts w:ascii="Symbol" w:hAnsi="Symbol" w:hint="default"/>
      </w:rPr>
    </w:lvl>
    <w:lvl w:ilvl="4" w:tplc="042F0003" w:tentative="1">
      <w:start w:val="1"/>
      <w:numFmt w:val="bullet"/>
      <w:lvlText w:val="o"/>
      <w:lvlJc w:val="left"/>
      <w:pPr>
        <w:ind w:left="3807" w:hanging="360"/>
      </w:pPr>
      <w:rPr>
        <w:rFonts w:ascii="Courier New" w:hAnsi="Courier New" w:cs="Courier New" w:hint="default"/>
      </w:rPr>
    </w:lvl>
    <w:lvl w:ilvl="5" w:tplc="042F0005" w:tentative="1">
      <w:start w:val="1"/>
      <w:numFmt w:val="bullet"/>
      <w:lvlText w:val=""/>
      <w:lvlJc w:val="left"/>
      <w:pPr>
        <w:ind w:left="4527" w:hanging="360"/>
      </w:pPr>
      <w:rPr>
        <w:rFonts w:ascii="Wingdings" w:hAnsi="Wingdings" w:hint="default"/>
      </w:rPr>
    </w:lvl>
    <w:lvl w:ilvl="6" w:tplc="042F0001" w:tentative="1">
      <w:start w:val="1"/>
      <w:numFmt w:val="bullet"/>
      <w:lvlText w:val=""/>
      <w:lvlJc w:val="left"/>
      <w:pPr>
        <w:ind w:left="5247" w:hanging="360"/>
      </w:pPr>
      <w:rPr>
        <w:rFonts w:ascii="Symbol" w:hAnsi="Symbol" w:hint="default"/>
      </w:rPr>
    </w:lvl>
    <w:lvl w:ilvl="7" w:tplc="042F0003" w:tentative="1">
      <w:start w:val="1"/>
      <w:numFmt w:val="bullet"/>
      <w:lvlText w:val="o"/>
      <w:lvlJc w:val="left"/>
      <w:pPr>
        <w:ind w:left="5967" w:hanging="360"/>
      </w:pPr>
      <w:rPr>
        <w:rFonts w:ascii="Courier New" w:hAnsi="Courier New" w:cs="Courier New" w:hint="default"/>
      </w:rPr>
    </w:lvl>
    <w:lvl w:ilvl="8" w:tplc="042F0005" w:tentative="1">
      <w:start w:val="1"/>
      <w:numFmt w:val="bullet"/>
      <w:lvlText w:val=""/>
      <w:lvlJc w:val="left"/>
      <w:pPr>
        <w:ind w:left="6687" w:hanging="360"/>
      </w:pPr>
      <w:rPr>
        <w:rFonts w:ascii="Wingdings" w:hAnsi="Wingdings" w:hint="default"/>
      </w:rPr>
    </w:lvl>
  </w:abstractNum>
  <w:abstractNum w:abstractNumId="5" w15:restartNumberingAfterBreak="0">
    <w:nsid w:val="5E4C6067"/>
    <w:multiLevelType w:val="hybridMultilevel"/>
    <w:tmpl w:val="58DE9AD8"/>
    <w:lvl w:ilvl="0" w:tplc="04090001">
      <w:start w:val="1"/>
      <w:numFmt w:val="bullet"/>
      <w:lvlText w:val=""/>
      <w:lvlJc w:val="left"/>
      <w:pPr>
        <w:ind w:left="1004" w:hanging="360"/>
      </w:pPr>
      <w:rPr>
        <w:rFonts w:ascii="Symbol" w:hAnsi="Symbol"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6C524646"/>
    <w:multiLevelType w:val="hybridMultilevel"/>
    <w:tmpl w:val="C7F474D8"/>
    <w:lvl w:ilvl="0" w:tplc="026EAA40">
      <w:start w:val="2"/>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7" w15:restartNumberingAfterBreak="0">
    <w:nsid w:val="6F2A68F6"/>
    <w:multiLevelType w:val="hybridMultilevel"/>
    <w:tmpl w:val="48962928"/>
    <w:lvl w:ilvl="0" w:tplc="5198CA9C">
      <w:numFmt w:val="bullet"/>
      <w:lvlText w:val="-"/>
      <w:lvlJc w:val="left"/>
      <w:pPr>
        <w:ind w:left="1069" w:hanging="360"/>
      </w:pPr>
      <w:rPr>
        <w:rFonts w:ascii="Times New Roman" w:eastAsia="Times New Roman" w:hAnsi="Times New Roman" w:cs="Times New Roman" w:hint="default"/>
      </w:rPr>
    </w:lvl>
    <w:lvl w:ilvl="1" w:tplc="042F0003" w:tentative="1">
      <w:start w:val="1"/>
      <w:numFmt w:val="bullet"/>
      <w:lvlText w:val="o"/>
      <w:lvlJc w:val="left"/>
      <w:pPr>
        <w:ind w:left="1789" w:hanging="360"/>
      </w:pPr>
      <w:rPr>
        <w:rFonts w:ascii="Courier New" w:hAnsi="Courier New" w:cs="Courier New" w:hint="default"/>
      </w:rPr>
    </w:lvl>
    <w:lvl w:ilvl="2" w:tplc="042F0005" w:tentative="1">
      <w:start w:val="1"/>
      <w:numFmt w:val="bullet"/>
      <w:lvlText w:val=""/>
      <w:lvlJc w:val="left"/>
      <w:pPr>
        <w:ind w:left="2509" w:hanging="360"/>
      </w:pPr>
      <w:rPr>
        <w:rFonts w:ascii="Wingdings" w:hAnsi="Wingdings" w:hint="default"/>
      </w:rPr>
    </w:lvl>
    <w:lvl w:ilvl="3" w:tplc="042F0001" w:tentative="1">
      <w:start w:val="1"/>
      <w:numFmt w:val="bullet"/>
      <w:lvlText w:val=""/>
      <w:lvlJc w:val="left"/>
      <w:pPr>
        <w:ind w:left="3229" w:hanging="360"/>
      </w:pPr>
      <w:rPr>
        <w:rFonts w:ascii="Symbol" w:hAnsi="Symbol" w:hint="default"/>
      </w:rPr>
    </w:lvl>
    <w:lvl w:ilvl="4" w:tplc="042F0003" w:tentative="1">
      <w:start w:val="1"/>
      <w:numFmt w:val="bullet"/>
      <w:lvlText w:val="o"/>
      <w:lvlJc w:val="left"/>
      <w:pPr>
        <w:ind w:left="3949" w:hanging="360"/>
      </w:pPr>
      <w:rPr>
        <w:rFonts w:ascii="Courier New" w:hAnsi="Courier New" w:cs="Courier New" w:hint="default"/>
      </w:rPr>
    </w:lvl>
    <w:lvl w:ilvl="5" w:tplc="042F0005" w:tentative="1">
      <w:start w:val="1"/>
      <w:numFmt w:val="bullet"/>
      <w:lvlText w:val=""/>
      <w:lvlJc w:val="left"/>
      <w:pPr>
        <w:ind w:left="4669" w:hanging="360"/>
      </w:pPr>
      <w:rPr>
        <w:rFonts w:ascii="Wingdings" w:hAnsi="Wingdings" w:hint="default"/>
      </w:rPr>
    </w:lvl>
    <w:lvl w:ilvl="6" w:tplc="042F0001" w:tentative="1">
      <w:start w:val="1"/>
      <w:numFmt w:val="bullet"/>
      <w:lvlText w:val=""/>
      <w:lvlJc w:val="left"/>
      <w:pPr>
        <w:ind w:left="5389" w:hanging="360"/>
      </w:pPr>
      <w:rPr>
        <w:rFonts w:ascii="Symbol" w:hAnsi="Symbol" w:hint="default"/>
      </w:rPr>
    </w:lvl>
    <w:lvl w:ilvl="7" w:tplc="042F0003" w:tentative="1">
      <w:start w:val="1"/>
      <w:numFmt w:val="bullet"/>
      <w:lvlText w:val="o"/>
      <w:lvlJc w:val="left"/>
      <w:pPr>
        <w:ind w:left="6109" w:hanging="360"/>
      </w:pPr>
      <w:rPr>
        <w:rFonts w:ascii="Courier New" w:hAnsi="Courier New" w:cs="Courier New" w:hint="default"/>
      </w:rPr>
    </w:lvl>
    <w:lvl w:ilvl="8" w:tplc="042F0005" w:tentative="1">
      <w:start w:val="1"/>
      <w:numFmt w:val="bullet"/>
      <w:lvlText w:val=""/>
      <w:lvlJc w:val="left"/>
      <w:pPr>
        <w:ind w:left="6829" w:hanging="360"/>
      </w:pPr>
      <w:rPr>
        <w:rFonts w:ascii="Wingdings" w:hAnsi="Wingdings" w:hint="default"/>
      </w:rPr>
    </w:lvl>
  </w:abstractNum>
  <w:abstractNum w:abstractNumId="8" w15:restartNumberingAfterBreak="0">
    <w:nsid w:val="6FC94359"/>
    <w:multiLevelType w:val="hybridMultilevel"/>
    <w:tmpl w:val="8C5ACE1C"/>
    <w:lvl w:ilvl="0" w:tplc="45E00D32">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19D6629"/>
    <w:multiLevelType w:val="hybridMultilevel"/>
    <w:tmpl w:val="81C61F58"/>
    <w:lvl w:ilvl="0" w:tplc="C810818E">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788D10C1"/>
    <w:multiLevelType w:val="hybridMultilevel"/>
    <w:tmpl w:val="830AB0E4"/>
    <w:lvl w:ilvl="0" w:tplc="67F23640">
      <w:start w:val="1"/>
      <w:numFmt w:val="decimal"/>
      <w:lvlText w:val="%1."/>
      <w:lvlJc w:val="left"/>
      <w:pPr>
        <w:ind w:left="1080" w:hanging="360"/>
      </w:pPr>
      <w:rPr>
        <w:rFonts w:hint="default"/>
        <w:b w:val="0"/>
      </w:rPr>
    </w:lvl>
    <w:lvl w:ilvl="1" w:tplc="042F0019" w:tentative="1">
      <w:start w:val="1"/>
      <w:numFmt w:val="lowerLetter"/>
      <w:lvlText w:val="%2."/>
      <w:lvlJc w:val="left"/>
      <w:pPr>
        <w:ind w:left="1800" w:hanging="360"/>
      </w:pPr>
    </w:lvl>
    <w:lvl w:ilvl="2" w:tplc="042F001B" w:tentative="1">
      <w:start w:val="1"/>
      <w:numFmt w:val="lowerRoman"/>
      <w:lvlText w:val="%3."/>
      <w:lvlJc w:val="right"/>
      <w:pPr>
        <w:ind w:left="2520" w:hanging="180"/>
      </w:pPr>
    </w:lvl>
    <w:lvl w:ilvl="3" w:tplc="042F000F" w:tentative="1">
      <w:start w:val="1"/>
      <w:numFmt w:val="decimal"/>
      <w:lvlText w:val="%4."/>
      <w:lvlJc w:val="left"/>
      <w:pPr>
        <w:ind w:left="3240" w:hanging="360"/>
      </w:pPr>
    </w:lvl>
    <w:lvl w:ilvl="4" w:tplc="042F0019" w:tentative="1">
      <w:start w:val="1"/>
      <w:numFmt w:val="lowerLetter"/>
      <w:lvlText w:val="%5."/>
      <w:lvlJc w:val="left"/>
      <w:pPr>
        <w:ind w:left="3960" w:hanging="360"/>
      </w:pPr>
    </w:lvl>
    <w:lvl w:ilvl="5" w:tplc="042F001B" w:tentative="1">
      <w:start w:val="1"/>
      <w:numFmt w:val="lowerRoman"/>
      <w:lvlText w:val="%6."/>
      <w:lvlJc w:val="right"/>
      <w:pPr>
        <w:ind w:left="4680" w:hanging="180"/>
      </w:pPr>
    </w:lvl>
    <w:lvl w:ilvl="6" w:tplc="042F000F" w:tentative="1">
      <w:start w:val="1"/>
      <w:numFmt w:val="decimal"/>
      <w:lvlText w:val="%7."/>
      <w:lvlJc w:val="left"/>
      <w:pPr>
        <w:ind w:left="5400" w:hanging="360"/>
      </w:pPr>
    </w:lvl>
    <w:lvl w:ilvl="7" w:tplc="042F0019" w:tentative="1">
      <w:start w:val="1"/>
      <w:numFmt w:val="lowerLetter"/>
      <w:lvlText w:val="%8."/>
      <w:lvlJc w:val="left"/>
      <w:pPr>
        <w:ind w:left="6120" w:hanging="360"/>
      </w:pPr>
    </w:lvl>
    <w:lvl w:ilvl="8" w:tplc="042F001B" w:tentative="1">
      <w:start w:val="1"/>
      <w:numFmt w:val="lowerRoman"/>
      <w:lvlText w:val="%9."/>
      <w:lvlJc w:val="right"/>
      <w:pPr>
        <w:ind w:left="6840" w:hanging="180"/>
      </w:pPr>
    </w:lvl>
  </w:abstractNum>
  <w:num w:numId="1">
    <w:abstractNumId w:val="8"/>
  </w:num>
  <w:num w:numId="2">
    <w:abstractNumId w:val="10"/>
  </w:num>
  <w:num w:numId="3">
    <w:abstractNumId w:val="0"/>
  </w:num>
  <w:num w:numId="4">
    <w:abstractNumId w:val="7"/>
  </w:num>
  <w:num w:numId="5">
    <w:abstractNumId w:val="6"/>
  </w:num>
  <w:num w:numId="6">
    <w:abstractNumId w:val="9"/>
  </w:num>
  <w:num w:numId="7">
    <w:abstractNumId w:val="3"/>
  </w:num>
  <w:num w:numId="8">
    <w:abstractNumId w:val="4"/>
  </w:num>
  <w:num w:numId="9">
    <w:abstractNumId w:val="1"/>
  </w:num>
  <w:num w:numId="10">
    <w:abstractNumId w:val="2"/>
  </w:num>
  <w:num w:numId="11">
    <w:abstractNumId w:val="2"/>
  </w:num>
  <w:num w:numId="1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D7F87"/>
    <w:rsid w:val="0001233F"/>
    <w:rsid w:val="00014512"/>
    <w:rsid w:val="000172AB"/>
    <w:rsid w:val="000205C5"/>
    <w:rsid w:val="0002094F"/>
    <w:rsid w:val="00020D33"/>
    <w:rsid w:val="00030E4B"/>
    <w:rsid w:val="00057023"/>
    <w:rsid w:val="000600E0"/>
    <w:rsid w:val="00061431"/>
    <w:rsid w:val="00061978"/>
    <w:rsid w:val="00064791"/>
    <w:rsid w:val="00066744"/>
    <w:rsid w:val="000707C9"/>
    <w:rsid w:val="0007475C"/>
    <w:rsid w:val="0008086D"/>
    <w:rsid w:val="00085CDE"/>
    <w:rsid w:val="00090868"/>
    <w:rsid w:val="00090CDE"/>
    <w:rsid w:val="00092228"/>
    <w:rsid w:val="000A1CCA"/>
    <w:rsid w:val="000A7C13"/>
    <w:rsid w:val="000B1872"/>
    <w:rsid w:val="000B4BBF"/>
    <w:rsid w:val="000F0E0B"/>
    <w:rsid w:val="000F653A"/>
    <w:rsid w:val="00105B79"/>
    <w:rsid w:val="0012380D"/>
    <w:rsid w:val="001264DD"/>
    <w:rsid w:val="00133F1E"/>
    <w:rsid w:val="0014194A"/>
    <w:rsid w:val="00141C32"/>
    <w:rsid w:val="00145094"/>
    <w:rsid w:val="001506F1"/>
    <w:rsid w:val="001708FA"/>
    <w:rsid w:val="00182D40"/>
    <w:rsid w:val="00196DE7"/>
    <w:rsid w:val="001B1DA3"/>
    <w:rsid w:val="001B3268"/>
    <w:rsid w:val="001B6D6F"/>
    <w:rsid w:val="001B7925"/>
    <w:rsid w:val="001B7B31"/>
    <w:rsid w:val="001D38D3"/>
    <w:rsid w:val="001F76C3"/>
    <w:rsid w:val="002000F6"/>
    <w:rsid w:val="00200A85"/>
    <w:rsid w:val="00201A61"/>
    <w:rsid w:val="00211AB5"/>
    <w:rsid w:val="002204AB"/>
    <w:rsid w:val="00223608"/>
    <w:rsid w:val="002250DE"/>
    <w:rsid w:val="002253A9"/>
    <w:rsid w:val="002258E9"/>
    <w:rsid w:val="002260FA"/>
    <w:rsid w:val="002264A9"/>
    <w:rsid w:val="00245BB6"/>
    <w:rsid w:val="00250833"/>
    <w:rsid w:val="00261A8E"/>
    <w:rsid w:val="002620F7"/>
    <w:rsid w:val="00280563"/>
    <w:rsid w:val="00291EF7"/>
    <w:rsid w:val="002962DB"/>
    <w:rsid w:val="002A52AF"/>
    <w:rsid w:val="002A566C"/>
    <w:rsid w:val="002A701E"/>
    <w:rsid w:val="002B4BC6"/>
    <w:rsid w:val="002C37AC"/>
    <w:rsid w:val="002F318A"/>
    <w:rsid w:val="002F4110"/>
    <w:rsid w:val="0030731E"/>
    <w:rsid w:val="003108FB"/>
    <w:rsid w:val="003205CF"/>
    <w:rsid w:val="00336D6D"/>
    <w:rsid w:val="00343D73"/>
    <w:rsid w:val="00344CA8"/>
    <w:rsid w:val="0035069D"/>
    <w:rsid w:val="0036413E"/>
    <w:rsid w:val="00374CF2"/>
    <w:rsid w:val="003752BD"/>
    <w:rsid w:val="00377B08"/>
    <w:rsid w:val="003814BF"/>
    <w:rsid w:val="00392C29"/>
    <w:rsid w:val="00394795"/>
    <w:rsid w:val="003A38CA"/>
    <w:rsid w:val="003B3543"/>
    <w:rsid w:val="003B3CF7"/>
    <w:rsid w:val="003E5DD1"/>
    <w:rsid w:val="003F050C"/>
    <w:rsid w:val="003F74E6"/>
    <w:rsid w:val="00404AF0"/>
    <w:rsid w:val="00410354"/>
    <w:rsid w:val="004118F1"/>
    <w:rsid w:val="00414107"/>
    <w:rsid w:val="004279EA"/>
    <w:rsid w:val="00431D15"/>
    <w:rsid w:val="00432F46"/>
    <w:rsid w:val="00437099"/>
    <w:rsid w:val="0046021C"/>
    <w:rsid w:val="0046130A"/>
    <w:rsid w:val="00464EEA"/>
    <w:rsid w:val="00466C08"/>
    <w:rsid w:val="004672C3"/>
    <w:rsid w:val="0047239B"/>
    <w:rsid w:val="00473B0C"/>
    <w:rsid w:val="00475603"/>
    <w:rsid w:val="004A0C20"/>
    <w:rsid w:val="004A6906"/>
    <w:rsid w:val="004A71FD"/>
    <w:rsid w:val="004C5BF3"/>
    <w:rsid w:val="004D4D22"/>
    <w:rsid w:val="004D61E8"/>
    <w:rsid w:val="004D7F96"/>
    <w:rsid w:val="004F1C75"/>
    <w:rsid w:val="005026E7"/>
    <w:rsid w:val="0050700D"/>
    <w:rsid w:val="0051695E"/>
    <w:rsid w:val="0054263D"/>
    <w:rsid w:val="00544026"/>
    <w:rsid w:val="00546460"/>
    <w:rsid w:val="00550AB1"/>
    <w:rsid w:val="00556EE5"/>
    <w:rsid w:val="00564C6D"/>
    <w:rsid w:val="00565841"/>
    <w:rsid w:val="005775E5"/>
    <w:rsid w:val="00580043"/>
    <w:rsid w:val="005951FC"/>
    <w:rsid w:val="005975C1"/>
    <w:rsid w:val="005A319E"/>
    <w:rsid w:val="005B4FE2"/>
    <w:rsid w:val="005B5D66"/>
    <w:rsid w:val="005E03EC"/>
    <w:rsid w:val="005F3E7A"/>
    <w:rsid w:val="00613409"/>
    <w:rsid w:val="006207DC"/>
    <w:rsid w:val="00652986"/>
    <w:rsid w:val="006626E5"/>
    <w:rsid w:val="00663094"/>
    <w:rsid w:val="006874C5"/>
    <w:rsid w:val="006A4A36"/>
    <w:rsid w:val="006D65B4"/>
    <w:rsid w:val="006D731C"/>
    <w:rsid w:val="006D7F87"/>
    <w:rsid w:val="006E1ADE"/>
    <w:rsid w:val="006E1EA5"/>
    <w:rsid w:val="007001A7"/>
    <w:rsid w:val="0070411F"/>
    <w:rsid w:val="00704525"/>
    <w:rsid w:val="00712FF0"/>
    <w:rsid w:val="00713292"/>
    <w:rsid w:val="007171B0"/>
    <w:rsid w:val="0072063A"/>
    <w:rsid w:val="00724497"/>
    <w:rsid w:val="00725B03"/>
    <w:rsid w:val="00733426"/>
    <w:rsid w:val="0073488C"/>
    <w:rsid w:val="00735134"/>
    <w:rsid w:val="00744D5D"/>
    <w:rsid w:val="007450E5"/>
    <w:rsid w:val="007547C3"/>
    <w:rsid w:val="00760D9A"/>
    <w:rsid w:val="00762FEF"/>
    <w:rsid w:val="00776399"/>
    <w:rsid w:val="00785FDF"/>
    <w:rsid w:val="00795680"/>
    <w:rsid w:val="007A268C"/>
    <w:rsid w:val="007B3852"/>
    <w:rsid w:val="007C01E5"/>
    <w:rsid w:val="007C4BA7"/>
    <w:rsid w:val="007D0D6C"/>
    <w:rsid w:val="007D4C0F"/>
    <w:rsid w:val="007E158B"/>
    <w:rsid w:val="007E4A7D"/>
    <w:rsid w:val="007F02AF"/>
    <w:rsid w:val="007F6224"/>
    <w:rsid w:val="008231E7"/>
    <w:rsid w:val="00830632"/>
    <w:rsid w:val="0084713D"/>
    <w:rsid w:val="008538B2"/>
    <w:rsid w:val="00860B1F"/>
    <w:rsid w:val="00863B5A"/>
    <w:rsid w:val="00866993"/>
    <w:rsid w:val="008702DE"/>
    <w:rsid w:val="008951B9"/>
    <w:rsid w:val="008B3B50"/>
    <w:rsid w:val="008B3DA1"/>
    <w:rsid w:val="008E17C5"/>
    <w:rsid w:val="008F1175"/>
    <w:rsid w:val="00902190"/>
    <w:rsid w:val="00903CEA"/>
    <w:rsid w:val="00911BE1"/>
    <w:rsid w:val="009135E5"/>
    <w:rsid w:val="00936736"/>
    <w:rsid w:val="009369C1"/>
    <w:rsid w:val="00943D52"/>
    <w:rsid w:val="009452BA"/>
    <w:rsid w:val="00945876"/>
    <w:rsid w:val="0096041C"/>
    <w:rsid w:val="009625F5"/>
    <w:rsid w:val="00970A11"/>
    <w:rsid w:val="009759D5"/>
    <w:rsid w:val="00993441"/>
    <w:rsid w:val="009F5BB6"/>
    <w:rsid w:val="00A04AAA"/>
    <w:rsid w:val="00A1083A"/>
    <w:rsid w:val="00A2126A"/>
    <w:rsid w:val="00A259AD"/>
    <w:rsid w:val="00A45D80"/>
    <w:rsid w:val="00A5304E"/>
    <w:rsid w:val="00A657AE"/>
    <w:rsid w:val="00A7306E"/>
    <w:rsid w:val="00A73275"/>
    <w:rsid w:val="00A826AC"/>
    <w:rsid w:val="00A927DA"/>
    <w:rsid w:val="00AA4ECD"/>
    <w:rsid w:val="00AB1594"/>
    <w:rsid w:val="00AE27CD"/>
    <w:rsid w:val="00AF77BC"/>
    <w:rsid w:val="00B3457D"/>
    <w:rsid w:val="00B435DB"/>
    <w:rsid w:val="00B52062"/>
    <w:rsid w:val="00B54D83"/>
    <w:rsid w:val="00B706F2"/>
    <w:rsid w:val="00B87B07"/>
    <w:rsid w:val="00B93769"/>
    <w:rsid w:val="00BA12CD"/>
    <w:rsid w:val="00BB2000"/>
    <w:rsid w:val="00BD1127"/>
    <w:rsid w:val="00BD1453"/>
    <w:rsid w:val="00BD5262"/>
    <w:rsid w:val="00BE70D5"/>
    <w:rsid w:val="00BF428A"/>
    <w:rsid w:val="00C079A5"/>
    <w:rsid w:val="00C1342B"/>
    <w:rsid w:val="00C13A34"/>
    <w:rsid w:val="00C14083"/>
    <w:rsid w:val="00C215B4"/>
    <w:rsid w:val="00C254E5"/>
    <w:rsid w:val="00C5104E"/>
    <w:rsid w:val="00C5536A"/>
    <w:rsid w:val="00C61F34"/>
    <w:rsid w:val="00C765DB"/>
    <w:rsid w:val="00C85173"/>
    <w:rsid w:val="00C86CC6"/>
    <w:rsid w:val="00C92D0F"/>
    <w:rsid w:val="00CA6253"/>
    <w:rsid w:val="00CA6CDE"/>
    <w:rsid w:val="00CB4FDC"/>
    <w:rsid w:val="00CC567C"/>
    <w:rsid w:val="00CD55F0"/>
    <w:rsid w:val="00CD727D"/>
    <w:rsid w:val="00CD757D"/>
    <w:rsid w:val="00CE384F"/>
    <w:rsid w:val="00CE3EBE"/>
    <w:rsid w:val="00CF4446"/>
    <w:rsid w:val="00CF5A43"/>
    <w:rsid w:val="00CF60D8"/>
    <w:rsid w:val="00D02CD7"/>
    <w:rsid w:val="00D10476"/>
    <w:rsid w:val="00D275F4"/>
    <w:rsid w:val="00D27F88"/>
    <w:rsid w:val="00D36155"/>
    <w:rsid w:val="00D5669B"/>
    <w:rsid w:val="00DA1096"/>
    <w:rsid w:val="00DA34B5"/>
    <w:rsid w:val="00DA4F01"/>
    <w:rsid w:val="00DC32B1"/>
    <w:rsid w:val="00DC5F76"/>
    <w:rsid w:val="00DD0E85"/>
    <w:rsid w:val="00DE4327"/>
    <w:rsid w:val="00DF409D"/>
    <w:rsid w:val="00E02940"/>
    <w:rsid w:val="00E04AD7"/>
    <w:rsid w:val="00E134A9"/>
    <w:rsid w:val="00E23890"/>
    <w:rsid w:val="00E25FC4"/>
    <w:rsid w:val="00E30843"/>
    <w:rsid w:val="00E5485F"/>
    <w:rsid w:val="00E701CD"/>
    <w:rsid w:val="00E7047D"/>
    <w:rsid w:val="00E706FF"/>
    <w:rsid w:val="00E7143C"/>
    <w:rsid w:val="00E74DFD"/>
    <w:rsid w:val="00E76B3F"/>
    <w:rsid w:val="00E774FA"/>
    <w:rsid w:val="00E81A6E"/>
    <w:rsid w:val="00E82776"/>
    <w:rsid w:val="00E8771F"/>
    <w:rsid w:val="00E920FC"/>
    <w:rsid w:val="00EA53FD"/>
    <w:rsid w:val="00EB1DFA"/>
    <w:rsid w:val="00EC142C"/>
    <w:rsid w:val="00EC42BB"/>
    <w:rsid w:val="00EC5D4B"/>
    <w:rsid w:val="00ED696D"/>
    <w:rsid w:val="00EE16FA"/>
    <w:rsid w:val="00EE29D3"/>
    <w:rsid w:val="00EE2DDE"/>
    <w:rsid w:val="00EF0027"/>
    <w:rsid w:val="00EF3A8F"/>
    <w:rsid w:val="00EF44AA"/>
    <w:rsid w:val="00EF6DC9"/>
    <w:rsid w:val="00F05789"/>
    <w:rsid w:val="00F148A8"/>
    <w:rsid w:val="00F24A98"/>
    <w:rsid w:val="00F3729F"/>
    <w:rsid w:val="00F46548"/>
    <w:rsid w:val="00F46F9D"/>
    <w:rsid w:val="00F50020"/>
    <w:rsid w:val="00F76D8B"/>
    <w:rsid w:val="00F77C2F"/>
    <w:rsid w:val="00FA6498"/>
    <w:rsid w:val="00FB028D"/>
    <w:rsid w:val="00FB1F85"/>
    <w:rsid w:val="00FC4694"/>
    <w:rsid w:val="00FD3130"/>
    <w:rsid w:val="00FD4926"/>
    <w:rsid w:val="00FD6F80"/>
    <w:rsid w:val="00FE39A7"/>
    <w:rsid w:val="00FE6AE9"/>
    <w:rsid w:val="00FE74D7"/>
    <w:rsid w:val="00FF0248"/>
    <w:rsid w:val="00FF1484"/>
    <w:rsid w:val="00FF6AA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1FE352"/>
  <w15:docId w15:val="{438B0C9F-2D26-4291-9581-B6AFA0181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F87"/>
    <w:pPr>
      <w:spacing w:after="0" w:line="240" w:lineRule="auto"/>
    </w:pPr>
    <w:rPr>
      <w:rFonts w:ascii="Times New Roman" w:eastAsia="Times New Roman" w:hAnsi="Times New Roman" w:cs="Times New Roman"/>
      <w:sz w:val="24"/>
      <w:szCs w:val="24"/>
    </w:rPr>
  </w:style>
  <w:style w:type="paragraph" w:styleId="Heading2">
    <w:name w:val="heading 2"/>
    <w:basedOn w:val="Normal"/>
    <w:next w:val="Normal"/>
    <w:link w:val="Heading2Char"/>
    <w:uiPriority w:val="9"/>
    <w:unhideWhenUsed/>
    <w:qFormat/>
    <w:rsid w:val="007450E5"/>
    <w:pPr>
      <w:keepNext/>
      <w:widowControl w:val="0"/>
      <w:snapToGrid w:val="0"/>
      <w:spacing w:before="240" w:after="60"/>
      <w:ind w:firstLine="851"/>
      <w:jc w:val="both"/>
      <w:outlineLvl w:val="1"/>
    </w:pPr>
    <w:rPr>
      <w:rFonts w:ascii="Cambria" w:hAnsi="Cambria"/>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6D7F87"/>
    <w:pPr>
      <w:tabs>
        <w:tab w:val="center" w:pos="4680"/>
        <w:tab w:val="right" w:pos="9360"/>
      </w:tabs>
    </w:pPr>
  </w:style>
  <w:style w:type="character" w:customStyle="1" w:styleId="FooterChar">
    <w:name w:val="Footer Char"/>
    <w:basedOn w:val="DefaultParagraphFont"/>
    <w:link w:val="Footer"/>
    <w:uiPriority w:val="99"/>
    <w:rsid w:val="006D7F87"/>
    <w:rPr>
      <w:rFonts w:ascii="Times New Roman" w:eastAsia="Times New Roman" w:hAnsi="Times New Roman" w:cs="Times New Roman"/>
      <w:sz w:val="24"/>
      <w:szCs w:val="24"/>
    </w:rPr>
  </w:style>
  <w:style w:type="paragraph" w:styleId="NoSpacing">
    <w:name w:val="No Spacing"/>
    <w:uiPriority w:val="1"/>
    <w:qFormat/>
    <w:rsid w:val="006D7F87"/>
    <w:pPr>
      <w:widowControl w:val="0"/>
      <w:snapToGrid w:val="0"/>
      <w:spacing w:after="0" w:line="240" w:lineRule="auto"/>
      <w:ind w:firstLine="851"/>
      <w:jc w:val="both"/>
    </w:pPr>
    <w:rPr>
      <w:rFonts w:ascii="Arial" w:eastAsia="Times New Roman" w:hAnsi="Arial" w:cs="Times New Roman"/>
      <w:sz w:val="24"/>
      <w:szCs w:val="20"/>
    </w:rPr>
  </w:style>
  <w:style w:type="paragraph" w:styleId="ListParagraph">
    <w:name w:val="List Paragraph"/>
    <w:basedOn w:val="Normal"/>
    <w:uiPriority w:val="34"/>
    <w:qFormat/>
    <w:rsid w:val="006D7F87"/>
    <w:pPr>
      <w:ind w:left="720"/>
      <w:contextualSpacing/>
    </w:pPr>
  </w:style>
  <w:style w:type="table" w:styleId="TableGrid">
    <w:name w:val="Table Grid"/>
    <w:basedOn w:val="TableNormal"/>
    <w:uiPriority w:val="59"/>
    <w:rsid w:val="006D7F87"/>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ing2Char">
    <w:name w:val="Heading 2 Char"/>
    <w:basedOn w:val="DefaultParagraphFont"/>
    <w:link w:val="Heading2"/>
    <w:uiPriority w:val="9"/>
    <w:rsid w:val="007450E5"/>
    <w:rPr>
      <w:rFonts w:ascii="Cambria" w:eastAsia="Times New Roman" w:hAnsi="Cambria" w:cs="Times New Roman"/>
      <w:b/>
      <w:bCs/>
      <w:i/>
      <w:iCs/>
      <w:sz w:val="28"/>
      <w:szCs w:val="28"/>
    </w:rPr>
  </w:style>
  <w:style w:type="paragraph" w:styleId="BalloonText">
    <w:name w:val="Balloon Text"/>
    <w:basedOn w:val="Normal"/>
    <w:link w:val="BalloonTextChar"/>
    <w:uiPriority w:val="99"/>
    <w:semiHidden/>
    <w:unhideWhenUsed/>
    <w:rsid w:val="0056584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65841"/>
    <w:rPr>
      <w:rFonts w:ascii="Segoe UI" w:eastAsia="Times New Roman" w:hAnsi="Segoe UI" w:cs="Segoe UI"/>
      <w:sz w:val="18"/>
      <w:szCs w:val="18"/>
    </w:rPr>
  </w:style>
  <w:style w:type="character" w:styleId="Hyperlink">
    <w:name w:val="Hyperlink"/>
    <w:basedOn w:val="DefaultParagraphFont"/>
    <w:uiPriority w:val="99"/>
    <w:unhideWhenUsed/>
    <w:rsid w:val="006A4A36"/>
    <w:rPr>
      <w:color w:val="0000FF" w:themeColor="hyperlink"/>
      <w:u w:val="single"/>
    </w:rPr>
  </w:style>
  <w:style w:type="paragraph" w:customStyle="1" w:styleId="Standard">
    <w:name w:val="Standard"/>
    <w:rsid w:val="00936736"/>
    <w:pPr>
      <w:suppressAutoHyphens/>
      <w:autoSpaceDN w:val="0"/>
      <w:spacing w:after="0" w:line="240" w:lineRule="auto"/>
      <w:textAlignment w:val="baseline"/>
    </w:pPr>
    <w:rPr>
      <w:rFonts w:ascii="Times New Roman" w:eastAsia="Times New Roman" w:hAnsi="Times New Roman" w:cs="Times New Roman"/>
      <w:kern w:val="3"/>
      <w:sz w:val="24"/>
      <w:szCs w:val="24"/>
    </w:rPr>
  </w:style>
  <w:style w:type="paragraph" w:styleId="NormalWeb">
    <w:name w:val="Normal (Web)"/>
    <w:basedOn w:val="Normal"/>
    <w:uiPriority w:val="99"/>
    <w:rsid w:val="00E774FA"/>
    <w:pPr>
      <w:suppressAutoHyphens/>
      <w:spacing w:before="100" w:after="115" w:line="100" w:lineRule="atLeast"/>
    </w:pPr>
    <w:rPr>
      <w:lang w:val="en-GB" w:eastAsia="ar-SA"/>
    </w:rPr>
  </w:style>
  <w:style w:type="character" w:styleId="PageNumber">
    <w:name w:val="page number"/>
    <w:basedOn w:val="DefaultParagraphFont"/>
    <w:rsid w:val="00E774FA"/>
  </w:style>
  <w:style w:type="paragraph" w:styleId="Header">
    <w:name w:val="header"/>
    <w:basedOn w:val="Normal"/>
    <w:link w:val="HeaderChar"/>
    <w:uiPriority w:val="99"/>
    <w:unhideWhenUsed/>
    <w:rsid w:val="0084713D"/>
    <w:pPr>
      <w:tabs>
        <w:tab w:val="center" w:pos="4680"/>
        <w:tab w:val="right" w:pos="9360"/>
      </w:tabs>
    </w:pPr>
  </w:style>
  <w:style w:type="character" w:customStyle="1" w:styleId="HeaderChar">
    <w:name w:val="Header Char"/>
    <w:basedOn w:val="DefaultParagraphFont"/>
    <w:link w:val="Header"/>
    <w:uiPriority w:val="99"/>
    <w:rsid w:val="0084713D"/>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326815">
      <w:bodyDiv w:val="1"/>
      <w:marLeft w:val="0"/>
      <w:marRight w:val="0"/>
      <w:marTop w:val="0"/>
      <w:marBottom w:val="0"/>
      <w:divBdr>
        <w:top w:val="none" w:sz="0" w:space="0" w:color="auto"/>
        <w:left w:val="none" w:sz="0" w:space="0" w:color="auto"/>
        <w:bottom w:val="none" w:sz="0" w:space="0" w:color="auto"/>
        <w:right w:val="none" w:sz="0" w:space="0" w:color="auto"/>
      </w:divBdr>
    </w:div>
    <w:div w:id="86081467">
      <w:bodyDiv w:val="1"/>
      <w:marLeft w:val="0"/>
      <w:marRight w:val="0"/>
      <w:marTop w:val="0"/>
      <w:marBottom w:val="0"/>
      <w:divBdr>
        <w:top w:val="none" w:sz="0" w:space="0" w:color="auto"/>
        <w:left w:val="none" w:sz="0" w:space="0" w:color="auto"/>
        <w:bottom w:val="none" w:sz="0" w:space="0" w:color="auto"/>
        <w:right w:val="none" w:sz="0" w:space="0" w:color="auto"/>
      </w:divBdr>
    </w:div>
    <w:div w:id="193735423">
      <w:bodyDiv w:val="1"/>
      <w:marLeft w:val="0"/>
      <w:marRight w:val="0"/>
      <w:marTop w:val="0"/>
      <w:marBottom w:val="0"/>
      <w:divBdr>
        <w:top w:val="none" w:sz="0" w:space="0" w:color="auto"/>
        <w:left w:val="none" w:sz="0" w:space="0" w:color="auto"/>
        <w:bottom w:val="none" w:sz="0" w:space="0" w:color="auto"/>
        <w:right w:val="none" w:sz="0" w:space="0" w:color="auto"/>
      </w:divBdr>
    </w:div>
    <w:div w:id="414473035">
      <w:bodyDiv w:val="1"/>
      <w:marLeft w:val="0"/>
      <w:marRight w:val="0"/>
      <w:marTop w:val="0"/>
      <w:marBottom w:val="0"/>
      <w:divBdr>
        <w:top w:val="none" w:sz="0" w:space="0" w:color="auto"/>
        <w:left w:val="none" w:sz="0" w:space="0" w:color="auto"/>
        <w:bottom w:val="none" w:sz="0" w:space="0" w:color="auto"/>
        <w:right w:val="none" w:sz="0" w:space="0" w:color="auto"/>
      </w:divBdr>
    </w:div>
    <w:div w:id="544416940">
      <w:bodyDiv w:val="1"/>
      <w:marLeft w:val="0"/>
      <w:marRight w:val="0"/>
      <w:marTop w:val="0"/>
      <w:marBottom w:val="0"/>
      <w:divBdr>
        <w:top w:val="none" w:sz="0" w:space="0" w:color="auto"/>
        <w:left w:val="none" w:sz="0" w:space="0" w:color="auto"/>
        <w:bottom w:val="none" w:sz="0" w:space="0" w:color="auto"/>
        <w:right w:val="none" w:sz="0" w:space="0" w:color="auto"/>
      </w:divBdr>
    </w:div>
    <w:div w:id="909583025">
      <w:bodyDiv w:val="1"/>
      <w:marLeft w:val="0"/>
      <w:marRight w:val="0"/>
      <w:marTop w:val="0"/>
      <w:marBottom w:val="0"/>
      <w:divBdr>
        <w:top w:val="none" w:sz="0" w:space="0" w:color="auto"/>
        <w:left w:val="none" w:sz="0" w:space="0" w:color="auto"/>
        <w:bottom w:val="none" w:sz="0" w:space="0" w:color="auto"/>
        <w:right w:val="none" w:sz="0" w:space="0" w:color="auto"/>
      </w:divBdr>
    </w:div>
    <w:div w:id="944268526">
      <w:bodyDiv w:val="1"/>
      <w:marLeft w:val="0"/>
      <w:marRight w:val="0"/>
      <w:marTop w:val="0"/>
      <w:marBottom w:val="0"/>
      <w:divBdr>
        <w:top w:val="none" w:sz="0" w:space="0" w:color="auto"/>
        <w:left w:val="none" w:sz="0" w:space="0" w:color="auto"/>
        <w:bottom w:val="none" w:sz="0" w:space="0" w:color="auto"/>
        <w:right w:val="none" w:sz="0" w:space="0" w:color="auto"/>
      </w:divBdr>
    </w:div>
    <w:div w:id="971902546">
      <w:bodyDiv w:val="1"/>
      <w:marLeft w:val="0"/>
      <w:marRight w:val="0"/>
      <w:marTop w:val="0"/>
      <w:marBottom w:val="0"/>
      <w:divBdr>
        <w:top w:val="none" w:sz="0" w:space="0" w:color="auto"/>
        <w:left w:val="none" w:sz="0" w:space="0" w:color="auto"/>
        <w:bottom w:val="none" w:sz="0" w:space="0" w:color="auto"/>
        <w:right w:val="none" w:sz="0" w:space="0" w:color="auto"/>
      </w:divBdr>
    </w:div>
    <w:div w:id="1067192821">
      <w:bodyDiv w:val="1"/>
      <w:marLeft w:val="0"/>
      <w:marRight w:val="0"/>
      <w:marTop w:val="0"/>
      <w:marBottom w:val="0"/>
      <w:divBdr>
        <w:top w:val="none" w:sz="0" w:space="0" w:color="auto"/>
        <w:left w:val="none" w:sz="0" w:space="0" w:color="auto"/>
        <w:bottom w:val="none" w:sz="0" w:space="0" w:color="auto"/>
        <w:right w:val="none" w:sz="0" w:space="0" w:color="auto"/>
      </w:divBdr>
    </w:div>
    <w:div w:id="1118262524">
      <w:bodyDiv w:val="1"/>
      <w:marLeft w:val="0"/>
      <w:marRight w:val="0"/>
      <w:marTop w:val="0"/>
      <w:marBottom w:val="0"/>
      <w:divBdr>
        <w:top w:val="none" w:sz="0" w:space="0" w:color="auto"/>
        <w:left w:val="none" w:sz="0" w:space="0" w:color="auto"/>
        <w:bottom w:val="none" w:sz="0" w:space="0" w:color="auto"/>
        <w:right w:val="none" w:sz="0" w:space="0" w:color="auto"/>
      </w:divBdr>
    </w:div>
    <w:div w:id="1131291814">
      <w:bodyDiv w:val="1"/>
      <w:marLeft w:val="0"/>
      <w:marRight w:val="0"/>
      <w:marTop w:val="0"/>
      <w:marBottom w:val="0"/>
      <w:divBdr>
        <w:top w:val="none" w:sz="0" w:space="0" w:color="auto"/>
        <w:left w:val="none" w:sz="0" w:space="0" w:color="auto"/>
        <w:bottom w:val="none" w:sz="0" w:space="0" w:color="auto"/>
        <w:right w:val="none" w:sz="0" w:space="0" w:color="auto"/>
      </w:divBdr>
    </w:div>
    <w:div w:id="1178275344">
      <w:bodyDiv w:val="1"/>
      <w:marLeft w:val="0"/>
      <w:marRight w:val="0"/>
      <w:marTop w:val="0"/>
      <w:marBottom w:val="0"/>
      <w:divBdr>
        <w:top w:val="none" w:sz="0" w:space="0" w:color="auto"/>
        <w:left w:val="none" w:sz="0" w:space="0" w:color="auto"/>
        <w:bottom w:val="none" w:sz="0" w:space="0" w:color="auto"/>
        <w:right w:val="none" w:sz="0" w:space="0" w:color="auto"/>
      </w:divBdr>
    </w:div>
    <w:div w:id="1217855674">
      <w:bodyDiv w:val="1"/>
      <w:marLeft w:val="0"/>
      <w:marRight w:val="0"/>
      <w:marTop w:val="0"/>
      <w:marBottom w:val="0"/>
      <w:divBdr>
        <w:top w:val="none" w:sz="0" w:space="0" w:color="auto"/>
        <w:left w:val="none" w:sz="0" w:space="0" w:color="auto"/>
        <w:bottom w:val="none" w:sz="0" w:space="0" w:color="auto"/>
        <w:right w:val="none" w:sz="0" w:space="0" w:color="auto"/>
      </w:divBdr>
    </w:div>
    <w:div w:id="1463570312">
      <w:bodyDiv w:val="1"/>
      <w:marLeft w:val="0"/>
      <w:marRight w:val="0"/>
      <w:marTop w:val="0"/>
      <w:marBottom w:val="0"/>
      <w:divBdr>
        <w:top w:val="none" w:sz="0" w:space="0" w:color="auto"/>
        <w:left w:val="none" w:sz="0" w:space="0" w:color="auto"/>
        <w:bottom w:val="none" w:sz="0" w:space="0" w:color="auto"/>
        <w:right w:val="none" w:sz="0" w:space="0" w:color="auto"/>
      </w:divBdr>
    </w:div>
    <w:div w:id="1702629350">
      <w:bodyDiv w:val="1"/>
      <w:marLeft w:val="0"/>
      <w:marRight w:val="0"/>
      <w:marTop w:val="0"/>
      <w:marBottom w:val="0"/>
      <w:divBdr>
        <w:top w:val="none" w:sz="0" w:space="0" w:color="auto"/>
        <w:left w:val="none" w:sz="0" w:space="0" w:color="auto"/>
        <w:bottom w:val="none" w:sz="0" w:space="0" w:color="auto"/>
        <w:right w:val="none" w:sz="0" w:space="0" w:color="auto"/>
      </w:divBdr>
    </w:div>
    <w:div w:id="20653718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C66051-BFF0-442D-B570-06E5E9152B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196</TotalTime>
  <Pages>4</Pages>
  <Words>1357</Words>
  <Characters>7741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9080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dc:creator>
  <cp:keywords/>
  <dc:description/>
  <cp:lastModifiedBy>aspi</cp:lastModifiedBy>
  <cp:revision>15</cp:revision>
  <cp:lastPrinted>2026-06-25T11:20:00Z</cp:lastPrinted>
  <dcterms:created xsi:type="dcterms:W3CDTF">2026-07-06T08:17:00Z</dcterms:created>
  <dcterms:modified xsi:type="dcterms:W3CDTF">2026-09-23T07:42:00Z</dcterms:modified>
</cp:coreProperties>
</file>