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6E84BC" w14:textId="699B007D" w:rsidR="00546460" w:rsidRPr="0054263D" w:rsidRDefault="00546460" w:rsidP="009135E5">
      <w:pPr>
        <w:pStyle w:val="NoSpacing"/>
        <w:ind w:left="-142" w:firstLine="590"/>
        <w:rPr>
          <w:rFonts w:ascii="StobiSerif Regular" w:hAnsi="StobiSerif Regular"/>
          <w:sz w:val="22"/>
          <w:szCs w:val="22"/>
          <w:lang w:val="mk-MK"/>
        </w:rPr>
      </w:pPr>
      <w:r w:rsidRPr="0054263D">
        <w:rPr>
          <w:rFonts w:ascii="StobiSerif Regular" w:hAnsi="StobiSerif Regular"/>
          <w:sz w:val="22"/>
          <w:szCs w:val="22"/>
          <w:lang w:val="mk-MK"/>
        </w:rPr>
        <w:t xml:space="preserve">Агенцијата за заштита на правото на слободен пристап до информациите од јавен карактер согласно член 109 став </w:t>
      </w:r>
      <w:r w:rsidR="00580043">
        <w:rPr>
          <w:rFonts w:ascii="StobiSerif Regular" w:hAnsi="StobiSerif Regular"/>
          <w:sz w:val="22"/>
          <w:szCs w:val="22"/>
        </w:rPr>
        <w:t>4</w:t>
      </w:r>
      <w:r w:rsidRPr="0054263D">
        <w:rPr>
          <w:rFonts w:ascii="StobiSerif Regular" w:hAnsi="StobiSerif Regular"/>
          <w:sz w:val="22"/>
          <w:szCs w:val="22"/>
          <w:lang w:val="mk-MK"/>
        </w:rPr>
        <w:t xml:space="preserve"> од Законот за општата управна постапка („Службен весник на Република Македонија“ бр. 124/2015), а врз основа на член 27 и член 34 став (1) од Законот за слободен пристап до информации од јавен карактер („Службен весник на Република Северна Македонија“ бр. 101/2019) и Упатството за спроведување на Законот за слободен пристап до информации од јавен карактер („Службен весник на Република Северна  Македонија“ бр. 60/20), постапувајќи по Жалбата изјавена од </w:t>
      </w:r>
      <w:r w:rsidR="009F485E">
        <w:rPr>
          <w:rFonts w:ascii="StobiSerif Regular" w:hAnsi="StobiSerif Regular"/>
          <w:sz w:val="22"/>
          <w:szCs w:val="22"/>
          <w:lang w:val="mk-MK"/>
        </w:rPr>
        <w:t>А</w:t>
      </w:r>
      <w:r w:rsidR="009F485E">
        <w:rPr>
          <w:rFonts w:ascii="StobiSerif Regular" w:hAnsi="StobiSerif Regular"/>
          <w:sz w:val="22"/>
          <w:szCs w:val="22"/>
          <w:lang w:val="sq-MK"/>
        </w:rPr>
        <w:t>.</w:t>
      </w:r>
      <w:r w:rsidR="009F485E">
        <w:rPr>
          <w:rFonts w:ascii="StobiSerif Regular" w:hAnsi="StobiSerif Regular"/>
          <w:sz w:val="22"/>
          <w:szCs w:val="22"/>
          <w:lang w:val="mk-MK"/>
        </w:rPr>
        <w:t xml:space="preserve"> Љ</w:t>
      </w:r>
      <w:r w:rsidR="009F485E">
        <w:rPr>
          <w:rFonts w:ascii="StobiSerif Regular" w:hAnsi="StobiSerif Regular"/>
          <w:sz w:val="22"/>
          <w:szCs w:val="22"/>
          <w:lang w:val="sq-MK"/>
        </w:rPr>
        <w:t>.</w:t>
      </w:r>
      <w:r w:rsidR="006626E5">
        <w:rPr>
          <w:rFonts w:ascii="StobiSerif Regular" w:hAnsi="StobiSerif Regular"/>
          <w:sz w:val="22"/>
          <w:szCs w:val="22"/>
          <w:lang w:val="mk-MK"/>
        </w:rPr>
        <w:t xml:space="preserve"> </w:t>
      </w:r>
      <w:r w:rsidRPr="0054263D">
        <w:rPr>
          <w:rFonts w:ascii="StobiSerif Regular" w:hAnsi="StobiSerif Regular"/>
          <w:sz w:val="22"/>
          <w:szCs w:val="22"/>
          <w:lang w:val="mk-MK"/>
        </w:rPr>
        <w:t>од Скопје</w:t>
      </w:r>
      <w:r w:rsidR="00CB4FDC">
        <w:rPr>
          <w:rFonts w:ascii="StobiSerif Regular" w:hAnsi="StobiSerif Regular"/>
          <w:sz w:val="22"/>
          <w:szCs w:val="22"/>
          <w:lang w:val="mk-MK"/>
        </w:rPr>
        <w:t>,</w:t>
      </w:r>
      <w:r w:rsidRPr="0054263D">
        <w:rPr>
          <w:rFonts w:ascii="StobiSerif Regular" w:hAnsi="StobiSerif Regular"/>
          <w:sz w:val="22"/>
          <w:szCs w:val="22"/>
          <w:lang w:val="mk-MK"/>
        </w:rPr>
        <w:t xml:space="preserve"> поднесена п</w:t>
      </w:r>
      <w:proofErr w:type="spellStart"/>
      <w:r w:rsidRPr="0054263D">
        <w:rPr>
          <w:rFonts w:ascii="StobiSerif Regular" w:hAnsi="StobiSerif Regular"/>
          <w:sz w:val="22"/>
          <w:szCs w:val="22"/>
        </w:rPr>
        <w:t>ротив</w:t>
      </w:r>
      <w:proofErr w:type="spellEnd"/>
      <w:r w:rsidRPr="0054263D">
        <w:rPr>
          <w:rFonts w:ascii="StobiSerif Regular" w:hAnsi="StobiSerif Regular"/>
          <w:sz w:val="22"/>
          <w:szCs w:val="22"/>
          <w:lang w:val="mk-MK"/>
        </w:rPr>
        <w:t xml:space="preserve"> </w:t>
      </w:r>
      <w:r w:rsidR="00F203F6">
        <w:rPr>
          <w:rFonts w:ascii="StobiSerif Regular" w:hAnsi="StobiSerif Regular"/>
          <w:sz w:val="22"/>
          <w:szCs w:val="22"/>
          <w:lang w:val="mk-MK"/>
        </w:rPr>
        <w:t>Град Скопје</w:t>
      </w:r>
      <w:r w:rsidR="00201A61">
        <w:rPr>
          <w:rFonts w:ascii="StobiSerif Regular" w:hAnsi="StobiSerif Regular"/>
          <w:sz w:val="22"/>
          <w:szCs w:val="22"/>
          <w:lang w:val="mk-MK"/>
        </w:rPr>
        <w:t>,</w:t>
      </w:r>
      <w:r w:rsidRPr="0054263D">
        <w:rPr>
          <w:rFonts w:ascii="StobiSerif Regular" w:hAnsi="StobiSerif Regular"/>
          <w:sz w:val="22"/>
          <w:szCs w:val="22"/>
          <w:lang w:val="mk-MK"/>
        </w:rPr>
        <w:t xml:space="preserve"> по предметот Барање за пристап до информ</w:t>
      </w:r>
      <w:r w:rsidR="00CB4FDC">
        <w:rPr>
          <w:rFonts w:ascii="StobiSerif Regular" w:hAnsi="StobiSerif Regular"/>
          <w:sz w:val="22"/>
          <w:szCs w:val="22"/>
          <w:lang w:val="mk-MK"/>
        </w:rPr>
        <w:t xml:space="preserve">ации од јавен карактер, на ден </w:t>
      </w:r>
      <w:r w:rsidR="00F203F6">
        <w:rPr>
          <w:rFonts w:ascii="StobiSerif Regular" w:hAnsi="StobiSerif Regular"/>
          <w:sz w:val="22"/>
          <w:szCs w:val="22"/>
          <w:lang w:val="mk-MK"/>
        </w:rPr>
        <w:t>19.08</w:t>
      </w:r>
      <w:r w:rsidR="00CB4FDC">
        <w:rPr>
          <w:rFonts w:ascii="StobiSerif Regular" w:hAnsi="StobiSerif Regular"/>
          <w:sz w:val="22"/>
          <w:szCs w:val="22"/>
          <w:lang w:val="mk-MK"/>
        </w:rPr>
        <w:t xml:space="preserve">.2026 </w:t>
      </w:r>
      <w:r w:rsidRPr="0054263D">
        <w:rPr>
          <w:rFonts w:ascii="StobiSerif Regular" w:hAnsi="StobiSerif Regular"/>
          <w:sz w:val="22"/>
          <w:szCs w:val="22"/>
          <w:lang w:val="mk-MK"/>
        </w:rPr>
        <w:t>година, го донесе следното</w:t>
      </w:r>
      <w:r w:rsidR="001506F1">
        <w:rPr>
          <w:rFonts w:ascii="StobiSerif Regular" w:hAnsi="StobiSerif Regular"/>
          <w:sz w:val="22"/>
          <w:szCs w:val="22"/>
          <w:lang w:val="mk-MK"/>
        </w:rPr>
        <w:t>:</w:t>
      </w:r>
    </w:p>
    <w:p w14:paraId="63E6E441" w14:textId="77777777" w:rsidR="00133F1E" w:rsidRPr="0054263D" w:rsidRDefault="00133F1E" w:rsidP="00133F1E">
      <w:pPr>
        <w:ind w:firstLine="720"/>
        <w:jc w:val="both"/>
        <w:rPr>
          <w:rFonts w:ascii="StobiSerif Regular" w:hAnsi="StobiSerif Regular"/>
          <w:b/>
          <w:sz w:val="22"/>
          <w:szCs w:val="22"/>
          <w:lang w:val="mk-MK"/>
        </w:rPr>
      </w:pPr>
    </w:p>
    <w:p w14:paraId="2BCF8827" w14:textId="77777777" w:rsidR="00133F1E" w:rsidRDefault="00133F1E" w:rsidP="00133F1E">
      <w:pPr>
        <w:jc w:val="center"/>
        <w:rPr>
          <w:rFonts w:ascii="StobiSerif Regular" w:hAnsi="StobiSerif Regular"/>
          <w:b/>
          <w:sz w:val="22"/>
          <w:szCs w:val="22"/>
          <w:lang w:val="mk-MK"/>
        </w:rPr>
      </w:pPr>
      <w:r w:rsidRPr="0054263D">
        <w:rPr>
          <w:rFonts w:ascii="StobiSerif Regular" w:hAnsi="StobiSerif Regular"/>
          <w:b/>
          <w:sz w:val="22"/>
          <w:szCs w:val="22"/>
          <w:lang w:val="mk-MK"/>
        </w:rPr>
        <w:t>Р Е Ш Е Н И Е</w:t>
      </w:r>
    </w:p>
    <w:p w14:paraId="53A70148" w14:textId="77777777" w:rsidR="004A0C20" w:rsidRPr="0054263D" w:rsidRDefault="004A0C20" w:rsidP="00133F1E">
      <w:pPr>
        <w:jc w:val="center"/>
        <w:rPr>
          <w:rFonts w:ascii="StobiSerif Regular" w:hAnsi="StobiSerif Regular"/>
          <w:b/>
          <w:sz w:val="22"/>
          <w:szCs w:val="22"/>
          <w:lang w:val="mk-MK"/>
        </w:rPr>
      </w:pPr>
    </w:p>
    <w:p w14:paraId="48E8FB13" w14:textId="57EDB8D5" w:rsidR="00546460" w:rsidRPr="0054263D" w:rsidRDefault="00546460" w:rsidP="00546460">
      <w:pPr>
        <w:ind w:firstLine="720"/>
        <w:jc w:val="both"/>
        <w:outlineLvl w:val="0"/>
        <w:rPr>
          <w:rFonts w:ascii="StobiSerif Regular" w:hAnsi="StobiSerif Regular"/>
          <w:sz w:val="22"/>
          <w:szCs w:val="22"/>
          <w:lang w:val="mk-MK"/>
        </w:rPr>
      </w:pPr>
      <w:r w:rsidRPr="0054263D">
        <w:rPr>
          <w:rFonts w:ascii="StobiSerif Regular" w:hAnsi="StobiSerif Regular"/>
          <w:sz w:val="22"/>
          <w:szCs w:val="22"/>
          <w:lang w:val="mk-MK"/>
        </w:rPr>
        <w:t xml:space="preserve">1.Жалбата изјавена </w:t>
      </w:r>
      <w:r w:rsidR="009F485E">
        <w:rPr>
          <w:rFonts w:ascii="StobiSerif Regular" w:hAnsi="StobiSerif Regular"/>
          <w:sz w:val="22"/>
          <w:szCs w:val="22"/>
          <w:lang w:val="sq-MK"/>
        </w:rPr>
        <w:t>A.</w:t>
      </w:r>
      <w:r w:rsidR="009F485E">
        <w:rPr>
          <w:rFonts w:ascii="StobiSerif Regular" w:hAnsi="StobiSerif Regular"/>
          <w:sz w:val="22"/>
          <w:szCs w:val="22"/>
          <w:lang w:val="mk-MK"/>
        </w:rPr>
        <w:t xml:space="preserve"> Љ</w:t>
      </w:r>
      <w:r w:rsidR="009F485E">
        <w:rPr>
          <w:rFonts w:ascii="StobiSerif Regular" w:hAnsi="StobiSerif Regular"/>
          <w:sz w:val="22"/>
          <w:szCs w:val="22"/>
          <w:lang w:val="sq-MK"/>
        </w:rPr>
        <w:t>.</w:t>
      </w:r>
      <w:r w:rsidR="006626E5">
        <w:rPr>
          <w:rFonts w:ascii="StobiSerif Regular" w:hAnsi="StobiSerif Regular"/>
          <w:sz w:val="22"/>
          <w:szCs w:val="22"/>
          <w:lang w:val="mk-MK"/>
        </w:rPr>
        <w:t xml:space="preserve"> </w:t>
      </w:r>
      <w:r w:rsidR="006626E5" w:rsidRPr="0054263D">
        <w:rPr>
          <w:rFonts w:ascii="StobiSerif Regular" w:hAnsi="StobiSerif Regular"/>
          <w:sz w:val="22"/>
          <w:szCs w:val="22"/>
          <w:lang w:val="mk-MK"/>
        </w:rPr>
        <w:t>од Скопје</w:t>
      </w:r>
      <w:r w:rsidR="006626E5">
        <w:rPr>
          <w:rFonts w:ascii="StobiSerif Regular" w:hAnsi="StobiSerif Regular"/>
          <w:sz w:val="22"/>
          <w:szCs w:val="22"/>
          <w:lang w:val="mk-MK"/>
        </w:rPr>
        <w:t>,</w:t>
      </w:r>
      <w:r w:rsidR="006626E5" w:rsidRPr="0054263D">
        <w:rPr>
          <w:rFonts w:ascii="StobiSerif Regular" w:hAnsi="StobiSerif Regular"/>
          <w:sz w:val="22"/>
          <w:szCs w:val="22"/>
          <w:lang w:val="mk-MK"/>
        </w:rPr>
        <w:t xml:space="preserve"> поднесена п</w:t>
      </w:r>
      <w:proofErr w:type="spellStart"/>
      <w:r w:rsidR="006626E5" w:rsidRPr="0054263D">
        <w:rPr>
          <w:rFonts w:ascii="StobiSerif Regular" w:hAnsi="StobiSerif Regular"/>
          <w:sz w:val="22"/>
          <w:szCs w:val="22"/>
        </w:rPr>
        <w:t>ротив</w:t>
      </w:r>
      <w:proofErr w:type="spellEnd"/>
      <w:r w:rsidR="006626E5" w:rsidRPr="0054263D">
        <w:rPr>
          <w:rFonts w:ascii="StobiSerif Regular" w:hAnsi="StobiSerif Regular"/>
          <w:sz w:val="22"/>
          <w:szCs w:val="22"/>
          <w:lang w:val="mk-MK"/>
        </w:rPr>
        <w:t xml:space="preserve"> </w:t>
      </w:r>
      <w:r w:rsidR="00F203F6">
        <w:rPr>
          <w:rFonts w:ascii="StobiSerif Regular" w:hAnsi="StobiSerif Regular"/>
          <w:sz w:val="22"/>
          <w:szCs w:val="22"/>
          <w:lang w:val="mk-MK"/>
        </w:rPr>
        <w:t>Град Скопје</w:t>
      </w:r>
      <w:r w:rsidRPr="0054263D">
        <w:rPr>
          <w:rFonts w:ascii="StobiSerif Regular" w:hAnsi="StobiSerif Regular"/>
          <w:sz w:val="22"/>
          <w:szCs w:val="22"/>
          <w:lang w:val="mk-MK"/>
        </w:rPr>
        <w:t>,</w:t>
      </w:r>
      <w:r w:rsidR="00CB4FDC">
        <w:rPr>
          <w:rFonts w:ascii="StobiSerif Regular" w:hAnsi="StobiSerif Regular"/>
          <w:sz w:val="22"/>
          <w:szCs w:val="22"/>
          <w:lang w:val="mk-MK"/>
        </w:rPr>
        <w:t xml:space="preserve"> </w:t>
      </w:r>
      <w:r w:rsidRPr="0054263D">
        <w:rPr>
          <w:rFonts w:ascii="StobiSerif Regular" w:hAnsi="StobiSerif Regular"/>
          <w:snapToGrid w:val="0"/>
          <w:sz w:val="22"/>
          <w:szCs w:val="22"/>
          <w:lang w:val="mk-MK"/>
        </w:rPr>
        <w:t>заведена во Агенцијата со бр.08-</w:t>
      </w:r>
      <w:r w:rsidR="00F203F6">
        <w:rPr>
          <w:rFonts w:ascii="StobiSerif Regular" w:hAnsi="StobiSerif Regular"/>
          <w:snapToGrid w:val="0"/>
          <w:sz w:val="22"/>
          <w:szCs w:val="22"/>
          <w:lang w:val="mk-MK"/>
        </w:rPr>
        <w:t>264</w:t>
      </w:r>
      <w:r w:rsidRPr="0054263D">
        <w:rPr>
          <w:rFonts w:ascii="StobiSerif Regular" w:hAnsi="StobiSerif Regular"/>
          <w:snapToGrid w:val="0"/>
          <w:sz w:val="22"/>
          <w:szCs w:val="22"/>
          <w:lang w:val="mk-MK"/>
        </w:rPr>
        <w:t xml:space="preserve"> на </w:t>
      </w:r>
      <w:r w:rsidR="00F203F6">
        <w:rPr>
          <w:rFonts w:ascii="StobiSerif Regular" w:hAnsi="StobiSerif Regular"/>
          <w:snapToGrid w:val="0"/>
          <w:sz w:val="22"/>
          <w:szCs w:val="22"/>
          <w:lang w:val="mk-MK"/>
        </w:rPr>
        <w:t>14.08</w:t>
      </w:r>
      <w:r w:rsidRPr="0054263D">
        <w:rPr>
          <w:rFonts w:ascii="StobiSerif Regular" w:hAnsi="StobiSerif Regular"/>
          <w:snapToGrid w:val="0"/>
          <w:sz w:val="22"/>
          <w:szCs w:val="22"/>
          <w:lang w:val="mk-MK"/>
        </w:rPr>
        <w:t>.202</w:t>
      </w:r>
      <w:r w:rsidR="00CB4FDC">
        <w:rPr>
          <w:rFonts w:ascii="StobiSerif Regular" w:hAnsi="StobiSerif Regular"/>
          <w:snapToGrid w:val="0"/>
          <w:sz w:val="22"/>
          <w:szCs w:val="22"/>
          <w:lang w:val="mk-MK"/>
        </w:rPr>
        <w:t>6</w:t>
      </w:r>
      <w:r w:rsidRPr="0054263D">
        <w:rPr>
          <w:rFonts w:ascii="StobiSerif Regular" w:hAnsi="StobiSerif Regular"/>
          <w:snapToGrid w:val="0"/>
          <w:sz w:val="22"/>
          <w:szCs w:val="22"/>
          <w:lang w:val="mk-MK"/>
        </w:rPr>
        <w:t xml:space="preserve"> година, </w:t>
      </w:r>
      <w:r w:rsidRPr="0054263D">
        <w:rPr>
          <w:rFonts w:ascii="StobiSerif Regular" w:hAnsi="StobiSerif Regular"/>
          <w:snapToGrid w:val="0"/>
          <w:sz w:val="22"/>
          <w:szCs w:val="22"/>
          <w:lang w:val="ru-RU"/>
        </w:rPr>
        <w:t>по предметот Барање за пристап до информации од јавен карактер</w:t>
      </w:r>
      <w:r w:rsidRPr="0054263D">
        <w:rPr>
          <w:rFonts w:ascii="StobiSerif Regular" w:hAnsi="StobiSerif Regular"/>
          <w:b/>
          <w:sz w:val="22"/>
          <w:szCs w:val="22"/>
        </w:rPr>
        <w:t xml:space="preserve">, </w:t>
      </w:r>
      <w:r w:rsidRPr="0054263D">
        <w:rPr>
          <w:rFonts w:ascii="StobiSerif Regular" w:hAnsi="StobiSerif Regular"/>
          <w:b/>
          <w:sz w:val="22"/>
          <w:szCs w:val="22"/>
          <w:lang w:val="mk-MK"/>
        </w:rPr>
        <w:t>СЕ ОДБИВА како неоснована</w:t>
      </w:r>
      <w:r w:rsidRPr="0054263D">
        <w:rPr>
          <w:rFonts w:ascii="StobiSerif Regular" w:hAnsi="StobiSerif Regular"/>
          <w:sz w:val="22"/>
          <w:szCs w:val="22"/>
          <w:lang w:val="mk-MK"/>
        </w:rPr>
        <w:t>.</w:t>
      </w:r>
    </w:p>
    <w:p w14:paraId="2CF4F287" w14:textId="77777777" w:rsidR="00F203F6" w:rsidRDefault="00F203F6" w:rsidP="0073488C">
      <w:pPr>
        <w:spacing w:line="276" w:lineRule="auto"/>
        <w:jc w:val="center"/>
        <w:rPr>
          <w:rFonts w:ascii="StobiSerif Regular" w:hAnsi="StobiSerif Regular"/>
          <w:b/>
          <w:sz w:val="22"/>
          <w:szCs w:val="22"/>
          <w:lang w:val="mk-MK"/>
        </w:rPr>
      </w:pPr>
    </w:p>
    <w:p w14:paraId="4C08EABA" w14:textId="77777777" w:rsidR="006D7F87" w:rsidRPr="006626E5" w:rsidRDefault="006D7F87" w:rsidP="0073488C">
      <w:pPr>
        <w:spacing w:line="276" w:lineRule="auto"/>
        <w:jc w:val="center"/>
        <w:rPr>
          <w:rFonts w:ascii="StobiSerif Regular" w:hAnsi="StobiSerif Regular"/>
          <w:b/>
          <w:sz w:val="22"/>
          <w:szCs w:val="22"/>
        </w:rPr>
      </w:pPr>
      <w:r w:rsidRPr="0054263D">
        <w:rPr>
          <w:rFonts w:ascii="StobiSerif Regular" w:hAnsi="StobiSerif Regular"/>
          <w:b/>
          <w:sz w:val="22"/>
          <w:szCs w:val="22"/>
          <w:lang w:val="mk-MK"/>
        </w:rPr>
        <w:t>О Б Р А З Л О Ж Е Н И Е</w:t>
      </w:r>
      <w:r w:rsidR="006626E5">
        <w:rPr>
          <w:rFonts w:ascii="StobiSerif Regular" w:hAnsi="StobiSerif Regular"/>
          <w:b/>
          <w:sz w:val="22"/>
          <w:szCs w:val="22"/>
        </w:rPr>
        <w:t xml:space="preserve"> </w:t>
      </w:r>
    </w:p>
    <w:p w14:paraId="0D21B891" w14:textId="77777777" w:rsidR="001B7B31" w:rsidRPr="0054263D" w:rsidRDefault="001B7B31" w:rsidP="0073488C">
      <w:pPr>
        <w:spacing w:line="276" w:lineRule="auto"/>
        <w:jc w:val="center"/>
        <w:rPr>
          <w:rFonts w:ascii="StobiSerif Regular" w:hAnsi="StobiSerif Regular"/>
          <w:b/>
          <w:sz w:val="22"/>
          <w:szCs w:val="22"/>
          <w:lang w:val="mk-MK"/>
        </w:rPr>
      </w:pPr>
    </w:p>
    <w:p w14:paraId="61B241BB" w14:textId="766A8759" w:rsidR="00C86CC6" w:rsidRPr="0054263D" w:rsidRDefault="009F485E" w:rsidP="0073488C">
      <w:pPr>
        <w:pStyle w:val="NormalWeb"/>
        <w:spacing w:before="0" w:after="0" w:line="276" w:lineRule="auto"/>
        <w:ind w:firstLine="720"/>
        <w:jc w:val="both"/>
        <w:rPr>
          <w:rFonts w:ascii="StobiSerif Regular" w:hAnsi="StobiSerif Regular"/>
          <w:sz w:val="22"/>
          <w:szCs w:val="22"/>
          <w:lang w:val="mk-MK"/>
        </w:rPr>
      </w:pPr>
      <w:r>
        <w:rPr>
          <w:rFonts w:ascii="StobiSerif Regular" w:hAnsi="StobiSerif Regular"/>
          <w:sz w:val="22"/>
          <w:szCs w:val="22"/>
          <w:lang w:val="mk-MK"/>
        </w:rPr>
        <w:t>А</w:t>
      </w:r>
      <w:r>
        <w:rPr>
          <w:rFonts w:ascii="StobiSerif Regular" w:hAnsi="StobiSerif Regular"/>
          <w:sz w:val="22"/>
          <w:szCs w:val="22"/>
          <w:lang w:val="sq-MK"/>
        </w:rPr>
        <w:t>.</w:t>
      </w:r>
      <w:r>
        <w:rPr>
          <w:rFonts w:ascii="StobiSerif Regular" w:hAnsi="StobiSerif Regular"/>
          <w:sz w:val="22"/>
          <w:szCs w:val="22"/>
          <w:lang w:val="mk-MK"/>
        </w:rPr>
        <w:t xml:space="preserve"> Љ</w:t>
      </w:r>
      <w:r>
        <w:rPr>
          <w:rFonts w:ascii="StobiSerif Regular" w:hAnsi="StobiSerif Regular"/>
          <w:sz w:val="22"/>
          <w:szCs w:val="22"/>
          <w:lang w:val="sq-MK"/>
        </w:rPr>
        <w:t>.</w:t>
      </w:r>
      <w:r w:rsidR="006626E5">
        <w:rPr>
          <w:rFonts w:ascii="StobiSerif Regular" w:hAnsi="StobiSerif Regular"/>
          <w:sz w:val="22"/>
          <w:szCs w:val="22"/>
          <w:lang w:val="mk-MK"/>
        </w:rPr>
        <w:t xml:space="preserve"> </w:t>
      </w:r>
      <w:r w:rsidR="006626E5" w:rsidRPr="0054263D">
        <w:rPr>
          <w:rFonts w:ascii="StobiSerif Regular" w:hAnsi="StobiSerif Regular"/>
          <w:sz w:val="22"/>
          <w:szCs w:val="22"/>
          <w:lang w:val="mk-MK"/>
        </w:rPr>
        <w:t>од Скопје</w:t>
      </w:r>
      <w:r w:rsidR="003B3543" w:rsidRPr="0054263D">
        <w:rPr>
          <w:rFonts w:ascii="StobiSerif Regular" w:hAnsi="StobiSerif Regular"/>
          <w:sz w:val="22"/>
          <w:szCs w:val="22"/>
          <w:lang w:val="mk-MK"/>
        </w:rPr>
        <w:t xml:space="preserve">, </w:t>
      </w:r>
      <w:r w:rsidR="003B3543" w:rsidRPr="0054263D">
        <w:rPr>
          <w:rFonts w:ascii="StobiSerif Regular" w:hAnsi="StobiSerif Regular"/>
          <w:sz w:val="22"/>
          <w:szCs w:val="22"/>
          <w:lang w:val="ru-RU"/>
        </w:rPr>
        <w:t xml:space="preserve">како што е наведено во Жалбата, на </w:t>
      </w:r>
      <w:r w:rsidR="006626E5">
        <w:rPr>
          <w:rFonts w:ascii="StobiSerif Regular" w:hAnsi="StobiSerif Regular"/>
          <w:sz w:val="22"/>
          <w:szCs w:val="22"/>
          <w:lang w:val="en-US"/>
        </w:rPr>
        <w:t>1</w:t>
      </w:r>
      <w:r w:rsidR="00F203F6">
        <w:rPr>
          <w:rFonts w:ascii="StobiSerif Regular" w:hAnsi="StobiSerif Regular"/>
          <w:sz w:val="22"/>
          <w:szCs w:val="22"/>
          <w:lang w:val="mk-MK"/>
        </w:rPr>
        <w:t>3</w:t>
      </w:r>
      <w:r w:rsidR="00201A61">
        <w:rPr>
          <w:rFonts w:ascii="StobiSerif Regular" w:hAnsi="StobiSerif Regular"/>
          <w:sz w:val="22"/>
          <w:szCs w:val="22"/>
          <w:lang w:val="ru-RU"/>
        </w:rPr>
        <w:t>.0</w:t>
      </w:r>
      <w:r w:rsidR="00F203F6">
        <w:rPr>
          <w:rFonts w:ascii="StobiSerif Regular" w:hAnsi="StobiSerif Regular"/>
          <w:sz w:val="22"/>
          <w:szCs w:val="22"/>
          <w:lang w:val="ru-RU"/>
        </w:rPr>
        <w:t>7</w:t>
      </w:r>
      <w:r w:rsidR="00201A61">
        <w:rPr>
          <w:rFonts w:ascii="StobiSerif Regular" w:hAnsi="StobiSerif Regular"/>
          <w:sz w:val="22"/>
          <w:szCs w:val="22"/>
          <w:lang w:val="ru-RU"/>
        </w:rPr>
        <w:t>.2026</w:t>
      </w:r>
      <w:r w:rsidR="00C86CC6" w:rsidRPr="0054263D">
        <w:rPr>
          <w:rFonts w:ascii="StobiSerif Regular" w:hAnsi="StobiSerif Regular"/>
          <w:sz w:val="22"/>
          <w:szCs w:val="22"/>
          <w:lang w:val="mk-MK"/>
        </w:rPr>
        <w:t xml:space="preserve"> </w:t>
      </w:r>
      <w:r w:rsidR="00C86CC6" w:rsidRPr="0054263D">
        <w:rPr>
          <w:rFonts w:ascii="StobiSerif Regular" w:hAnsi="StobiSerif Regular"/>
          <w:sz w:val="22"/>
          <w:szCs w:val="22"/>
          <w:lang w:val="ru-RU"/>
        </w:rPr>
        <w:t>година поднел</w:t>
      </w:r>
      <w:r w:rsidR="00CB4FDC">
        <w:rPr>
          <w:rFonts w:ascii="StobiSerif Regular" w:hAnsi="StobiSerif Regular"/>
          <w:sz w:val="22"/>
          <w:szCs w:val="22"/>
          <w:lang w:val="mk-MK"/>
        </w:rPr>
        <w:t xml:space="preserve"> </w:t>
      </w:r>
      <w:r w:rsidR="00C86CC6" w:rsidRPr="0054263D">
        <w:rPr>
          <w:rFonts w:ascii="StobiSerif Regular" w:hAnsi="StobiSerif Regular"/>
          <w:sz w:val="22"/>
          <w:szCs w:val="22"/>
          <w:lang w:val="mk-MK"/>
        </w:rPr>
        <w:t>Барање за пристап до информации од јавен карактер до</w:t>
      </w:r>
      <w:r w:rsidR="00CB4FDC">
        <w:rPr>
          <w:rFonts w:ascii="StobiSerif Regular" w:hAnsi="StobiSerif Regular"/>
          <w:sz w:val="22"/>
          <w:szCs w:val="22"/>
          <w:lang w:val="mk-MK"/>
        </w:rPr>
        <w:t xml:space="preserve"> </w:t>
      </w:r>
      <w:r w:rsidR="00F203F6">
        <w:rPr>
          <w:rFonts w:ascii="StobiSerif Regular" w:hAnsi="StobiSerif Regular"/>
          <w:sz w:val="22"/>
          <w:szCs w:val="22"/>
          <w:lang w:val="mk-MK"/>
        </w:rPr>
        <w:t>Град Скопје, заведена  под бр.20</w:t>
      </w:r>
      <w:r w:rsidR="00C92D0F">
        <w:rPr>
          <w:rFonts w:ascii="StobiSerif Regular" w:hAnsi="StobiSerif Regular"/>
          <w:sz w:val="22"/>
          <w:szCs w:val="22"/>
          <w:lang w:val="mk-MK"/>
        </w:rPr>
        <w:t>-</w:t>
      </w:r>
      <w:r w:rsidR="00F203F6">
        <w:rPr>
          <w:rFonts w:ascii="StobiSerif Regular" w:hAnsi="StobiSerif Regular"/>
          <w:sz w:val="22"/>
          <w:szCs w:val="22"/>
          <w:lang w:val="mk-MK"/>
        </w:rPr>
        <w:t>8471</w:t>
      </w:r>
      <w:r w:rsidR="00C92D0F">
        <w:rPr>
          <w:rFonts w:ascii="StobiSerif Regular" w:hAnsi="StobiSerif Regular"/>
          <w:sz w:val="22"/>
          <w:szCs w:val="22"/>
          <w:lang w:val="mk-MK"/>
        </w:rPr>
        <w:t>/1</w:t>
      </w:r>
      <w:r w:rsidR="00C86CC6" w:rsidRPr="0054263D">
        <w:rPr>
          <w:rFonts w:ascii="StobiSerif Regular" w:hAnsi="StobiSerif Regular"/>
          <w:sz w:val="22"/>
          <w:szCs w:val="22"/>
          <w:lang w:val="mk-MK"/>
        </w:rPr>
        <w:t xml:space="preserve">, со кое побарал по е-маил да </w:t>
      </w:r>
      <w:r w:rsidR="006626E5">
        <w:rPr>
          <w:rFonts w:ascii="StobiSerif Regular" w:hAnsi="StobiSerif Regular"/>
          <w:sz w:val="22"/>
          <w:szCs w:val="22"/>
          <w:lang w:val="mk-MK"/>
        </w:rPr>
        <w:t>му</w:t>
      </w:r>
      <w:r w:rsidR="00C86CC6" w:rsidRPr="0054263D">
        <w:rPr>
          <w:rFonts w:ascii="StobiSerif Regular" w:hAnsi="StobiSerif Regular"/>
          <w:sz w:val="22"/>
          <w:szCs w:val="22"/>
          <w:lang w:val="mk-MK"/>
        </w:rPr>
        <w:t xml:space="preserve"> се достави </w:t>
      </w:r>
      <w:r w:rsidR="006626E5">
        <w:rPr>
          <w:rFonts w:ascii="StobiSerif Regular" w:hAnsi="StobiSerif Regular"/>
          <w:sz w:val="22"/>
          <w:szCs w:val="22"/>
          <w:lang w:val="mk-MK"/>
        </w:rPr>
        <w:t>препис</w:t>
      </w:r>
      <w:r w:rsidR="00C86CC6" w:rsidRPr="0054263D">
        <w:rPr>
          <w:rFonts w:ascii="StobiSerif Regular" w:hAnsi="StobiSerif Regular"/>
          <w:sz w:val="22"/>
          <w:szCs w:val="22"/>
          <w:lang w:val="mk-MK"/>
        </w:rPr>
        <w:t xml:space="preserve"> од следн</w:t>
      </w:r>
      <w:r w:rsidR="00201A61">
        <w:rPr>
          <w:rFonts w:ascii="StobiSerif Regular" w:hAnsi="StobiSerif Regular"/>
          <w:sz w:val="22"/>
          <w:szCs w:val="22"/>
          <w:lang w:val="mk-MK"/>
        </w:rPr>
        <w:t>ата</w:t>
      </w:r>
      <w:r w:rsidR="00C86CC6" w:rsidRPr="0054263D">
        <w:rPr>
          <w:rFonts w:ascii="StobiSerif Regular" w:hAnsi="StobiSerif Regular"/>
          <w:sz w:val="22"/>
          <w:szCs w:val="22"/>
          <w:lang w:val="mk-MK"/>
        </w:rPr>
        <w:t xml:space="preserve"> информаци</w:t>
      </w:r>
      <w:r w:rsidR="00201A61">
        <w:rPr>
          <w:rFonts w:ascii="StobiSerif Regular" w:hAnsi="StobiSerif Regular"/>
          <w:sz w:val="22"/>
          <w:szCs w:val="22"/>
          <w:lang w:val="mk-MK"/>
        </w:rPr>
        <w:t>ја</w:t>
      </w:r>
      <w:r w:rsidR="00C86CC6" w:rsidRPr="0054263D">
        <w:rPr>
          <w:rFonts w:ascii="StobiSerif Regular" w:hAnsi="StobiSerif Regular"/>
          <w:sz w:val="22"/>
          <w:szCs w:val="22"/>
          <w:lang w:val="mk-MK"/>
        </w:rPr>
        <w:t xml:space="preserve">: </w:t>
      </w:r>
    </w:p>
    <w:p w14:paraId="0E907F79" w14:textId="77777777" w:rsidR="000172AB" w:rsidRDefault="00CF4446" w:rsidP="00201A61">
      <w:pPr>
        <w:suppressAutoHyphens/>
        <w:autoSpaceDN w:val="0"/>
        <w:spacing w:after="120" w:line="276" w:lineRule="auto"/>
        <w:ind w:firstLine="284"/>
        <w:jc w:val="both"/>
        <w:textAlignment w:val="baseline"/>
        <w:rPr>
          <w:rFonts w:ascii="StobiSerif Regular" w:hAnsi="StobiSerif Regular"/>
          <w:sz w:val="22"/>
          <w:szCs w:val="22"/>
          <w:lang w:val="mk-MK"/>
        </w:rPr>
      </w:pPr>
      <w:r>
        <w:rPr>
          <w:rFonts w:ascii="StobiSerif Regular" w:hAnsi="StobiSerif Regular"/>
          <w:sz w:val="22"/>
          <w:szCs w:val="22"/>
          <w:lang w:val="mk-MK"/>
        </w:rPr>
        <w:t>„</w:t>
      </w:r>
      <w:r w:rsidR="000172AB">
        <w:rPr>
          <w:rFonts w:ascii="StobiSerif Regular" w:hAnsi="StobiSerif Regular"/>
          <w:sz w:val="22"/>
          <w:szCs w:val="22"/>
          <w:lang w:val="mk-MK"/>
        </w:rPr>
        <w:t>За раскрсницата помеѓу ул.Владимир Комаров“ и ул.„Коста Новаковиќ“ во Општина Општина Аеродром:</w:t>
      </w:r>
    </w:p>
    <w:p w14:paraId="587704F2" w14:textId="77777777" w:rsidR="000172AB" w:rsidRDefault="000172AB" w:rsidP="000172AB">
      <w:pPr>
        <w:pStyle w:val="ListParagraph"/>
        <w:numPr>
          <w:ilvl w:val="0"/>
          <w:numId w:val="12"/>
        </w:numPr>
        <w:suppressAutoHyphens/>
        <w:autoSpaceDN w:val="0"/>
        <w:spacing w:after="120" w:line="276" w:lineRule="auto"/>
        <w:jc w:val="both"/>
        <w:textAlignment w:val="baseline"/>
        <w:rPr>
          <w:rFonts w:ascii="StobiSerif Regular" w:hAnsi="StobiSerif Regular"/>
          <w:sz w:val="22"/>
          <w:szCs w:val="22"/>
          <w:lang w:val="mk-MK"/>
        </w:rPr>
      </w:pPr>
      <w:r>
        <w:rPr>
          <w:rFonts w:ascii="StobiSerif Regular" w:hAnsi="StobiSerif Regular"/>
          <w:sz w:val="22"/>
          <w:szCs w:val="22"/>
          <w:lang w:val="mk-MK"/>
        </w:rPr>
        <w:t>Сообраќајно-технички проект / елаборат за режим на сообраќај за наведената раскрсница;</w:t>
      </w:r>
    </w:p>
    <w:p w14:paraId="69059665" w14:textId="77777777" w:rsidR="000172AB" w:rsidRDefault="000172AB" w:rsidP="000172AB">
      <w:pPr>
        <w:pStyle w:val="ListParagraph"/>
        <w:numPr>
          <w:ilvl w:val="0"/>
          <w:numId w:val="12"/>
        </w:numPr>
        <w:suppressAutoHyphens/>
        <w:autoSpaceDN w:val="0"/>
        <w:spacing w:after="120" w:line="276" w:lineRule="auto"/>
        <w:jc w:val="both"/>
        <w:textAlignment w:val="baseline"/>
        <w:rPr>
          <w:rFonts w:ascii="StobiSerif Regular" w:hAnsi="StobiSerif Regular"/>
          <w:sz w:val="22"/>
          <w:szCs w:val="22"/>
          <w:lang w:val="mk-MK"/>
        </w:rPr>
      </w:pPr>
      <w:r>
        <w:rPr>
          <w:rFonts w:ascii="StobiSerif Regular" w:hAnsi="StobiSerif Regular"/>
          <w:sz w:val="22"/>
          <w:szCs w:val="22"/>
          <w:lang w:val="mk-MK"/>
        </w:rPr>
        <w:t>Проект за вертикална и хоризонтална сообраќајна сигнализација;</w:t>
      </w:r>
    </w:p>
    <w:p w14:paraId="1667A2C5" w14:textId="77777777" w:rsidR="000172AB" w:rsidRDefault="000172AB" w:rsidP="000172AB">
      <w:pPr>
        <w:pStyle w:val="ListParagraph"/>
        <w:numPr>
          <w:ilvl w:val="0"/>
          <w:numId w:val="12"/>
        </w:numPr>
        <w:suppressAutoHyphens/>
        <w:autoSpaceDN w:val="0"/>
        <w:spacing w:after="120" w:line="276" w:lineRule="auto"/>
        <w:jc w:val="both"/>
        <w:textAlignment w:val="baseline"/>
        <w:rPr>
          <w:rFonts w:ascii="StobiSerif Regular" w:hAnsi="StobiSerif Regular"/>
          <w:sz w:val="22"/>
          <w:szCs w:val="22"/>
          <w:lang w:val="mk-MK"/>
        </w:rPr>
      </w:pPr>
      <w:r>
        <w:rPr>
          <w:rFonts w:ascii="StobiSerif Regular" w:hAnsi="StobiSerif Regular"/>
          <w:sz w:val="22"/>
          <w:szCs w:val="22"/>
          <w:lang w:val="mk-MK"/>
        </w:rPr>
        <w:t>Одлука или акт со кој е утврден режимот на сообраќај на раскрсницата;</w:t>
      </w:r>
    </w:p>
    <w:p w14:paraId="20DC1FA2" w14:textId="77777777" w:rsidR="00C92D0F" w:rsidRDefault="000172AB" w:rsidP="000172AB">
      <w:pPr>
        <w:pStyle w:val="ListParagraph"/>
        <w:numPr>
          <w:ilvl w:val="0"/>
          <w:numId w:val="12"/>
        </w:numPr>
        <w:suppressAutoHyphens/>
        <w:autoSpaceDN w:val="0"/>
        <w:spacing w:after="120" w:line="276" w:lineRule="auto"/>
        <w:jc w:val="both"/>
        <w:textAlignment w:val="baseline"/>
        <w:rPr>
          <w:rFonts w:ascii="StobiSerif Regular" w:hAnsi="StobiSerif Regular"/>
          <w:sz w:val="22"/>
          <w:szCs w:val="22"/>
          <w:lang w:val="mk-MK"/>
        </w:rPr>
      </w:pPr>
      <w:r>
        <w:rPr>
          <w:rFonts w:ascii="StobiSerif Regular" w:hAnsi="StobiSerif Regular"/>
          <w:sz w:val="22"/>
          <w:szCs w:val="22"/>
          <w:lang w:val="mk-MK"/>
        </w:rPr>
        <w:t xml:space="preserve">Информација дали по реконструкцијата на улицата била предвидена повторна изведба </w:t>
      </w:r>
      <w:r w:rsidR="00C92D0F">
        <w:rPr>
          <w:rFonts w:ascii="StobiSerif Regular" w:hAnsi="StobiSerif Regular"/>
          <w:sz w:val="22"/>
          <w:szCs w:val="22"/>
          <w:lang w:val="mk-MK"/>
        </w:rPr>
        <w:t>на хоризонтална и вертикална сигнализација;</w:t>
      </w:r>
    </w:p>
    <w:p w14:paraId="37B648F1" w14:textId="77777777" w:rsidR="00C86CC6" w:rsidRDefault="00C92D0F" w:rsidP="000172AB">
      <w:pPr>
        <w:pStyle w:val="ListParagraph"/>
        <w:numPr>
          <w:ilvl w:val="0"/>
          <w:numId w:val="12"/>
        </w:numPr>
        <w:suppressAutoHyphens/>
        <w:autoSpaceDN w:val="0"/>
        <w:spacing w:after="120" w:line="276" w:lineRule="auto"/>
        <w:jc w:val="both"/>
        <w:textAlignment w:val="baseline"/>
        <w:rPr>
          <w:rFonts w:ascii="StobiSerif Regular" w:hAnsi="StobiSerif Regular"/>
          <w:sz w:val="22"/>
          <w:szCs w:val="22"/>
          <w:lang w:val="mk-MK"/>
        </w:rPr>
      </w:pPr>
      <w:r>
        <w:rPr>
          <w:rFonts w:ascii="StobiSerif Regular" w:hAnsi="StobiSerif Regular"/>
          <w:sz w:val="22"/>
          <w:szCs w:val="22"/>
          <w:lang w:val="mk-MK"/>
        </w:rPr>
        <w:t>Информација дали е извршен технички прием или контрола на сигнализацијата по рекнструкцијата</w:t>
      </w:r>
      <w:r w:rsidR="00546460" w:rsidRPr="000172AB">
        <w:rPr>
          <w:rFonts w:ascii="StobiSerif Regular" w:hAnsi="StobiSerif Regular"/>
          <w:sz w:val="22"/>
          <w:szCs w:val="22"/>
        </w:rPr>
        <w:t>”</w:t>
      </w:r>
      <w:r w:rsidR="00BB2000" w:rsidRPr="000172AB">
        <w:rPr>
          <w:rFonts w:ascii="StobiSerif Regular" w:hAnsi="StobiSerif Regular"/>
          <w:sz w:val="22"/>
          <w:szCs w:val="22"/>
          <w:lang w:val="mk-MK"/>
        </w:rPr>
        <w:t>.</w:t>
      </w:r>
    </w:p>
    <w:p w14:paraId="67191D24" w14:textId="77777777" w:rsidR="00EC3841" w:rsidRPr="00EC3841" w:rsidRDefault="00EC3841" w:rsidP="00377915">
      <w:pPr>
        <w:suppressAutoHyphens/>
        <w:autoSpaceDN w:val="0"/>
        <w:spacing w:after="120" w:line="276" w:lineRule="auto"/>
        <w:ind w:firstLine="644"/>
        <w:jc w:val="both"/>
        <w:textAlignment w:val="baseline"/>
        <w:rPr>
          <w:rFonts w:ascii="StobiSerif Regular" w:hAnsi="StobiSerif Regular"/>
          <w:sz w:val="22"/>
          <w:szCs w:val="22"/>
          <w:lang w:val="mk-MK"/>
        </w:rPr>
      </w:pPr>
      <w:r w:rsidRPr="00EC3841">
        <w:rPr>
          <w:rFonts w:ascii="StobiSerif Regular" w:hAnsi="StobiSerif Regular"/>
          <w:sz w:val="22"/>
          <w:szCs w:val="22"/>
          <w:lang w:val="mk-MK"/>
        </w:rPr>
        <w:t>Имателот на информации на ова Барање не одговорил во законски предвидениот рок, поради што Барателот на информацијата, во законски предвидениот рок, поднел Жалба завед</w:t>
      </w:r>
      <w:r>
        <w:rPr>
          <w:rFonts w:ascii="StobiSerif Regular" w:hAnsi="StobiSerif Regular"/>
          <w:sz w:val="22"/>
          <w:szCs w:val="22"/>
          <w:lang w:val="mk-MK"/>
        </w:rPr>
        <w:t>ена во Агенцијата под бр. 08-264 на 14</w:t>
      </w:r>
      <w:r w:rsidRPr="00EC3841">
        <w:rPr>
          <w:rFonts w:ascii="StobiSerif Regular" w:hAnsi="StobiSerif Regular"/>
          <w:sz w:val="22"/>
          <w:szCs w:val="22"/>
          <w:lang w:val="mk-MK"/>
        </w:rPr>
        <w:t xml:space="preserve">.08.2026 година. </w:t>
      </w:r>
    </w:p>
    <w:p w14:paraId="497FD4E1" w14:textId="77777777" w:rsidR="00EC3841" w:rsidRDefault="00EC3841" w:rsidP="00377915">
      <w:pPr>
        <w:suppressAutoHyphens/>
        <w:autoSpaceDN w:val="0"/>
        <w:spacing w:after="120" w:line="276" w:lineRule="auto"/>
        <w:ind w:firstLine="644"/>
        <w:jc w:val="both"/>
        <w:textAlignment w:val="baseline"/>
        <w:rPr>
          <w:rFonts w:ascii="StobiSerif Regular" w:hAnsi="StobiSerif Regular"/>
          <w:sz w:val="22"/>
          <w:szCs w:val="22"/>
          <w:lang w:val="mk-MK"/>
        </w:rPr>
      </w:pPr>
      <w:r w:rsidRPr="00EC3841">
        <w:rPr>
          <w:rFonts w:ascii="StobiSerif Regular" w:hAnsi="StobiSerif Regular"/>
          <w:sz w:val="22"/>
          <w:szCs w:val="22"/>
          <w:lang w:val="mk-MK"/>
        </w:rPr>
        <w:t>Агенцијата по еле</w:t>
      </w:r>
      <w:r>
        <w:rPr>
          <w:rFonts w:ascii="StobiSerif Regular" w:hAnsi="StobiSerif Regular"/>
          <w:sz w:val="22"/>
          <w:szCs w:val="22"/>
          <w:lang w:val="mk-MK"/>
        </w:rPr>
        <w:t>ктронски пат, со допис бр.08-264 од 14</w:t>
      </w:r>
      <w:r w:rsidRPr="00EC3841">
        <w:rPr>
          <w:rFonts w:ascii="StobiSerif Regular" w:hAnsi="StobiSerif Regular"/>
          <w:sz w:val="22"/>
          <w:szCs w:val="22"/>
          <w:lang w:val="mk-MK"/>
        </w:rPr>
        <w:t>.08.2026 година ја препрати Жалбата до Имателот на информации и побара во рок од 7 дена да се произнесе по истата и до Агенцијата да ги достави сите списи во врска со предметот.</w:t>
      </w:r>
    </w:p>
    <w:p w14:paraId="48169DAB" w14:textId="77777777" w:rsidR="00EC3841" w:rsidRPr="00EC3841" w:rsidRDefault="00EC3841" w:rsidP="00EC3841">
      <w:pPr>
        <w:suppressAutoHyphens/>
        <w:autoSpaceDN w:val="0"/>
        <w:spacing w:after="120" w:line="276" w:lineRule="auto"/>
        <w:jc w:val="both"/>
        <w:textAlignment w:val="baseline"/>
        <w:rPr>
          <w:rFonts w:ascii="StobiSerif Regular" w:hAnsi="StobiSerif Regular"/>
          <w:sz w:val="22"/>
          <w:szCs w:val="22"/>
          <w:lang w:val="mk-MK"/>
        </w:rPr>
      </w:pPr>
    </w:p>
    <w:p w14:paraId="26AB9279" w14:textId="515A0D71" w:rsidR="00536D16" w:rsidRPr="00536D16" w:rsidRDefault="00C86CC6" w:rsidP="00536D16">
      <w:pPr>
        <w:pStyle w:val="NormalWeb"/>
        <w:spacing w:line="276" w:lineRule="auto"/>
        <w:ind w:firstLine="720"/>
        <w:jc w:val="both"/>
        <w:rPr>
          <w:rFonts w:ascii="StobiSerif Regular" w:hAnsi="StobiSerif Regular"/>
          <w:sz w:val="22"/>
          <w:szCs w:val="22"/>
          <w:lang w:val="mk-MK"/>
        </w:rPr>
      </w:pPr>
      <w:r w:rsidRPr="0054263D">
        <w:rPr>
          <w:rFonts w:ascii="StobiSerif Regular" w:hAnsi="StobiSerif Regular"/>
          <w:sz w:val="22"/>
          <w:szCs w:val="22"/>
          <w:lang w:val="mk-MK"/>
        </w:rPr>
        <w:lastRenderedPageBreak/>
        <w:t xml:space="preserve">Имателот на информации на </w:t>
      </w:r>
      <w:r w:rsidR="00536D16">
        <w:rPr>
          <w:rFonts w:ascii="StobiSerif Regular" w:hAnsi="StobiSerif Regular"/>
          <w:sz w:val="22"/>
          <w:szCs w:val="22"/>
          <w:lang w:val="mk-MK"/>
        </w:rPr>
        <w:t>18</w:t>
      </w:r>
      <w:r w:rsidR="0050700D">
        <w:rPr>
          <w:rFonts w:ascii="StobiSerif Regular" w:hAnsi="StobiSerif Regular"/>
          <w:sz w:val="22"/>
          <w:szCs w:val="22"/>
          <w:lang w:val="mk-MK"/>
        </w:rPr>
        <w:t>.0</w:t>
      </w:r>
      <w:r w:rsidR="00536D16">
        <w:rPr>
          <w:rFonts w:ascii="StobiSerif Regular" w:hAnsi="StobiSerif Regular"/>
          <w:sz w:val="22"/>
          <w:szCs w:val="22"/>
          <w:lang w:val="mk-MK"/>
        </w:rPr>
        <w:t>8</w:t>
      </w:r>
      <w:r w:rsidR="00BB2000">
        <w:rPr>
          <w:rFonts w:ascii="StobiSerif Regular" w:hAnsi="StobiSerif Regular"/>
          <w:sz w:val="22"/>
          <w:szCs w:val="22"/>
          <w:lang w:val="mk-MK"/>
        </w:rPr>
        <w:t xml:space="preserve">.2026 </w:t>
      </w:r>
      <w:r w:rsidRPr="0054263D">
        <w:rPr>
          <w:rFonts w:ascii="StobiSerif Regular" w:hAnsi="StobiSerif Regular"/>
          <w:sz w:val="22"/>
          <w:szCs w:val="22"/>
          <w:lang w:val="mk-MK"/>
        </w:rPr>
        <w:t>година до Агенцијата</w:t>
      </w:r>
      <w:r w:rsidR="000A7C13" w:rsidRPr="0054263D">
        <w:rPr>
          <w:rFonts w:ascii="StobiSerif Regular" w:hAnsi="StobiSerif Regular"/>
          <w:sz w:val="22"/>
          <w:szCs w:val="22"/>
          <w:lang w:val="mk-MK"/>
        </w:rPr>
        <w:t xml:space="preserve"> достави Одговор на ж</w:t>
      </w:r>
      <w:r w:rsidR="00536D16">
        <w:rPr>
          <w:rFonts w:ascii="StobiSerif Regular" w:hAnsi="StobiSerif Regular"/>
          <w:sz w:val="22"/>
          <w:szCs w:val="22"/>
          <w:lang w:val="mk-MK"/>
        </w:rPr>
        <w:t>алба</w:t>
      </w:r>
      <w:r w:rsidR="00344CA8" w:rsidRPr="0054263D">
        <w:rPr>
          <w:rFonts w:ascii="StobiSerif Regular" w:hAnsi="StobiSerif Regular"/>
          <w:sz w:val="22"/>
          <w:szCs w:val="22"/>
          <w:lang w:val="mk-MK"/>
        </w:rPr>
        <w:t>,</w:t>
      </w:r>
      <w:r w:rsidRPr="0054263D">
        <w:rPr>
          <w:rFonts w:ascii="StobiSerif Regular" w:hAnsi="StobiSerif Regular"/>
          <w:sz w:val="22"/>
          <w:szCs w:val="22"/>
          <w:lang w:val="mk-MK"/>
        </w:rPr>
        <w:t xml:space="preserve"> заведен во Агенцијата </w:t>
      </w:r>
      <w:r w:rsidR="002F318A" w:rsidRPr="0054263D">
        <w:rPr>
          <w:rFonts w:ascii="StobiSerif Regular" w:hAnsi="StobiSerif Regular"/>
          <w:sz w:val="22"/>
          <w:szCs w:val="22"/>
          <w:lang w:val="mk-MK"/>
        </w:rPr>
        <w:t xml:space="preserve">со </w:t>
      </w:r>
      <w:r w:rsidR="00D10476" w:rsidRPr="0054263D">
        <w:rPr>
          <w:rFonts w:ascii="StobiSerif Regular" w:hAnsi="StobiSerif Regular"/>
          <w:sz w:val="22"/>
          <w:szCs w:val="22"/>
          <w:lang w:val="mk-MK"/>
        </w:rPr>
        <w:t xml:space="preserve">број </w:t>
      </w:r>
      <w:r w:rsidR="00245BB6" w:rsidRPr="0054263D">
        <w:rPr>
          <w:rFonts w:ascii="StobiSerif Regular" w:hAnsi="StobiSerif Regular"/>
          <w:sz w:val="22"/>
          <w:szCs w:val="22"/>
          <w:lang w:val="mk-MK"/>
        </w:rPr>
        <w:t>08-</w:t>
      </w:r>
      <w:r w:rsidR="00536D16">
        <w:rPr>
          <w:rFonts w:ascii="StobiSerif Regular" w:hAnsi="StobiSerif Regular"/>
          <w:sz w:val="22"/>
          <w:szCs w:val="22"/>
          <w:lang w:val="mk-MK"/>
        </w:rPr>
        <w:t>264</w:t>
      </w:r>
      <w:r w:rsidR="00BB2000">
        <w:rPr>
          <w:rFonts w:ascii="StobiSerif Regular" w:hAnsi="StobiSerif Regular"/>
          <w:sz w:val="22"/>
          <w:szCs w:val="22"/>
          <w:lang w:val="mk-MK"/>
        </w:rPr>
        <w:t xml:space="preserve">. Во него е наведено дека </w:t>
      </w:r>
      <w:r w:rsidR="00B52062">
        <w:rPr>
          <w:rFonts w:ascii="StobiSerif Regular" w:hAnsi="StobiSerif Regular"/>
          <w:sz w:val="22"/>
          <w:szCs w:val="22"/>
          <w:lang w:val="mk-MK"/>
        </w:rPr>
        <w:t>„</w:t>
      </w:r>
      <w:r w:rsidR="0050700D">
        <w:rPr>
          <w:rFonts w:ascii="StobiSerif Regular" w:hAnsi="StobiSerif Regular"/>
          <w:sz w:val="22"/>
          <w:szCs w:val="22"/>
          <w:lang w:val="mk-MK"/>
        </w:rPr>
        <w:t>...</w:t>
      </w:r>
      <w:r w:rsidR="00536D16" w:rsidRPr="00536D16">
        <w:rPr>
          <w:rFonts w:ascii="StobiSerif Regular" w:hAnsi="StobiSerif Regular"/>
          <w:sz w:val="22"/>
          <w:szCs w:val="22"/>
          <w:lang w:val="mk-MK"/>
        </w:rPr>
        <w:t>По однос на</w:t>
      </w:r>
      <w:r w:rsidR="009F485E">
        <w:rPr>
          <w:rFonts w:ascii="StobiSerif Regular" w:hAnsi="StobiSerif Regular"/>
          <w:sz w:val="22"/>
          <w:szCs w:val="22"/>
          <w:lang w:val="mk-MK"/>
        </w:rPr>
        <w:t xml:space="preserve"> предмет од барателот А</w:t>
      </w:r>
      <w:r w:rsidR="009F485E">
        <w:rPr>
          <w:rFonts w:ascii="StobiSerif Regular" w:hAnsi="StobiSerif Regular"/>
          <w:sz w:val="22"/>
          <w:szCs w:val="22"/>
          <w:lang w:val="sq-MK"/>
        </w:rPr>
        <w:t>.</w:t>
      </w:r>
      <w:r w:rsidR="009F485E">
        <w:rPr>
          <w:rFonts w:ascii="StobiSerif Regular" w:hAnsi="StobiSerif Regular"/>
          <w:sz w:val="22"/>
          <w:szCs w:val="22"/>
          <w:lang w:val="mk-MK"/>
        </w:rPr>
        <w:t xml:space="preserve"> Љ</w:t>
      </w:r>
      <w:r w:rsidR="009F485E">
        <w:rPr>
          <w:rFonts w:ascii="StobiSerif Regular" w:hAnsi="StobiSerif Regular"/>
          <w:sz w:val="22"/>
          <w:szCs w:val="22"/>
          <w:lang w:val="sq-MK"/>
        </w:rPr>
        <w:t>.</w:t>
      </w:r>
      <w:r w:rsidR="00536D16" w:rsidRPr="00536D16">
        <w:rPr>
          <w:rFonts w:ascii="StobiSerif Regular" w:hAnsi="StobiSerif Regular"/>
          <w:sz w:val="22"/>
          <w:szCs w:val="22"/>
          <w:lang w:val="mk-MK"/>
        </w:rPr>
        <w:t xml:space="preserve"> со Ваш архивски број 08-264, извес</w:t>
      </w:r>
      <w:r w:rsidR="005A0674">
        <w:rPr>
          <w:rFonts w:ascii="StobiSerif Regular" w:hAnsi="StobiSerif Regular"/>
          <w:sz w:val="22"/>
          <w:szCs w:val="22"/>
          <w:lang w:val="mk-MK"/>
        </w:rPr>
        <w:t>р</w:t>
      </w:r>
      <w:r w:rsidR="00536D16" w:rsidRPr="00536D16">
        <w:rPr>
          <w:rFonts w:ascii="StobiSerif Regular" w:hAnsi="StobiSerif Regular"/>
          <w:sz w:val="22"/>
          <w:szCs w:val="22"/>
          <w:lang w:val="mk-MK"/>
        </w:rPr>
        <w:t>увам дека Град Скопје има постапено по предметот, односно предметот е препратен до Општина Аеродром на нивно понатамошно постапување на 22.05.2026 година</w:t>
      </w:r>
      <w:r w:rsidR="00536D16">
        <w:rPr>
          <w:rFonts w:ascii="StobiSerif Regular" w:hAnsi="StobiSerif Regular"/>
          <w:sz w:val="22"/>
          <w:szCs w:val="22"/>
          <w:lang w:val="mk-MK"/>
        </w:rPr>
        <w:t>....</w:t>
      </w:r>
      <w:r w:rsidR="00536D16" w:rsidRPr="00536D16">
        <w:t xml:space="preserve"> </w:t>
      </w:r>
      <w:r w:rsidR="00536D16" w:rsidRPr="00536D16">
        <w:rPr>
          <w:rFonts w:ascii="StobiSerif Regular" w:hAnsi="StobiSerif Regular"/>
          <w:sz w:val="22"/>
          <w:szCs w:val="22"/>
          <w:lang w:val="mk-MK"/>
        </w:rPr>
        <w:t>Иако до Град Скопје од страна на Општина Аеродром препратено е Барање за пристап до информации од јавен карактер за барателот Aлександар Љангов, со овој e-mail, Барањето го доставуваме на Ваше понатамошно постапување согласно Законот за слободен пристап до информации од јавен карактер (,,Службен весник на Република Македонија” бр. 101/19), од пр</w:t>
      </w:r>
      <w:r w:rsidR="00592902">
        <w:rPr>
          <w:rFonts w:ascii="StobiSerif Regular" w:hAnsi="StobiSerif Regular"/>
          <w:sz w:val="22"/>
          <w:szCs w:val="22"/>
          <w:lang w:val="mk-MK"/>
        </w:rPr>
        <w:t>и</w:t>
      </w:r>
      <w:r w:rsidR="00536D16" w:rsidRPr="00536D16">
        <w:rPr>
          <w:rFonts w:ascii="StobiSerif Regular" w:hAnsi="StobiSerif Regular"/>
          <w:sz w:val="22"/>
          <w:szCs w:val="22"/>
          <w:lang w:val="mk-MK"/>
        </w:rPr>
        <w:t>чина што надлежните административни службеници од редовите на Град Скопје со должна почит го разгледаа Барањето и укажуваме на следното:</w:t>
      </w:r>
    </w:p>
    <w:p w14:paraId="1F1EEE45" w14:textId="77777777" w:rsidR="00536D16" w:rsidRPr="00536D16" w:rsidRDefault="00536D16" w:rsidP="00536D16">
      <w:pPr>
        <w:pStyle w:val="NormalWeb"/>
        <w:spacing w:line="276" w:lineRule="auto"/>
        <w:ind w:firstLine="720"/>
        <w:jc w:val="both"/>
        <w:rPr>
          <w:rFonts w:ascii="StobiSerif Regular" w:hAnsi="StobiSerif Regular"/>
          <w:sz w:val="22"/>
          <w:szCs w:val="22"/>
          <w:lang w:val="mk-MK"/>
        </w:rPr>
      </w:pPr>
      <w:r w:rsidRPr="00536D16">
        <w:rPr>
          <w:rFonts w:ascii="StobiSerif Regular" w:hAnsi="StobiSerif Regular"/>
          <w:sz w:val="22"/>
          <w:szCs w:val="22"/>
          <w:lang w:val="mk-MK"/>
        </w:rPr>
        <w:t>- Согласно Генералниот урбанистички план (ГУП) 2012-2022, Градот Скопје е надлежен за примарната улична мрежа (магистрални и собирни улици);</w:t>
      </w:r>
    </w:p>
    <w:p w14:paraId="00A79D65" w14:textId="77777777" w:rsidR="00536D16" w:rsidRPr="00536D16" w:rsidRDefault="00536D16" w:rsidP="00536D16">
      <w:pPr>
        <w:pStyle w:val="NormalWeb"/>
        <w:spacing w:line="276" w:lineRule="auto"/>
        <w:ind w:firstLine="720"/>
        <w:jc w:val="both"/>
        <w:rPr>
          <w:rFonts w:ascii="StobiSerif Regular" w:hAnsi="StobiSerif Regular"/>
          <w:sz w:val="22"/>
          <w:szCs w:val="22"/>
          <w:lang w:val="mk-MK"/>
        </w:rPr>
      </w:pPr>
      <w:r w:rsidRPr="00536D16">
        <w:rPr>
          <w:rFonts w:ascii="StobiSerif Regular" w:hAnsi="StobiSerif Regular"/>
          <w:sz w:val="22"/>
          <w:szCs w:val="22"/>
          <w:lang w:val="mk-MK"/>
        </w:rPr>
        <w:t>- Согласно ГУП 2012-2022, ул. „Коста Новаковиќ“ и ул. „Владимир Комаров“ се дел од секундарната улична мрежа и се во надлежност на Општина Аеродром;</w:t>
      </w:r>
    </w:p>
    <w:p w14:paraId="394DD461" w14:textId="77777777" w:rsidR="00536D16" w:rsidRPr="00536D16" w:rsidRDefault="00536D16" w:rsidP="00536D16">
      <w:pPr>
        <w:pStyle w:val="NormalWeb"/>
        <w:spacing w:line="276" w:lineRule="auto"/>
        <w:ind w:firstLine="720"/>
        <w:jc w:val="both"/>
        <w:rPr>
          <w:rFonts w:ascii="StobiSerif Regular" w:hAnsi="StobiSerif Regular"/>
          <w:sz w:val="22"/>
          <w:szCs w:val="22"/>
          <w:lang w:val="mk-MK"/>
        </w:rPr>
      </w:pPr>
      <w:r w:rsidRPr="00536D16">
        <w:rPr>
          <w:rFonts w:ascii="StobiSerif Regular" w:hAnsi="StobiSerif Regular"/>
          <w:sz w:val="22"/>
          <w:szCs w:val="22"/>
          <w:lang w:val="mk-MK"/>
        </w:rPr>
        <w:t>- Согласно член 348, став 1 од Законот за безбедност на сообраќајот на патиштата (ЗБСП) „Режимот на сообраќај на автопатишта, магистрални и регионални патишта врз основа на сообраќаен проект, со решение го утврдува Министерството за транспорт и врски по претходна согласност од Министерството за внатрешни работи и Јавното претпријатие за државни патишта, а за локални патишта и улици – општината, односно градот Скопје по претходна согласност од Мин</w:t>
      </w:r>
      <w:r w:rsidR="00723C72">
        <w:rPr>
          <w:rFonts w:ascii="StobiSerif Regular" w:hAnsi="StobiSerif Regular"/>
          <w:sz w:val="22"/>
          <w:szCs w:val="22"/>
          <w:lang w:val="mk-MK"/>
        </w:rPr>
        <w:t>истерството за внатрешни работи</w:t>
      </w:r>
      <w:r w:rsidRPr="00536D16">
        <w:rPr>
          <w:rFonts w:ascii="StobiSerif Regular" w:hAnsi="StobiSerif Regular"/>
          <w:sz w:val="22"/>
          <w:szCs w:val="22"/>
          <w:lang w:val="mk-MK"/>
        </w:rPr>
        <w:t>, и</w:t>
      </w:r>
    </w:p>
    <w:p w14:paraId="79D958EA" w14:textId="77777777" w:rsidR="00536D16" w:rsidRDefault="00536D16" w:rsidP="00552E73">
      <w:pPr>
        <w:pStyle w:val="NormalWeb"/>
        <w:spacing w:before="0" w:after="0" w:line="276" w:lineRule="auto"/>
        <w:ind w:firstLine="720"/>
        <w:jc w:val="both"/>
        <w:rPr>
          <w:rFonts w:ascii="StobiSerif Regular" w:hAnsi="StobiSerif Regular"/>
          <w:sz w:val="22"/>
          <w:szCs w:val="22"/>
          <w:lang w:val="mk-MK"/>
        </w:rPr>
      </w:pPr>
      <w:r w:rsidRPr="00536D16">
        <w:rPr>
          <w:rFonts w:ascii="StobiSerif Regular" w:hAnsi="StobiSerif Regular"/>
          <w:sz w:val="22"/>
          <w:szCs w:val="22"/>
          <w:lang w:val="mk-MK"/>
        </w:rPr>
        <w:t>- Поради горенаведената законска одредба од ЗБСП, известуваме дека Град Скопје може да издаде решение за утврдување на режимот на сообраќај за претходно наведените улици во согласност со министерот за внатрешни работи, само доколку се изработи и достави од Општина Аеродром до Град Скопје основен сообраќаен проект (ОСП), во кој ќе биде дефинирана местоположбата на знаците, како и останатите сообраќајно-технички и безбедносни мерки за безбедно и непречено одвивање на сообраќајот на сите учесници</w:t>
      </w:r>
      <w:r w:rsidR="00552E73">
        <w:rPr>
          <w:rFonts w:ascii="StobiSerif Regular" w:hAnsi="StobiSerif Regular"/>
          <w:sz w:val="22"/>
          <w:szCs w:val="22"/>
          <w:lang w:val="mk-MK"/>
        </w:rPr>
        <w:t>‘‘</w:t>
      </w:r>
      <w:r w:rsidRPr="00536D16">
        <w:rPr>
          <w:rFonts w:ascii="StobiSerif Regular" w:hAnsi="StobiSerif Regular"/>
          <w:sz w:val="22"/>
          <w:szCs w:val="22"/>
          <w:lang w:val="mk-MK"/>
        </w:rPr>
        <w:t>.</w:t>
      </w:r>
    </w:p>
    <w:p w14:paraId="2234FFD9" w14:textId="32A22B13" w:rsidR="0030731E" w:rsidRDefault="002000F6" w:rsidP="00377915">
      <w:pPr>
        <w:pStyle w:val="NormalWeb"/>
        <w:spacing w:before="0" w:after="0" w:line="276" w:lineRule="auto"/>
        <w:ind w:firstLine="720"/>
        <w:jc w:val="both"/>
        <w:rPr>
          <w:rFonts w:ascii="StobiSerif Regular" w:hAnsi="StobiSerif Regular"/>
          <w:sz w:val="22"/>
          <w:szCs w:val="22"/>
          <w:lang w:val="mk-MK"/>
        </w:rPr>
      </w:pPr>
      <w:r>
        <w:rPr>
          <w:rFonts w:ascii="StobiSerif Regular" w:hAnsi="StobiSerif Regular"/>
          <w:sz w:val="22"/>
          <w:szCs w:val="22"/>
          <w:lang w:val="mk-MK"/>
        </w:rPr>
        <w:t xml:space="preserve">Во прилог на Одговорот на жалба достави: </w:t>
      </w:r>
      <w:r w:rsidR="00552E73">
        <w:rPr>
          <w:rFonts w:ascii="StobiSerif Regular" w:hAnsi="StobiSerif Regular"/>
          <w:sz w:val="22"/>
          <w:szCs w:val="22"/>
          <w:lang w:val="mk-MK"/>
        </w:rPr>
        <w:t xml:space="preserve">Барање бр. 20-6235/1 од 20.05.2026 година и </w:t>
      </w:r>
      <w:r>
        <w:rPr>
          <w:rFonts w:ascii="StobiSerif Regular" w:hAnsi="StobiSerif Regular"/>
          <w:sz w:val="22"/>
          <w:szCs w:val="22"/>
          <w:lang w:val="mk-MK"/>
        </w:rPr>
        <w:t>Препраќањето на Барање бр</w:t>
      </w:r>
      <w:r w:rsidR="00552E73">
        <w:rPr>
          <w:rFonts w:ascii="StobiSerif Regular" w:hAnsi="StobiSerif Regular"/>
          <w:sz w:val="22"/>
          <w:szCs w:val="22"/>
          <w:lang w:val="mk-MK"/>
        </w:rPr>
        <w:t>.32-2593/2 од 18.05.2026 година</w:t>
      </w:r>
      <w:r w:rsidR="00465909">
        <w:rPr>
          <w:rFonts w:ascii="StobiSerif Regular" w:hAnsi="StobiSerif Regular"/>
          <w:sz w:val="22"/>
          <w:szCs w:val="22"/>
          <w:lang w:val="mk-MK"/>
        </w:rPr>
        <w:t xml:space="preserve"> и препраќање на Барање од 22.05.2026 година</w:t>
      </w:r>
      <w:r>
        <w:rPr>
          <w:rFonts w:ascii="StobiSerif Regular" w:hAnsi="StobiSerif Regular"/>
          <w:sz w:val="22"/>
          <w:szCs w:val="22"/>
          <w:lang w:val="mk-MK"/>
        </w:rPr>
        <w:t>.</w:t>
      </w:r>
    </w:p>
    <w:p w14:paraId="6647DE9A" w14:textId="77777777" w:rsidR="00344CA8" w:rsidRPr="0054263D" w:rsidRDefault="00344CA8" w:rsidP="00344CA8">
      <w:pPr>
        <w:ind w:firstLine="720"/>
        <w:jc w:val="both"/>
        <w:outlineLvl w:val="0"/>
        <w:rPr>
          <w:rFonts w:ascii="StobiSerif Regular" w:hAnsi="StobiSerif Regular"/>
          <w:sz w:val="22"/>
          <w:szCs w:val="22"/>
        </w:rPr>
      </w:pPr>
      <w:r w:rsidRPr="0054263D">
        <w:rPr>
          <w:rFonts w:ascii="StobiSerif Regular" w:hAnsi="StobiSerif Regular"/>
          <w:sz w:val="22"/>
          <w:szCs w:val="22"/>
          <w:lang w:val="mk-MK"/>
        </w:rPr>
        <w:t xml:space="preserve">Агенцијата за заштита на правото на слободен пристап до информациите од јавен карактер, согласно одредбите од Законот за слободен пристап до информации од јавен карактер, ја разгледа Жалбата изјавена од Барателот на информацијата, истата </w:t>
      </w:r>
      <w:r w:rsidRPr="0054263D">
        <w:rPr>
          <w:rFonts w:ascii="StobiSerif Regular" w:hAnsi="StobiSerif Regular"/>
          <w:b/>
          <w:sz w:val="22"/>
          <w:szCs w:val="22"/>
          <w:lang w:val="mk-MK"/>
        </w:rPr>
        <w:t xml:space="preserve">ја одби како неоснована, </w:t>
      </w:r>
      <w:r w:rsidRPr="0054263D">
        <w:rPr>
          <w:rFonts w:ascii="StobiSerif Regular" w:hAnsi="StobiSerif Regular"/>
          <w:sz w:val="22"/>
          <w:szCs w:val="22"/>
          <w:lang w:val="mk-MK"/>
        </w:rPr>
        <w:t xml:space="preserve">поради следното: </w:t>
      </w:r>
    </w:p>
    <w:p w14:paraId="74EDBD36" w14:textId="77777777" w:rsidR="00AA6E0C" w:rsidRDefault="002A701E" w:rsidP="002A701E">
      <w:pPr>
        <w:pStyle w:val="NoSpacing"/>
        <w:spacing w:line="276" w:lineRule="auto"/>
        <w:ind w:firstLine="720"/>
        <w:rPr>
          <w:rFonts w:ascii="StobiSerif Regular" w:hAnsi="StobiSerif Regular"/>
          <w:sz w:val="22"/>
          <w:szCs w:val="22"/>
          <w:lang w:val="mk-MK"/>
        </w:rPr>
      </w:pPr>
      <w:r>
        <w:rPr>
          <w:rFonts w:ascii="StobiSerif Regular" w:hAnsi="StobiSerif Regular"/>
          <w:sz w:val="22"/>
          <w:szCs w:val="22"/>
          <w:lang w:val="mk-MK"/>
        </w:rPr>
        <w:t>По разгледувањето на Барањето, Жалбата, и сите списи во врска со предметот, Агенцијата констатира дека во конкрениот случај</w:t>
      </w:r>
      <w:r w:rsidR="00465909">
        <w:rPr>
          <w:rFonts w:ascii="StobiSerif Regular" w:hAnsi="StobiSerif Regular"/>
          <w:sz w:val="22"/>
          <w:szCs w:val="22"/>
          <w:lang w:val="mk-MK"/>
        </w:rPr>
        <w:t xml:space="preserve"> по истото Барање е постапено и од Општина Аеродром</w:t>
      </w:r>
      <w:r>
        <w:rPr>
          <w:rFonts w:ascii="StobiSerif Regular" w:hAnsi="StobiSerif Regular"/>
          <w:sz w:val="22"/>
          <w:szCs w:val="22"/>
          <w:lang w:val="mk-MK"/>
        </w:rPr>
        <w:t>,</w:t>
      </w:r>
      <w:r w:rsidR="00AA6E0C">
        <w:rPr>
          <w:rFonts w:ascii="StobiSerif Regular" w:hAnsi="StobiSerif Regular"/>
          <w:sz w:val="22"/>
          <w:szCs w:val="22"/>
          <w:lang w:val="mk-MK"/>
        </w:rPr>
        <w:t xml:space="preserve"> за што е водена друга постапка по Жалба од истиот Барател на </w:t>
      </w:r>
      <w:r w:rsidR="00AA6E0C">
        <w:rPr>
          <w:rFonts w:ascii="StobiSerif Regular" w:hAnsi="StobiSerif Regular"/>
          <w:sz w:val="22"/>
          <w:szCs w:val="22"/>
          <w:lang w:val="mk-MK"/>
        </w:rPr>
        <w:lastRenderedPageBreak/>
        <w:t>информации, со истата содржина на бараните информации, заведена во Агенцијата под Архивски број 08-210, за која е донесено Решение</w:t>
      </w:r>
      <w:r>
        <w:rPr>
          <w:rFonts w:ascii="StobiSerif Regular" w:hAnsi="StobiSerif Regular"/>
          <w:sz w:val="22"/>
          <w:szCs w:val="22"/>
          <w:lang w:val="mk-MK"/>
        </w:rPr>
        <w:t xml:space="preserve"> </w:t>
      </w:r>
      <w:r w:rsidR="00AA6E0C">
        <w:rPr>
          <w:rFonts w:ascii="StobiSerif Regular" w:hAnsi="StobiSerif Regular"/>
          <w:sz w:val="22"/>
          <w:szCs w:val="22"/>
          <w:lang w:val="mk-MK"/>
        </w:rPr>
        <w:t xml:space="preserve"> број 08-210 од 06.07.2026 година. </w:t>
      </w:r>
    </w:p>
    <w:p w14:paraId="6544BA25" w14:textId="30FCBC1D" w:rsidR="00AA6E0C" w:rsidRDefault="00AA6E0C" w:rsidP="002A701E">
      <w:pPr>
        <w:pStyle w:val="NoSpacing"/>
        <w:spacing w:line="276" w:lineRule="auto"/>
        <w:ind w:firstLine="720"/>
        <w:rPr>
          <w:rFonts w:ascii="StobiSerif Regular" w:hAnsi="StobiSerif Regular"/>
          <w:sz w:val="22"/>
          <w:szCs w:val="22"/>
          <w:lang w:val="mk-MK"/>
        </w:rPr>
      </w:pPr>
      <w:r w:rsidRPr="00AA6E0C">
        <w:rPr>
          <w:rFonts w:ascii="StobiSerif Regular" w:hAnsi="StobiSerif Regular"/>
          <w:sz w:val="22"/>
          <w:szCs w:val="22"/>
          <w:lang w:val="mk-MK"/>
        </w:rPr>
        <w:t>Град Скопје</w:t>
      </w:r>
      <w:r w:rsidR="005A0674">
        <w:rPr>
          <w:rFonts w:ascii="StobiSerif Regular" w:hAnsi="StobiSerif Regular"/>
          <w:sz w:val="22"/>
          <w:szCs w:val="22"/>
          <w:lang w:val="mk-MK"/>
        </w:rPr>
        <w:t>,</w:t>
      </w:r>
      <w:r w:rsidRPr="00AA6E0C">
        <w:rPr>
          <w:rFonts w:ascii="StobiSerif Regular" w:hAnsi="StobiSerif Regular"/>
          <w:sz w:val="22"/>
          <w:szCs w:val="22"/>
          <w:lang w:val="mk-MK"/>
        </w:rPr>
        <w:t xml:space="preserve"> со допис од 22.05.2026 година</w:t>
      </w:r>
      <w:r w:rsidR="005A0674">
        <w:rPr>
          <w:rFonts w:ascii="StobiSerif Regular" w:hAnsi="StobiSerif Regular"/>
          <w:sz w:val="22"/>
          <w:szCs w:val="22"/>
          <w:lang w:val="mk-MK"/>
        </w:rPr>
        <w:t>,</w:t>
      </w:r>
      <w:r w:rsidRPr="00AA6E0C">
        <w:rPr>
          <w:rFonts w:ascii="StobiSerif Regular" w:hAnsi="StobiSerif Regular"/>
          <w:sz w:val="22"/>
          <w:szCs w:val="22"/>
          <w:lang w:val="mk-MK"/>
        </w:rPr>
        <w:t xml:space="preserve"> одговорил на Општина Аеродром следното: „...</w:t>
      </w:r>
      <w:r w:rsidRPr="005A0674">
        <w:rPr>
          <w:rFonts w:ascii="StobiSerif Regular" w:hAnsi="StobiSerif Regular"/>
          <w:sz w:val="22"/>
          <w:szCs w:val="22"/>
          <w:u w:val="single"/>
          <w:lang w:val="mk-MK"/>
        </w:rPr>
        <w:t>Град Скопје е надлежен за примарната улична мрежа</w:t>
      </w:r>
      <w:r w:rsidRPr="00AA6E0C">
        <w:rPr>
          <w:rFonts w:ascii="StobiSerif Regular" w:hAnsi="StobiSerif Regular"/>
          <w:sz w:val="22"/>
          <w:szCs w:val="22"/>
          <w:lang w:val="mk-MK"/>
        </w:rPr>
        <w:t xml:space="preserve"> (магистрални и собирни улици); - Согласно ГУП 2012-2022, ул. „Коста Новаковиќ“ и ул.„Владимир Комаров“ се дел од </w:t>
      </w:r>
      <w:r w:rsidRPr="005A0674">
        <w:rPr>
          <w:rFonts w:ascii="StobiSerif Regular" w:hAnsi="StobiSerif Regular"/>
          <w:sz w:val="22"/>
          <w:szCs w:val="22"/>
          <w:u w:val="single"/>
          <w:lang w:val="mk-MK"/>
        </w:rPr>
        <w:t>секундарната улична мрежа и се во надлежност на Општина Аеродром</w:t>
      </w:r>
      <w:r w:rsidRPr="00AA6E0C">
        <w:rPr>
          <w:rFonts w:ascii="StobiSerif Regular" w:hAnsi="StobiSerif Regular"/>
          <w:sz w:val="22"/>
          <w:szCs w:val="22"/>
          <w:lang w:val="mk-MK"/>
        </w:rPr>
        <w:t>...</w:t>
      </w:r>
      <w:r>
        <w:rPr>
          <w:rFonts w:ascii="StobiSerif Regular" w:hAnsi="StobiSerif Regular"/>
          <w:sz w:val="22"/>
          <w:szCs w:val="22"/>
          <w:lang w:val="mk-MK"/>
        </w:rPr>
        <w:t xml:space="preserve"> </w:t>
      </w:r>
      <w:r w:rsidRPr="005A0674">
        <w:rPr>
          <w:rFonts w:ascii="StobiSerif Regular" w:hAnsi="StobiSerif Regular"/>
          <w:b/>
          <w:bCs/>
          <w:sz w:val="22"/>
          <w:szCs w:val="22"/>
          <w:u w:val="single"/>
          <w:lang w:val="mk-MK"/>
        </w:rPr>
        <w:t>Град Скопје може да издаде решение за утврдување на режимот на сообраќај за претходно наведените улици</w:t>
      </w:r>
      <w:r>
        <w:rPr>
          <w:rFonts w:ascii="StobiSerif Regular" w:hAnsi="StobiSerif Regular"/>
          <w:sz w:val="22"/>
          <w:szCs w:val="22"/>
          <w:lang w:val="mk-MK"/>
        </w:rPr>
        <w:t xml:space="preserve"> во согласност со министерот за внатрешни работи, </w:t>
      </w:r>
      <w:r w:rsidRPr="005A0674">
        <w:rPr>
          <w:rFonts w:ascii="StobiSerif Regular" w:hAnsi="StobiSerif Regular"/>
          <w:b/>
          <w:bCs/>
          <w:sz w:val="22"/>
          <w:szCs w:val="22"/>
          <w:u w:val="single"/>
          <w:lang w:val="mk-MK"/>
        </w:rPr>
        <w:t>само доколку се изработи и достави од Општина Аеродром до Град Скопје основен сообраќаен проект (ОСП)</w:t>
      </w:r>
      <w:r>
        <w:rPr>
          <w:rFonts w:ascii="StobiSerif Regular" w:hAnsi="StobiSerif Regular"/>
          <w:sz w:val="22"/>
          <w:szCs w:val="22"/>
          <w:lang w:val="mk-MK"/>
        </w:rPr>
        <w:t xml:space="preserve">, во кој ќе биде дефинирана местоположбата на знаците, како и </w:t>
      </w:r>
      <w:r w:rsidR="005A0674">
        <w:rPr>
          <w:rFonts w:ascii="StobiSerif Regular" w:hAnsi="StobiSerif Regular"/>
          <w:sz w:val="22"/>
          <w:szCs w:val="22"/>
          <w:lang w:val="mk-MK"/>
        </w:rPr>
        <w:t>останатите сообраќајно-технички и безбедносни мерки за безбедно и непречено одвивање на сообраќајот на сите учесници.</w:t>
      </w:r>
      <w:r w:rsidRPr="00AA6E0C">
        <w:rPr>
          <w:rFonts w:ascii="StobiSerif Regular" w:hAnsi="StobiSerif Regular"/>
          <w:sz w:val="22"/>
          <w:szCs w:val="22"/>
          <w:lang w:val="mk-MK"/>
        </w:rPr>
        <w:t>“</w:t>
      </w:r>
    </w:p>
    <w:p w14:paraId="172D90D1" w14:textId="58E10DA8" w:rsidR="005A0674" w:rsidRDefault="005A0674" w:rsidP="00984BF1">
      <w:pPr>
        <w:pStyle w:val="NoSpacing"/>
        <w:spacing w:line="276" w:lineRule="auto"/>
        <w:ind w:firstLine="720"/>
        <w:rPr>
          <w:rFonts w:ascii="StobiSerif Regular" w:hAnsi="StobiSerif Regular"/>
          <w:sz w:val="22"/>
          <w:szCs w:val="22"/>
          <w:lang w:val="mk-MK"/>
        </w:rPr>
      </w:pPr>
    </w:p>
    <w:p w14:paraId="00250525" w14:textId="77777777" w:rsidR="002A701E" w:rsidRDefault="002A701E" w:rsidP="002A701E">
      <w:pPr>
        <w:ind w:firstLine="720"/>
        <w:jc w:val="both"/>
        <w:rPr>
          <w:rFonts w:ascii="StobiSerif Regular" w:hAnsi="StobiSerif Regular"/>
          <w:sz w:val="22"/>
          <w:szCs w:val="22"/>
          <w:lang w:val="mk-MK"/>
        </w:rPr>
      </w:pPr>
      <w:r>
        <w:rPr>
          <w:rFonts w:ascii="StobiSerif Regular" w:hAnsi="StobiSerif Regular"/>
          <w:sz w:val="22"/>
          <w:szCs w:val="22"/>
          <w:lang w:val="mk-MK"/>
        </w:rPr>
        <w:t xml:space="preserve">Агенцијата му укажува на Барателот на информации дека согласно член 3 став 1 алинеја 2 од Законот за слободен пристап до информации од јавен карактер е утврдено: „информација од јавен карактер е информација во која било форма што </w:t>
      </w:r>
      <w:r>
        <w:rPr>
          <w:rFonts w:ascii="StobiSerif Regular" w:hAnsi="StobiSerif Regular"/>
          <w:b/>
          <w:sz w:val="22"/>
          <w:szCs w:val="22"/>
          <w:lang w:val="mk-MK"/>
        </w:rPr>
        <w:t>ја создал или со која располага</w:t>
      </w:r>
      <w:r>
        <w:rPr>
          <w:rFonts w:ascii="StobiSerif Regular" w:hAnsi="StobiSerif Regular"/>
          <w:sz w:val="22"/>
          <w:szCs w:val="22"/>
          <w:lang w:val="mk-MK"/>
        </w:rPr>
        <w:t xml:space="preserve"> имателот на информацијата со</w:t>
      </w:r>
      <w:r w:rsidR="00CE384F">
        <w:rPr>
          <w:rFonts w:ascii="StobiSerif Regular" w:hAnsi="StobiSerif Regular"/>
          <w:sz w:val="22"/>
          <w:szCs w:val="22"/>
          <w:lang w:val="mk-MK"/>
        </w:rPr>
        <w:t>гласно со неговите надлежности“. В</w:t>
      </w:r>
      <w:r>
        <w:rPr>
          <w:rFonts w:ascii="StobiSerif Regular" w:hAnsi="StobiSerif Regular"/>
          <w:sz w:val="22"/>
          <w:szCs w:val="22"/>
          <w:lang w:val="mk-MK"/>
        </w:rPr>
        <w:t>о конкретниот случај, Имателот на информации не</w:t>
      </w:r>
      <w:r w:rsidR="00723C72">
        <w:rPr>
          <w:rFonts w:ascii="StobiSerif Regular" w:hAnsi="StobiSerif Regular"/>
          <w:sz w:val="22"/>
          <w:szCs w:val="22"/>
          <w:lang w:val="mk-MK"/>
        </w:rPr>
        <w:t xml:space="preserve"> располага ниту </w:t>
      </w:r>
      <w:r>
        <w:rPr>
          <w:rFonts w:ascii="StobiSerif Regular" w:hAnsi="StobiSerif Regular"/>
          <w:sz w:val="22"/>
          <w:szCs w:val="22"/>
          <w:lang w:val="mk-MK"/>
        </w:rPr>
        <w:t xml:space="preserve"> е должен да создава нова информација за да го задоволи Барателот на информа</w:t>
      </w:r>
      <w:r w:rsidR="002B4BC6">
        <w:rPr>
          <w:rFonts w:ascii="StobiSerif Regular" w:hAnsi="StobiSerif Regular"/>
          <w:sz w:val="22"/>
          <w:szCs w:val="22"/>
          <w:lang w:val="mk-MK"/>
        </w:rPr>
        <w:t>ции во однос на неговото Барање</w:t>
      </w:r>
      <w:r>
        <w:rPr>
          <w:rFonts w:ascii="StobiSerif Regular" w:hAnsi="StobiSerif Regular"/>
          <w:sz w:val="22"/>
          <w:szCs w:val="22"/>
          <w:lang w:val="mk-MK"/>
        </w:rPr>
        <w:t>.</w:t>
      </w:r>
    </w:p>
    <w:p w14:paraId="2743074D" w14:textId="77777777" w:rsidR="00E30843" w:rsidRDefault="00E30843" w:rsidP="000B1872">
      <w:pPr>
        <w:suppressAutoHyphens/>
        <w:autoSpaceDN w:val="0"/>
        <w:spacing w:line="276" w:lineRule="auto"/>
        <w:ind w:firstLine="284"/>
        <w:jc w:val="both"/>
        <w:textAlignment w:val="baseline"/>
        <w:rPr>
          <w:rFonts w:ascii="StobiSerif Regular" w:hAnsi="StobiSerif Regular"/>
          <w:sz w:val="22"/>
          <w:szCs w:val="22"/>
          <w:lang w:val="mk-MK"/>
        </w:rPr>
      </w:pPr>
    </w:p>
    <w:p w14:paraId="517BEAEB" w14:textId="77777777" w:rsidR="00133F1E" w:rsidRPr="0054263D" w:rsidRDefault="00133F1E" w:rsidP="009135E5">
      <w:pPr>
        <w:ind w:firstLine="720"/>
        <w:jc w:val="both"/>
        <w:rPr>
          <w:rFonts w:ascii="StobiSerif Regular" w:hAnsi="StobiSerif Regular"/>
          <w:sz w:val="22"/>
          <w:szCs w:val="22"/>
          <w:lang w:val="mk-MK"/>
        </w:rPr>
      </w:pPr>
      <w:r w:rsidRPr="0054263D">
        <w:rPr>
          <w:rFonts w:ascii="StobiSerif Regular" w:hAnsi="StobiSerif Regular"/>
          <w:sz w:val="22"/>
          <w:szCs w:val="22"/>
          <w:lang w:val="mk-MK"/>
        </w:rPr>
        <w:t xml:space="preserve">Поради погоре наведеното, Агенцијата за заштита на правото за слободен пристап до информации од јавен карактер одлучи како во диспозитивот на ова Решение. </w:t>
      </w:r>
    </w:p>
    <w:p w14:paraId="19F00859" w14:textId="77777777" w:rsidR="00CE384F" w:rsidRDefault="00CE384F" w:rsidP="009135E5">
      <w:pPr>
        <w:ind w:firstLine="720"/>
        <w:jc w:val="both"/>
        <w:rPr>
          <w:rFonts w:ascii="StobiSerif Regular" w:hAnsi="StobiSerif Regular"/>
          <w:sz w:val="22"/>
          <w:szCs w:val="22"/>
          <w:lang w:val="mk-MK"/>
        </w:rPr>
      </w:pPr>
    </w:p>
    <w:p w14:paraId="287D030B" w14:textId="77777777" w:rsidR="00133F1E" w:rsidRPr="0054263D" w:rsidRDefault="00133F1E" w:rsidP="009135E5">
      <w:pPr>
        <w:ind w:firstLine="720"/>
        <w:jc w:val="both"/>
        <w:rPr>
          <w:rFonts w:ascii="StobiSerif Regular" w:hAnsi="StobiSerif Regular"/>
          <w:sz w:val="22"/>
          <w:szCs w:val="22"/>
          <w:lang w:val="mk-MK"/>
        </w:rPr>
      </w:pPr>
      <w:r w:rsidRPr="0054263D">
        <w:rPr>
          <w:rFonts w:ascii="StobiSerif Regular" w:hAnsi="StobiSerif Regular"/>
          <w:sz w:val="22"/>
          <w:szCs w:val="22"/>
          <w:lang w:val="mk-MK"/>
        </w:rPr>
        <w:t>Ова Решение е конечно во управната постапка и против него нема место за жалба.</w:t>
      </w:r>
    </w:p>
    <w:p w14:paraId="5EEA8620" w14:textId="77777777" w:rsidR="002B4BC6" w:rsidRDefault="00B3457D" w:rsidP="009135E5">
      <w:pPr>
        <w:pStyle w:val="NoSpacing"/>
        <w:tabs>
          <w:tab w:val="left" w:pos="709"/>
        </w:tabs>
        <w:ind w:firstLine="0"/>
        <w:rPr>
          <w:rFonts w:ascii="StobiSerif Regular" w:hAnsi="StobiSerif Regular"/>
          <w:sz w:val="22"/>
          <w:szCs w:val="22"/>
          <w:lang w:val="mk-MK"/>
        </w:rPr>
      </w:pPr>
      <w:r w:rsidRPr="0073488C">
        <w:rPr>
          <w:rFonts w:ascii="StobiSerif Regular" w:hAnsi="StobiSerif Regular"/>
          <w:sz w:val="22"/>
          <w:szCs w:val="22"/>
          <w:lang w:val="mk-MK"/>
        </w:rPr>
        <w:tab/>
      </w:r>
    </w:p>
    <w:p w14:paraId="66285E40" w14:textId="77777777" w:rsidR="001B7B31" w:rsidRDefault="002B4BC6" w:rsidP="009135E5">
      <w:pPr>
        <w:pStyle w:val="NoSpacing"/>
        <w:tabs>
          <w:tab w:val="left" w:pos="709"/>
        </w:tabs>
        <w:ind w:firstLine="0"/>
        <w:rPr>
          <w:rFonts w:ascii="StobiSerif Regular" w:hAnsi="StobiSerif Regular"/>
          <w:sz w:val="22"/>
          <w:szCs w:val="22"/>
          <w:lang w:val="mk-MK"/>
        </w:rPr>
      </w:pPr>
      <w:r>
        <w:rPr>
          <w:rFonts w:ascii="StobiSerif Regular" w:hAnsi="StobiSerif Regular"/>
          <w:sz w:val="22"/>
          <w:szCs w:val="22"/>
          <w:lang w:val="mk-MK"/>
        </w:rPr>
        <w:tab/>
      </w:r>
      <w:r w:rsidR="006D7F87" w:rsidRPr="009369C1">
        <w:rPr>
          <w:rFonts w:ascii="StobiSerif Regular" w:hAnsi="StobiSerif Regular"/>
          <w:b/>
          <w:sz w:val="22"/>
          <w:szCs w:val="22"/>
          <w:lang w:val="mk-MK"/>
        </w:rPr>
        <w:t>ПРАВНА ПОУКА:</w:t>
      </w:r>
      <w:r w:rsidR="006D7F87" w:rsidRPr="009369C1">
        <w:rPr>
          <w:rFonts w:ascii="StobiSerif Regular" w:hAnsi="StobiSerif Regular"/>
          <w:sz w:val="22"/>
          <w:szCs w:val="22"/>
          <w:lang w:val="mk-MK"/>
        </w:rPr>
        <w:t xml:space="preserve"> Против ова Решение </w:t>
      </w:r>
      <w:r w:rsidR="00EF44AA" w:rsidRPr="009369C1">
        <w:rPr>
          <w:rFonts w:ascii="StobiSerif Regular" w:hAnsi="StobiSerif Regular"/>
          <w:sz w:val="22"/>
          <w:szCs w:val="22"/>
          <w:lang w:val="mk-MK"/>
        </w:rPr>
        <w:t xml:space="preserve">странката </w:t>
      </w:r>
      <w:r w:rsidR="006D7F87" w:rsidRPr="009369C1">
        <w:rPr>
          <w:rFonts w:ascii="StobiSerif Regular" w:hAnsi="StobiSerif Regular"/>
          <w:sz w:val="22"/>
          <w:szCs w:val="22"/>
          <w:lang w:val="mk-MK"/>
        </w:rPr>
        <w:t>може да поведе управен спор пред Управниот суд во рок од 30 дена.</w:t>
      </w:r>
    </w:p>
    <w:p w14:paraId="35B4BB48" w14:textId="77777777" w:rsidR="002B4BC6" w:rsidRDefault="00565841" w:rsidP="0073488C">
      <w:pPr>
        <w:spacing w:line="276" w:lineRule="auto"/>
        <w:rPr>
          <w:rFonts w:ascii="StobiSerif Regular" w:hAnsi="StobiSerif Regular"/>
          <w:b/>
          <w:sz w:val="22"/>
          <w:szCs w:val="22"/>
          <w:lang w:val="mk-MK"/>
        </w:rPr>
      </w:pPr>
      <w:r w:rsidRPr="009369C1">
        <w:rPr>
          <w:rFonts w:ascii="StobiSerif Regular" w:hAnsi="StobiSerif Regular"/>
          <w:b/>
          <w:sz w:val="22"/>
          <w:szCs w:val="22"/>
          <w:lang w:val="mk-MK"/>
        </w:rPr>
        <w:tab/>
      </w:r>
      <w:r w:rsidRPr="009369C1">
        <w:rPr>
          <w:rFonts w:ascii="StobiSerif Regular" w:hAnsi="StobiSerif Regular"/>
          <w:b/>
          <w:sz w:val="22"/>
          <w:szCs w:val="22"/>
          <w:lang w:val="mk-MK"/>
        </w:rPr>
        <w:tab/>
      </w:r>
      <w:r w:rsidRPr="009369C1">
        <w:rPr>
          <w:rFonts w:ascii="StobiSerif Regular" w:hAnsi="StobiSerif Regular"/>
          <w:b/>
          <w:sz w:val="22"/>
          <w:szCs w:val="22"/>
          <w:lang w:val="mk-MK"/>
        </w:rPr>
        <w:tab/>
      </w:r>
      <w:r w:rsidRPr="009369C1">
        <w:rPr>
          <w:rFonts w:ascii="StobiSerif Regular" w:hAnsi="StobiSerif Regular"/>
          <w:b/>
          <w:sz w:val="22"/>
          <w:szCs w:val="22"/>
          <w:lang w:val="mk-MK"/>
        </w:rPr>
        <w:tab/>
      </w:r>
      <w:r w:rsidRPr="009369C1">
        <w:rPr>
          <w:rFonts w:ascii="StobiSerif Regular" w:hAnsi="StobiSerif Regular"/>
          <w:b/>
          <w:sz w:val="22"/>
          <w:szCs w:val="22"/>
          <w:lang w:val="mk-MK"/>
        </w:rPr>
        <w:tab/>
      </w:r>
      <w:r w:rsidRPr="009369C1">
        <w:rPr>
          <w:rFonts w:ascii="StobiSerif Regular" w:hAnsi="StobiSerif Regular"/>
          <w:b/>
          <w:sz w:val="22"/>
          <w:szCs w:val="22"/>
          <w:lang w:val="mk-MK"/>
        </w:rPr>
        <w:tab/>
      </w:r>
      <w:r w:rsidR="001B7B31" w:rsidRPr="009369C1">
        <w:rPr>
          <w:rFonts w:ascii="StobiSerif Regular" w:hAnsi="StobiSerif Regular"/>
          <w:b/>
          <w:sz w:val="22"/>
          <w:szCs w:val="22"/>
          <w:lang w:val="mk-MK"/>
        </w:rPr>
        <w:tab/>
      </w:r>
      <w:r w:rsidR="001B7B31" w:rsidRPr="009369C1">
        <w:rPr>
          <w:rFonts w:ascii="StobiSerif Regular" w:hAnsi="StobiSerif Regular"/>
          <w:b/>
          <w:sz w:val="22"/>
          <w:szCs w:val="22"/>
          <w:lang w:val="mk-MK"/>
        </w:rPr>
        <w:tab/>
      </w:r>
    </w:p>
    <w:p w14:paraId="7181808F" w14:textId="77777777" w:rsidR="00613409" w:rsidRPr="009369C1" w:rsidRDefault="002B4BC6" w:rsidP="0073488C">
      <w:pPr>
        <w:spacing w:line="276" w:lineRule="auto"/>
        <w:rPr>
          <w:rFonts w:ascii="StobiSerif Regular" w:hAnsi="StobiSerif Regular"/>
          <w:b/>
          <w:sz w:val="22"/>
          <w:szCs w:val="22"/>
          <w:lang w:val="ru-RU"/>
        </w:rPr>
      </w:pPr>
      <w:r>
        <w:rPr>
          <w:rFonts w:ascii="StobiSerif Regular" w:hAnsi="StobiSerif Regular"/>
          <w:b/>
          <w:sz w:val="22"/>
          <w:szCs w:val="22"/>
          <w:lang w:val="mk-MK"/>
        </w:rPr>
        <w:tab/>
      </w:r>
      <w:r>
        <w:rPr>
          <w:rFonts w:ascii="StobiSerif Regular" w:hAnsi="StobiSerif Regular"/>
          <w:b/>
          <w:sz w:val="22"/>
          <w:szCs w:val="22"/>
          <w:lang w:val="mk-MK"/>
        </w:rPr>
        <w:tab/>
      </w:r>
      <w:r>
        <w:rPr>
          <w:rFonts w:ascii="StobiSerif Regular" w:hAnsi="StobiSerif Regular"/>
          <w:b/>
          <w:sz w:val="22"/>
          <w:szCs w:val="22"/>
          <w:lang w:val="mk-MK"/>
        </w:rPr>
        <w:tab/>
      </w:r>
      <w:r>
        <w:rPr>
          <w:rFonts w:ascii="StobiSerif Regular" w:hAnsi="StobiSerif Regular"/>
          <w:b/>
          <w:sz w:val="22"/>
          <w:szCs w:val="22"/>
          <w:lang w:val="mk-MK"/>
        </w:rPr>
        <w:tab/>
      </w:r>
      <w:r>
        <w:rPr>
          <w:rFonts w:ascii="StobiSerif Regular" w:hAnsi="StobiSerif Regular"/>
          <w:b/>
          <w:sz w:val="22"/>
          <w:szCs w:val="22"/>
          <w:lang w:val="mk-MK"/>
        </w:rPr>
        <w:tab/>
      </w:r>
      <w:r>
        <w:rPr>
          <w:rFonts w:ascii="StobiSerif Regular" w:hAnsi="StobiSerif Regular"/>
          <w:b/>
          <w:sz w:val="22"/>
          <w:szCs w:val="22"/>
          <w:lang w:val="mk-MK"/>
        </w:rPr>
        <w:tab/>
      </w:r>
      <w:r>
        <w:rPr>
          <w:rFonts w:ascii="StobiSerif Regular" w:hAnsi="StobiSerif Regular"/>
          <w:b/>
          <w:sz w:val="22"/>
          <w:szCs w:val="22"/>
          <w:lang w:val="mk-MK"/>
        </w:rPr>
        <w:tab/>
      </w:r>
      <w:r>
        <w:rPr>
          <w:rFonts w:ascii="StobiSerif Regular" w:hAnsi="StobiSerif Regular"/>
          <w:b/>
          <w:sz w:val="22"/>
          <w:szCs w:val="22"/>
          <w:lang w:val="mk-MK"/>
        </w:rPr>
        <w:tab/>
      </w:r>
      <w:r w:rsidR="001B7B31" w:rsidRPr="009369C1">
        <w:rPr>
          <w:rFonts w:ascii="StobiSerif Regular" w:hAnsi="StobiSerif Regular"/>
          <w:b/>
          <w:sz w:val="22"/>
          <w:szCs w:val="22"/>
          <w:lang w:val="mk-MK"/>
        </w:rPr>
        <w:tab/>
      </w:r>
      <w:r w:rsidR="00613409" w:rsidRPr="009369C1">
        <w:rPr>
          <w:rFonts w:ascii="StobiSerif Regular" w:hAnsi="StobiSerif Regular"/>
          <w:b/>
          <w:sz w:val="22"/>
          <w:szCs w:val="22"/>
          <w:lang w:val="mk-MK"/>
        </w:rPr>
        <w:t>Директор,</w:t>
      </w:r>
    </w:p>
    <w:p w14:paraId="102DF220" w14:textId="77777777" w:rsidR="00613409" w:rsidRPr="009369C1" w:rsidRDefault="00724497" w:rsidP="0073488C">
      <w:pPr>
        <w:spacing w:line="276" w:lineRule="auto"/>
        <w:rPr>
          <w:rFonts w:ascii="StobiSerif Regular" w:hAnsi="StobiSerif Regular"/>
          <w:b/>
          <w:sz w:val="22"/>
          <w:szCs w:val="22"/>
          <w:lang w:val="ru-RU"/>
        </w:rPr>
      </w:pPr>
      <w:r>
        <w:rPr>
          <w:rFonts w:ascii="StobiSerif Regular" w:hAnsi="StobiSerif Regular"/>
          <w:b/>
          <w:sz w:val="22"/>
          <w:szCs w:val="22"/>
          <w:lang w:val="ru-RU"/>
        </w:rPr>
        <w:t xml:space="preserve">             </w:t>
      </w:r>
      <w:r w:rsidR="00B52062">
        <w:rPr>
          <w:rFonts w:ascii="StobiSerif Regular" w:hAnsi="StobiSerif Regular"/>
          <w:b/>
          <w:sz w:val="22"/>
          <w:szCs w:val="22"/>
          <w:lang w:val="ru-RU"/>
        </w:rPr>
        <w:t xml:space="preserve">                                                                                                    </w:t>
      </w:r>
      <w:r w:rsidR="002B4BC6">
        <w:rPr>
          <w:rFonts w:ascii="StobiSerif Regular" w:hAnsi="StobiSerif Regular"/>
          <w:b/>
          <w:sz w:val="22"/>
          <w:szCs w:val="22"/>
          <w:lang w:val="ru-RU"/>
        </w:rPr>
        <w:t xml:space="preserve">  </w:t>
      </w:r>
      <w:r w:rsidR="00B52062">
        <w:rPr>
          <w:rFonts w:ascii="StobiSerif Regular" w:hAnsi="StobiSerif Regular"/>
          <w:b/>
          <w:sz w:val="22"/>
          <w:szCs w:val="22"/>
          <w:lang w:val="ru-RU"/>
        </w:rPr>
        <w:t>Петар Гајдов</w:t>
      </w:r>
    </w:p>
    <w:p w14:paraId="6C65ABAF" w14:textId="77777777" w:rsidR="009F485E" w:rsidRDefault="009F485E" w:rsidP="0073488C">
      <w:pPr>
        <w:spacing w:line="276" w:lineRule="auto"/>
        <w:rPr>
          <w:rFonts w:ascii="StobiSerif Regular" w:hAnsi="StobiSerif Regular"/>
          <w:sz w:val="16"/>
          <w:szCs w:val="16"/>
          <w:lang w:val="mk-MK"/>
        </w:rPr>
      </w:pPr>
    </w:p>
    <w:p w14:paraId="30520419" w14:textId="1E2E2C49" w:rsidR="00057023" w:rsidRPr="009369C1" w:rsidRDefault="00057023" w:rsidP="0073488C">
      <w:pPr>
        <w:spacing w:line="276" w:lineRule="auto"/>
        <w:rPr>
          <w:rFonts w:ascii="StobiSerif Regular" w:hAnsi="StobiSerif Regular"/>
          <w:sz w:val="16"/>
          <w:szCs w:val="16"/>
          <w:lang w:val="mk-MK"/>
        </w:rPr>
      </w:pPr>
      <w:bookmarkStart w:id="0" w:name="_GoBack"/>
      <w:bookmarkEnd w:id="0"/>
      <w:r w:rsidRPr="009369C1">
        <w:rPr>
          <w:rFonts w:ascii="StobiSerif Regular" w:hAnsi="StobiSerif Regular"/>
          <w:sz w:val="16"/>
          <w:szCs w:val="16"/>
          <w:lang w:val="mk-MK"/>
        </w:rPr>
        <w:t>Доставено до:</w:t>
      </w:r>
    </w:p>
    <w:p w14:paraId="5573ED27" w14:textId="77777777" w:rsidR="00057023" w:rsidRPr="009369C1" w:rsidRDefault="00057023" w:rsidP="0073488C">
      <w:pPr>
        <w:spacing w:line="276" w:lineRule="auto"/>
        <w:rPr>
          <w:rFonts w:ascii="StobiSerif Regular" w:hAnsi="StobiSerif Regular"/>
          <w:sz w:val="16"/>
          <w:szCs w:val="16"/>
          <w:lang w:val="mk-MK"/>
        </w:rPr>
      </w:pPr>
      <w:r w:rsidRPr="009369C1">
        <w:rPr>
          <w:rFonts w:ascii="StobiSerif Regular" w:hAnsi="StobiSerif Regular"/>
          <w:sz w:val="16"/>
          <w:szCs w:val="16"/>
          <w:lang w:val="mk-MK"/>
        </w:rPr>
        <w:t xml:space="preserve">- архива на Агенцијата </w:t>
      </w:r>
    </w:p>
    <w:p w14:paraId="5B5DC23D" w14:textId="77777777" w:rsidR="00EC5D4B" w:rsidRDefault="00057023" w:rsidP="00EC5D4B">
      <w:pPr>
        <w:spacing w:line="276" w:lineRule="auto"/>
        <w:rPr>
          <w:rFonts w:ascii="StobiSerif Regular" w:hAnsi="StobiSerif Regular"/>
          <w:sz w:val="16"/>
          <w:szCs w:val="16"/>
          <w:lang w:val="mk-MK"/>
        </w:rPr>
      </w:pPr>
      <w:r w:rsidRPr="009369C1">
        <w:rPr>
          <w:rFonts w:ascii="StobiSerif Regular" w:hAnsi="StobiSerif Regular"/>
          <w:sz w:val="16"/>
          <w:szCs w:val="16"/>
          <w:lang w:val="mk-MK"/>
        </w:rPr>
        <w:t>- жалителот/барател на информацијата</w:t>
      </w:r>
    </w:p>
    <w:p w14:paraId="36F18C88" w14:textId="77777777" w:rsidR="0073488C" w:rsidRDefault="00057023" w:rsidP="00EC5D4B">
      <w:pPr>
        <w:spacing w:line="276" w:lineRule="auto"/>
        <w:rPr>
          <w:rFonts w:ascii="StobiSerif Regular" w:hAnsi="StobiSerif Regular"/>
          <w:sz w:val="16"/>
          <w:szCs w:val="16"/>
          <w:lang w:val="mk-MK"/>
        </w:rPr>
      </w:pPr>
      <w:r w:rsidRPr="009369C1">
        <w:rPr>
          <w:rFonts w:ascii="StobiSerif Regular" w:hAnsi="StobiSerif Regular"/>
          <w:sz w:val="16"/>
          <w:szCs w:val="16"/>
          <w:lang w:val="mk-MK"/>
        </w:rPr>
        <w:t>- имател на информацијата</w:t>
      </w:r>
    </w:p>
    <w:sectPr w:rsidR="0073488C" w:rsidSect="00CD727D">
      <w:footerReference w:type="default" r:id="rId8"/>
      <w:pgSz w:w="12240" w:h="15840"/>
      <w:pgMar w:top="993" w:right="1183" w:bottom="1276"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9BEB6D" w14:textId="77777777" w:rsidR="00415AF4" w:rsidRDefault="00415AF4" w:rsidP="002260FA">
      <w:r>
        <w:separator/>
      </w:r>
    </w:p>
  </w:endnote>
  <w:endnote w:type="continuationSeparator" w:id="0">
    <w:p w14:paraId="2EBE57CA" w14:textId="77777777" w:rsidR="00415AF4" w:rsidRDefault="00415AF4" w:rsidP="002260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tobiSerif Regular">
    <w:panose1 w:val="02000503060000020004"/>
    <w:charset w:val="00"/>
    <w:family w:val="modern"/>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66F942" w14:textId="332BDAFD" w:rsidR="002A701E" w:rsidRDefault="002A701E">
    <w:pPr>
      <w:pStyle w:val="Footer"/>
      <w:jc w:val="right"/>
    </w:pPr>
    <w:r>
      <w:fldChar w:fldCharType="begin"/>
    </w:r>
    <w:r>
      <w:instrText xml:space="preserve"> PAGE   \* MERGEFORMAT </w:instrText>
    </w:r>
    <w:r>
      <w:fldChar w:fldCharType="separate"/>
    </w:r>
    <w:r w:rsidR="009F485E">
      <w:rPr>
        <w:noProof/>
      </w:rPr>
      <w:t>3</w:t>
    </w:r>
    <w:r>
      <w:rPr>
        <w:noProof/>
      </w:rPr>
      <w:fldChar w:fldCharType="end"/>
    </w:r>
  </w:p>
  <w:p w14:paraId="28751A8A" w14:textId="77777777" w:rsidR="002A701E" w:rsidRDefault="002A70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543A1C" w14:textId="77777777" w:rsidR="00415AF4" w:rsidRDefault="00415AF4" w:rsidP="002260FA">
      <w:r>
        <w:separator/>
      </w:r>
    </w:p>
  </w:footnote>
  <w:footnote w:type="continuationSeparator" w:id="0">
    <w:p w14:paraId="5DE150FC" w14:textId="77777777" w:rsidR="00415AF4" w:rsidRDefault="00415AF4" w:rsidP="002260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DF6F21"/>
    <w:multiLevelType w:val="hybridMultilevel"/>
    <w:tmpl w:val="37B0AE4E"/>
    <w:lvl w:ilvl="0" w:tplc="EA5A076C">
      <w:start w:val="1"/>
      <w:numFmt w:val="bullet"/>
      <w:lvlText w:val="-"/>
      <w:lvlJc w:val="left"/>
      <w:pPr>
        <w:ind w:left="990" w:hanging="360"/>
      </w:pPr>
      <w:rPr>
        <w:rFonts w:ascii="Times New Roman" w:eastAsia="Times New Roman" w:hAnsi="Times New Roman" w:cs="Times New Roman" w:hint="default"/>
      </w:rPr>
    </w:lvl>
    <w:lvl w:ilvl="1" w:tplc="042F0003" w:tentative="1">
      <w:start w:val="1"/>
      <w:numFmt w:val="bullet"/>
      <w:lvlText w:val="o"/>
      <w:lvlJc w:val="left"/>
      <w:pPr>
        <w:ind w:left="1710" w:hanging="360"/>
      </w:pPr>
      <w:rPr>
        <w:rFonts w:ascii="Courier New" w:hAnsi="Courier New" w:cs="Courier New" w:hint="default"/>
      </w:rPr>
    </w:lvl>
    <w:lvl w:ilvl="2" w:tplc="042F0005" w:tentative="1">
      <w:start w:val="1"/>
      <w:numFmt w:val="bullet"/>
      <w:lvlText w:val=""/>
      <w:lvlJc w:val="left"/>
      <w:pPr>
        <w:ind w:left="2430" w:hanging="360"/>
      </w:pPr>
      <w:rPr>
        <w:rFonts w:ascii="Wingdings" w:hAnsi="Wingdings" w:hint="default"/>
      </w:rPr>
    </w:lvl>
    <w:lvl w:ilvl="3" w:tplc="042F0001" w:tentative="1">
      <w:start w:val="1"/>
      <w:numFmt w:val="bullet"/>
      <w:lvlText w:val=""/>
      <w:lvlJc w:val="left"/>
      <w:pPr>
        <w:ind w:left="3150" w:hanging="360"/>
      </w:pPr>
      <w:rPr>
        <w:rFonts w:ascii="Symbol" w:hAnsi="Symbol" w:hint="default"/>
      </w:rPr>
    </w:lvl>
    <w:lvl w:ilvl="4" w:tplc="042F0003" w:tentative="1">
      <w:start w:val="1"/>
      <w:numFmt w:val="bullet"/>
      <w:lvlText w:val="o"/>
      <w:lvlJc w:val="left"/>
      <w:pPr>
        <w:ind w:left="3870" w:hanging="360"/>
      </w:pPr>
      <w:rPr>
        <w:rFonts w:ascii="Courier New" w:hAnsi="Courier New" w:cs="Courier New" w:hint="default"/>
      </w:rPr>
    </w:lvl>
    <w:lvl w:ilvl="5" w:tplc="042F0005" w:tentative="1">
      <w:start w:val="1"/>
      <w:numFmt w:val="bullet"/>
      <w:lvlText w:val=""/>
      <w:lvlJc w:val="left"/>
      <w:pPr>
        <w:ind w:left="4590" w:hanging="360"/>
      </w:pPr>
      <w:rPr>
        <w:rFonts w:ascii="Wingdings" w:hAnsi="Wingdings" w:hint="default"/>
      </w:rPr>
    </w:lvl>
    <w:lvl w:ilvl="6" w:tplc="042F0001" w:tentative="1">
      <w:start w:val="1"/>
      <w:numFmt w:val="bullet"/>
      <w:lvlText w:val=""/>
      <w:lvlJc w:val="left"/>
      <w:pPr>
        <w:ind w:left="5310" w:hanging="360"/>
      </w:pPr>
      <w:rPr>
        <w:rFonts w:ascii="Symbol" w:hAnsi="Symbol" w:hint="default"/>
      </w:rPr>
    </w:lvl>
    <w:lvl w:ilvl="7" w:tplc="042F0003" w:tentative="1">
      <w:start w:val="1"/>
      <w:numFmt w:val="bullet"/>
      <w:lvlText w:val="o"/>
      <w:lvlJc w:val="left"/>
      <w:pPr>
        <w:ind w:left="6030" w:hanging="360"/>
      </w:pPr>
      <w:rPr>
        <w:rFonts w:ascii="Courier New" w:hAnsi="Courier New" w:cs="Courier New" w:hint="default"/>
      </w:rPr>
    </w:lvl>
    <w:lvl w:ilvl="8" w:tplc="042F0005" w:tentative="1">
      <w:start w:val="1"/>
      <w:numFmt w:val="bullet"/>
      <w:lvlText w:val=""/>
      <w:lvlJc w:val="left"/>
      <w:pPr>
        <w:ind w:left="6750" w:hanging="360"/>
      </w:pPr>
      <w:rPr>
        <w:rFonts w:ascii="Wingdings" w:hAnsi="Wingdings" w:hint="default"/>
      </w:rPr>
    </w:lvl>
  </w:abstractNum>
  <w:abstractNum w:abstractNumId="1" w15:restartNumberingAfterBreak="0">
    <w:nsid w:val="15F93548"/>
    <w:multiLevelType w:val="hybridMultilevel"/>
    <w:tmpl w:val="A3A67F44"/>
    <w:lvl w:ilvl="0" w:tplc="BF5A919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5393071"/>
    <w:multiLevelType w:val="hybridMultilevel"/>
    <w:tmpl w:val="5C581676"/>
    <w:lvl w:ilvl="0" w:tplc="3774DCF6">
      <w:start w:val="1"/>
      <w:numFmt w:val="decimal"/>
      <w:lvlText w:val="%1."/>
      <w:lvlJc w:val="left"/>
      <w:pPr>
        <w:ind w:left="1080" w:hanging="360"/>
      </w:pPr>
      <w:rPr>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314C660C"/>
    <w:multiLevelType w:val="hybridMultilevel"/>
    <w:tmpl w:val="2390B808"/>
    <w:lvl w:ilvl="0" w:tplc="C3008AA4">
      <w:numFmt w:val="bullet"/>
      <w:lvlText w:val="-"/>
      <w:lvlJc w:val="left"/>
      <w:pPr>
        <w:ind w:left="927" w:hanging="360"/>
      </w:pPr>
      <w:rPr>
        <w:rFonts w:ascii="Times New Roman" w:eastAsia="Times New Roman" w:hAnsi="Times New Roman" w:cs="Times New Roman" w:hint="default"/>
      </w:rPr>
    </w:lvl>
    <w:lvl w:ilvl="1" w:tplc="042F0003" w:tentative="1">
      <w:start w:val="1"/>
      <w:numFmt w:val="bullet"/>
      <w:lvlText w:val="o"/>
      <w:lvlJc w:val="left"/>
      <w:pPr>
        <w:ind w:left="1647" w:hanging="360"/>
      </w:pPr>
      <w:rPr>
        <w:rFonts w:ascii="Courier New" w:hAnsi="Courier New" w:cs="Courier New" w:hint="default"/>
      </w:rPr>
    </w:lvl>
    <w:lvl w:ilvl="2" w:tplc="042F0005" w:tentative="1">
      <w:start w:val="1"/>
      <w:numFmt w:val="bullet"/>
      <w:lvlText w:val=""/>
      <w:lvlJc w:val="left"/>
      <w:pPr>
        <w:ind w:left="2367" w:hanging="360"/>
      </w:pPr>
      <w:rPr>
        <w:rFonts w:ascii="Wingdings" w:hAnsi="Wingdings" w:hint="default"/>
      </w:rPr>
    </w:lvl>
    <w:lvl w:ilvl="3" w:tplc="042F0001" w:tentative="1">
      <w:start w:val="1"/>
      <w:numFmt w:val="bullet"/>
      <w:lvlText w:val=""/>
      <w:lvlJc w:val="left"/>
      <w:pPr>
        <w:ind w:left="3087" w:hanging="360"/>
      </w:pPr>
      <w:rPr>
        <w:rFonts w:ascii="Symbol" w:hAnsi="Symbol" w:hint="default"/>
      </w:rPr>
    </w:lvl>
    <w:lvl w:ilvl="4" w:tplc="042F0003" w:tentative="1">
      <w:start w:val="1"/>
      <w:numFmt w:val="bullet"/>
      <w:lvlText w:val="o"/>
      <w:lvlJc w:val="left"/>
      <w:pPr>
        <w:ind w:left="3807" w:hanging="360"/>
      </w:pPr>
      <w:rPr>
        <w:rFonts w:ascii="Courier New" w:hAnsi="Courier New" w:cs="Courier New" w:hint="default"/>
      </w:rPr>
    </w:lvl>
    <w:lvl w:ilvl="5" w:tplc="042F0005" w:tentative="1">
      <w:start w:val="1"/>
      <w:numFmt w:val="bullet"/>
      <w:lvlText w:val=""/>
      <w:lvlJc w:val="left"/>
      <w:pPr>
        <w:ind w:left="4527" w:hanging="360"/>
      </w:pPr>
      <w:rPr>
        <w:rFonts w:ascii="Wingdings" w:hAnsi="Wingdings" w:hint="default"/>
      </w:rPr>
    </w:lvl>
    <w:lvl w:ilvl="6" w:tplc="042F0001" w:tentative="1">
      <w:start w:val="1"/>
      <w:numFmt w:val="bullet"/>
      <w:lvlText w:val=""/>
      <w:lvlJc w:val="left"/>
      <w:pPr>
        <w:ind w:left="5247" w:hanging="360"/>
      </w:pPr>
      <w:rPr>
        <w:rFonts w:ascii="Symbol" w:hAnsi="Symbol" w:hint="default"/>
      </w:rPr>
    </w:lvl>
    <w:lvl w:ilvl="7" w:tplc="042F0003" w:tentative="1">
      <w:start w:val="1"/>
      <w:numFmt w:val="bullet"/>
      <w:lvlText w:val="o"/>
      <w:lvlJc w:val="left"/>
      <w:pPr>
        <w:ind w:left="5967" w:hanging="360"/>
      </w:pPr>
      <w:rPr>
        <w:rFonts w:ascii="Courier New" w:hAnsi="Courier New" w:cs="Courier New" w:hint="default"/>
      </w:rPr>
    </w:lvl>
    <w:lvl w:ilvl="8" w:tplc="042F0005" w:tentative="1">
      <w:start w:val="1"/>
      <w:numFmt w:val="bullet"/>
      <w:lvlText w:val=""/>
      <w:lvlJc w:val="left"/>
      <w:pPr>
        <w:ind w:left="6687" w:hanging="360"/>
      </w:pPr>
      <w:rPr>
        <w:rFonts w:ascii="Wingdings" w:hAnsi="Wingdings" w:hint="default"/>
      </w:rPr>
    </w:lvl>
  </w:abstractNum>
  <w:abstractNum w:abstractNumId="4" w15:restartNumberingAfterBreak="0">
    <w:nsid w:val="40B641FC"/>
    <w:multiLevelType w:val="hybridMultilevel"/>
    <w:tmpl w:val="7160E6B4"/>
    <w:lvl w:ilvl="0" w:tplc="6CBE346C">
      <w:numFmt w:val="bullet"/>
      <w:lvlText w:val="-"/>
      <w:lvlJc w:val="left"/>
      <w:pPr>
        <w:ind w:left="927" w:hanging="360"/>
      </w:pPr>
      <w:rPr>
        <w:rFonts w:ascii="Times New Roman" w:eastAsia="Times New Roman" w:hAnsi="Times New Roman" w:cs="Times New Roman" w:hint="default"/>
      </w:rPr>
    </w:lvl>
    <w:lvl w:ilvl="1" w:tplc="042F0003" w:tentative="1">
      <w:start w:val="1"/>
      <w:numFmt w:val="bullet"/>
      <w:lvlText w:val="o"/>
      <w:lvlJc w:val="left"/>
      <w:pPr>
        <w:ind w:left="1647" w:hanging="360"/>
      </w:pPr>
      <w:rPr>
        <w:rFonts w:ascii="Courier New" w:hAnsi="Courier New" w:cs="Courier New" w:hint="default"/>
      </w:rPr>
    </w:lvl>
    <w:lvl w:ilvl="2" w:tplc="042F0005" w:tentative="1">
      <w:start w:val="1"/>
      <w:numFmt w:val="bullet"/>
      <w:lvlText w:val=""/>
      <w:lvlJc w:val="left"/>
      <w:pPr>
        <w:ind w:left="2367" w:hanging="360"/>
      </w:pPr>
      <w:rPr>
        <w:rFonts w:ascii="Wingdings" w:hAnsi="Wingdings" w:hint="default"/>
      </w:rPr>
    </w:lvl>
    <w:lvl w:ilvl="3" w:tplc="042F0001" w:tentative="1">
      <w:start w:val="1"/>
      <w:numFmt w:val="bullet"/>
      <w:lvlText w:val=""/>
      <w:lvlJc w:val="left"/>
      <w:pPr>
        <w:ind w:left="3087" w:hanging="360"/>
      </w:pPr>
      <w:rPr>
        <w:rFonts w:ascii="Symbol" w:hAnsi="Symbol" w:hint="default"/>
      </w:rPr>
    </w:lvl>
    <w:lvl w:ilvl="4" w:tplc="042F0003" w:tentative="1">
      <w:start w:val="1"/>
      <w:numFmt w:val="bullet"/>
      <w:lvlText w:val="o"/>
      <w:lvlJc w:val="left"/>
      <w:pPr>
        <w:ind w:left="3807" w:hanging="360"/>
      </w:pPr>
      <w:rPr>
        <w:rFonts w:ascii="Courier New" w:hAnsi="Courier New" w:cs="Courier New" w:hint="default"/>
      </w:rPr>
    </w:lvl>
    <w:lvl w:ilvl="5" w:tplc="042F0005" w:tentative="1">
      <w:start w:val="1"/>
      <w:numFmt w:val="bullet"/>
      <w:lvlText w:val=""/>
      <w:lvlJc w:val="left"/>
      <w:pPr>
        <w:ind w:left="4527" w:hanging="360"/>
      </w:pPr>
      <w:rPr>
        <w:rFonts w:ascii="Wingdings" w:hAnsi="Wingdings" w:hint="default"/>
      </w:rPr>
    </w:lvl>
    <w:lvl w:ilvl="6" w:tplc="042F0001" w:tentative="1">
      <w:start w:val="1"/>
      <w:numFmt w:val="bullet"/>
      <w:lvlText w:val=""/>
      <w:lvlJc w:val="left"/>
      <w:pPr>
        <w:ind w:left="5247" w:hanging="360"/>
      </w:pPr>
      <w:rPr>
        <w:rFonts w:ascii="Symbol" w:hAnsi="Symbol" w:hint="default"/>
      </w:rPr>
    </w:lvl>
    <w:lvl w:ilvl="7" w:tplc="042F0003" w:tentative="1">
      <w:start w:val="1"/>
      <w:numFmt w:val="bullet"/>
      <w:lvlText w:val="o"/>
      <w:lvlJc w:val="left"/>
      <w:pPr>
        <w:ind w:left="5967" w:hanging="360"/>
      </w:pPr>
      <w:rPr>
        <w:rFonts w:ascii="Courier New" w:hAnsi="Courier New" w:cs="Courier New" w:hint="default"/>
      </w:rPr>
    </w:lvl>
    <w:lvl w:ilvl="8" w:tplc="042F0005" w:tentative="1">
      <w:start w:val="1"/>
      <w:numFmt w:val="bullet"/>
      <w:lvlText w:val=""/>
      <w:lvlJc w:val="left"/>
      <w:pPr>
        <w:ind w:left="6687" w:hanging="360"/>
      </w:pPr>
      <w:rPr>
        <w:rFonts w:ascii="Wingdings" w:hAnsi="Wingdings" w:hint="default"/>
      </w:rPr>
    </w:lvl>
  </w:abstractNum>
  <w:abstractNum w:abstractNumId="5" w15:restartNumberingAfterBreak="0">
    <w:nsid w:val="5E4C6067"/>
    <w:multiLevelType w:val="hybridMultilevel"/>
    <w:tmpl w:val="58DE9AD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 w15:restartNumberingAfterBreak="0">
    <w:nsid w:val="6C524646"/>
    <w:multiLevelType w:val="hybridMultilevel"/>
    <w:tmpl w:val="C7F474D8"/>
    <w:lvl w:ilvl="0" w:tplc="026EAA40">
      <w:start w:val="2"/>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 w15:restartNumberingAfterBreak="0">
    <w:nsid w:val="6F2A68F6"/>
    <w:multiLevelType w:val="hybridMultilevel"/>
    <w:tmpl w:val="48962928"/>
    <w:lvl w:ilvl="0" w:tplc="5198CA9C">
      <w:numFmt w:val="bullet"/>
      <w:lvlText w:val="-"/>
      <w:lvlJc w:val="left"/>
      <w:pPr>
        <w:ind w:left="1069" w:hanging="360"/>
      </w:pPr>
      <w:rPr>
        <w:rFonts w:ascii="Times New Roman" w:eastAsia="Times New Roman" w:hAnsi="Times New Roman" w:cs="Times New Roman" w:hint="default"/>
      </w:rPr>
    </w:lvl>
    <w:lvl w:ilvl="1" w:tplc="042F0003" w:tentative="1">
      <w:start w:val="1"/>
      <w:numFmt w:val="bullet"/>
      <w:lvlText w:val="o"/>
      <w:lvlJc w:val="left"/>
      <w:pPr>
        <w:ind w:left="1789" w:hanging="360"/>
      </w:pPr>
      <w:rPr>
        <w:rFonts w:ascii="Courier New" w:hAnsi="Courier New" w:cs="Courier New" w:hint="default"/>
      </w:rPr>
    </w:lvl>
    <w:lvl w:ilvl="2" w:tplc="042F0005" w:tentative="1">
      <w:start w:val="1"/>
      <w:numFmt w:val="bullet"/>
      <w:lvlText w:val=""/>
      <w:lvlJc w:val="left"/>
      <w:pPr>
        <w:ind w:left="2509" w:hanging="360"/>
      </w:pPr>
      <w:rPr>
        <w:rFonts w:ascii="Wingdings" w:hAnsi="Wingdings" w:hint="default"/>
      </w:rPr>
    </w:lvl>
    <w:lvl w:ilvl="3" w:tplc="042F0001" w:tentative="1">
      <w:start w:val="1"/>
      <w:numFmt w:val="bullet"/>
      <w:lvlText w:val=""/>
      <w:lvlJc w:val="left"/>
      <w:pPr>
        <w:ind w:left="3229" w:hanging="360"/>
      </w:pPr>
      <w:rPr>
        <w:rFonts w:ascii="Symbol" w:hAnsi="Symbol" w:hint="default"/>
      </w:rPr>
    </w:lvl>
    <w:lvl w:ilvl="4" w:tplc="042F0003" w:tentative="1">
      <w:start w:val="1"/>
      <w:numFmt w:val="bullet"/>
      <w:lvlText w:val="o"/>
      <w:lvlJc w:val="left"/>
      <w:pPr>
        <w:ind w:left="3949" w:hanging="360"/>
      </w:pPr>
      <w:rPr>
        <w:rFonts w:ascii="Courier New" w:hAnsi="Courier New" w:cs="Courier New" w:hint="default"/>
      </w:rPr>
    </w:lvl>
    <w:lvl w:ilvl="5" w:tplc="042F0005" w:tentative="1">
      <w:start w:val="1"/>
      <w:numFmt w:val="bullet"/>
      <w:lvlText w:val=""/>
      <w:lvlJc w:val="left"/>
      <w:pPr>
        <w:ind w:left="4669" w:hanging="360"/>
      </w:pPr>
      <w:rPr>
        <w:rFonts w:ascii="Wingdings" w:hAnsi="Wingdings" w:hint="default"/>
      </w:rPr>
    </w:lvl>
    <w:lvl w:ilvl="6" w:tplc="042F0001" w:tentative="1">
      <w:start w:val="1"/>
      <w:numFmt w:val="bullet"/>
      <w:lvlText w:val=""/>
      <w:lvlJc w:val="left"/>
      <w:pPr>
        <w:ind w:left="5389" w:hanging="360"/>
      </w:pPr>
      <w:rPr>
        <w:rFonts w:ascii="Symbol" w:hAnsi="Symbol" w:hint="default"/>
      </w:rPr>
    </w:lvl>
    <w:lvl w:ilvl="7" w:tplc="042F0003" w:tentative="1">
      <w:start w:val="1"/>
      <w:numFmt w:val="bullet"/>
      <w:lvlText w:val="o"/>
      <w:lvlJc w:val="left"/>
      <w:pPr>
        <w:ind w:left="6109" w:hanging="360"/>
      </w:pPr>
      <w:rPr>
        <w:rFonts w:ascii="Courier New" w:hAnsi="Courier New" w:cs="Courier New" w:hint="default"/>
      </w:rPr>
    </w:lvl>
    <w:lvl w:ilvl="8" w:tplc="042F0005" w:tentative="1">
      <w:start w:val="1"/>
      <w:numFmt w:val="bullet"/>
      <w:lvlText w:val=""/>
      <w:lvlJc w:val="left"/>
      <w:pPr>
        <w:ind w:left="6829" w:hanging="360"/>
      </w:pPr>
      <w:rPr>
        <w:rFonts w:ascii="Wingdings" w:hAnsi="Wingdings" w:hint="default"/>
      </w:rPr>
    </w:lvl>
  </w:abstractNum>
  <w:abstractNum w:abstractNumId="8" w15:restartNumberingAfterBreak="0">
    <w:nsid w:val="6FC94359"/>
    <w:multiLevelType w:val="hybridMultilevel"/>
    <w:tmpl w:val="8C5ACE1C"/>
    <w:lvl w:ilvl="0" w:tplc="45E00D3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19D6629"/>
    <w:multiLevelType w:val="hybridMultilevel"/>
    <w:tmpl w:val="81C61F58"/>
    <w:lvl w:ilvl="0" w:tplc="C810818E">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0" w15:restartNumberingAfterBreak="0">
    <w:nsid w:val="788D10C1"/>
    <w:multiLevelType w:val="hybridMultilevel"/>
    <w:tmpl w:val="830AB0E4"/>
    <w:lvl w:ilvl="0" w:tplc="67F23640">
      <w:start w:val="1"/>
      <w:numFmt w:val="decimal"/>
      <w:lvlText w:val="%1."/>
      <w:lvlJc w:val="left"/>
      <w:pPr>
        <w:ind w:left="1080" w:hanging="360"/>
      </w:pPr>
      <w:rPr>
        <w:rFonts w:hint="default"/>
        <w:b w:val="0"/>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num w:numId="1">
    <w:abstractNumId w:val="8"/>
  </w:num>
  <w:num w:numId="2">
    <w:abstractNumId w:val="10"/>
  </w:num>
  <w:num w:numId="3">
    <w:abstractNumId w:val="0"/>
  </w:num>
  <w:num w:numId="4">
    <w:abstractNumId w:val="7"/>
  </w:num>
  <w:num w:numId="5">
    <w:abstractNumId w:val="6"/>
  </w:num>
  <w:num w:numId="6">
    <w:abstractNumId w:val="9"/>
  </w:num>
  <w:num w:numId="7">
    <w:abstractNumId w:val="3"/>
  </w:num>
  <w:num w:numId="8">
    <w:abstractNumId w:val="4"/>
  </w:num>
  <w:num w:numId="9">
    <w:abstractNumId w:val="1"/>
  </w:num>
  <w:num w:numId="10">
    <w:abstractNumId w:val="2"/>
  </w:num>
  <w:num w:numId="11">
    <w:abstractNumId w:val="2"/>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7F87"/>
    <w:rsid w:val="0001233F"/>
    <w:rsid w:val="00014512"/>
    <w:rsid w:val="000172AB"/>
    <w:rsid w:val="000205C5"/>
    <w:rsid w:val="0002094F"/>
    <w:rsid w:val="00020D33"/>
    <w:rsid w:val="00030E4B"/>
    <w:rsid w:val="00057023"/>
    <w:rsid w:val="000600E0"/>
    <w:rsid w:val="00061431"/>
    <w:rsid w:val="00061978"/>
    <w:rsid w:val="00064791"/>
    <w:rsid w:val="00066744"/>
    <w:rsid w:val="000707C9"/>
    <w:rsid w:val="0007475C"/>
    <w:rsid w:val="0008086D"/>
    <w:rsid w:val="00085CDE"/>
    <w:rsid w:val="00090868"/>
    <w:rsid w:val="00090CDE"/>
    <w:rsid w:val="00092228"/>
    <w:rsid w:val="000A1CCA"/>
    <w:rsid w:val="000A7C13"/>
    <w:rsid w:val="000B1872"/>
    <w:rsid w:val="000B4BBF"/>
    <w:rsid w:val="000F0E0B"/>
    <w:rsid w:val="000F653A"/>
    <w:rsid w:val="00105B79"/>
    <w:rsid w:val="0012380D"/>
    <w:rsid w:val="001264DD"/>
    <w:rsid w:val="00133F1E"/>
    <w:rsid w:val="0014194A"/>
    <w:rsid w:val="00141C32"/>
    <w:rsid w:val="00145094"/>
    <w:rsid w:val="001506F1"/>
    <w:rsid w:val="001708FA"/>
    <w:rsid w:val="00182D40"/>
    <w:rsid w:val="00196DE7"/>
    <w:rsid w:val="001B1DA3"/>
    <w:rsid w:val="001B3268"/>
    <w:rsid w:val="001B6D6F"/>
    <w:rsid w:val="001B7925"/>
    <w:rsid w:val="001B7B31"/>
    <w:rsid w:val="001D38D3"/>
    <w:rsid w:val="001F76C3"/>
    <w:rsid w:val="002000F6"/>
    <w:rsid w:val="00200A85"/>
    <w:rsid w:val="00201A61"/>
    <w:rsid w:val="00211AB5"/>
    <w:rsid w:val="002204AB"/>
    <w:rsid w:val="00223608"/>
    <w:rsid w:val="002250DE"/>
    <w:rsid w:val="002253A9"/>
    <w:rsid w:val="002258E9"/>
    <w:rsid w:val="002260FA"/>
    <w:rsid w:val="002264A9"/>
    <w:rsid w:val="002279EA"/>
    <w:rsid w:val="00243253"/>
    <w:rsid w:val="00245BB6"/>
    <w:rsid w:val="00250833"/>
    <w:rsid w:val="00261A8E"/>
    <w:rsid w:val="002620F7"/>
    <w:rsid w:val="00280563"/>
    <w:rsid w:val="00291EF7"/>
    <w:rsid w:val="002962DB"/>
    <w:rsid w:val="002A52AF"/>
    <w:rsid w:val="002A566C"/>
    <w:rsid w:val="002A701E"/>
    <w:rsid w:val="002B4BC6"/>
    <w:rsid w:val="002C37AC"/>
    <w:rsid w:val="002F318A"/>
    <w:rsid w:val="002F4110"/>
    <w:rsid w:val="0030731E"/>
    <w:rsid w:val="003108FB"/>
    <w:rsid w:val="003205CF"/>
    <w:rsid w:val="00336D6D"/>
    <w:rsid w:val="00343D73"/>
    <w:rsid w:val="00344CA8"/>
    <w:rsid w:val="0035069D"/>
    <w:rsid w:val="0036413E"/>
    <w:rsid w:val="00374CF2"/>
    <w:rsid w:val="003752BD"/>
    <w:rsid w:val="00377915"/>
    <w:rsid w:val="00377B08"/>
    <w:rsid w:val="003814BF"/>
    <w:rsid w:val="00392C29"/>
    <w:rsid w:val="00394795"/>
    <w:rsid w:val="003A38CA"/>
    <w:rsid w:val="003B3543"/>
    <w:rsid w:val="003B3CF7"/>
    <w:rsid w:val="003D6F5F"/>
    <w:rsid w:val="003E5DD1"/>
    <w:rsid w:val="003F050C"/>
    <w:rsid w:val="003F74E6"/>
    <w:rsid w:val="00404AF0"/>
    <w:rsid w:val="00410354"/>
    <w:rsid w:val="004118F1"/>
    <w:rsid w:val="00414107"/>
    <w:rsid w:val="00415AF4"/>
    <w:rsid w:val="004279EA"/>
    <w:rsid w:val="00431D15"/>
    <w:rsid w:val="00432F46"/>
    <w:rsid w:val="00437099"/>
    <w:rsid w:val="0046021C"/>
    <w:rsid w:val="0046130A"/>
    <w:rsid w:val="00464EEA"/>
    <w:rsid w:val="00465909"/>
    <w:rsid w:val="00466C08"/>
    <w:rsid w:val="004672C3"/>
    <w:rsid w:val="0047239B"/>
    <w:rsid w:val="00473B0C"/>
    <w:rsid w:val="00475603"/>
    <w:rsid w:val="004A0C20"/>
    <w:rsid w:val="004A6906"/>
    <w:rsid w:val="004A71FD"/>
    <w:rsid w:val="004C5BF3"/>
    <w:rsid w:val="004D4D22"/>
    <w:rsid w:val="004D61E8"/>
    <w:rsid w:val="004D7F96"/>
    <w:rsid w:val="004F1C75"/>
    <w:rsid w:val="005026E7"/>
    <w:rsid w:val="0050700D"/>
    <w:rsid w:val="0051695E"/>
    <w:rsid w:val="00536D16"/>
    <w:rsid w:val="0054263D"/>
    <w:rsid w:val="00544026"/>
    <w:rsid w:val="00546460"/>
    <w:rsid w:val="00550AB1"/>
    <w:rsid w:val="00552E73"/>
    <w:rsid w:val="00556EE5"/>
    <w:rsid w:val="00564C6D"/>
    <w:rsid w:val="00565841"/>
    <w:rsid w:val="005775E5"/>
    <w:rsid w:val="00580043"/>
    <w:rsid w:val="00592902"/>
    <w:rsid w:val="005951FC"/>
    <w:rsid w:val="005975C1"/>
    <w:rsid w:val="005A0674"/>
    <w:rsid w:val="005A319E"/>
    <w:rsid w:val="005B4FE2"/>
    <w:rsid w:val="005B5D66"/>
    <w:rsid w:val="005E03EC"/>
    <w:rsid w:val="005F3E7A"/>
    <w:rsid w:val="00613409"/>
    <w:rsid w:val="006207DC"/>
    <w:rsid w:val="00652986"/>
    <w:rsid w:val="006626E5"/>
    <w:rsid w:val="00663094"/>
    <w:rsid w:val="006874C5"/>
    <w:rsid w:val="006A4A36"/>
    <w:rsid w:val="006D65B4"/>
    <w:rsid w:val="006D731C"/>
    <w:rsid w:val="006D7F87"/>
    <w:rsid w:val="006E1ADE"/>
    <w:rsid w:val="006E1EA5"/>
    <w:rsid w:val="007001A7"/>
    <w:rsid w:val="0070411F"/>
    <w:rsid w:val="00704525"/>
    <w:rsid w:val="00712FF0"/>
    <w:rsid w:val="00713292"/>
    <w:rsid w:val="007171B0"/>
    <w:rsid w:val="0072063A"/>
    <w:rsid w:val="00723C72"/>
    <w:rsid w:val="00724497"/>
    <w:rsid w:val="00725B03"/>
    <w:rsid w:val="00733426"/>
    <w:rsid w:val="0073488C"/>
    <w:rsid w:val="00735134"/>
    <w:rsid w:val="00744D5D"/>
    <w:rsid w:val="007450E5"/>
    <w:rsid w:val="007547C3"/>
    <w:rsid w:val="00760D9A"/>
    <w:rsid w:val="00762FEF"/>
    <w:rsid w:val="00776399"/>
    <w:rsid w:val="00785FDF"/>
    <w:rsid w:val="00795680"/>
    <w:rsid w:val="007A268C"/>
    <w:rsid w:val="007B3852"/>
    <w:rsid w:val="007C01E5"/>
    <w:rsid w:val="007C4BA7"/>
    <w:rsid w:val="007D0D6C"/>
    <w:rsid w:val="007D4C0F"/>
    <w:rsid w:val="007E158B"/>
    <w:rsid w:val="007E4A7D"/>
    <w:rsid w:val="007F02AF"/>
    <w:rsid w:val="007F6224"/>
    <w:rsid w:val="008231E7"/>
    <w:rsid w:val="00830632"/>
    <w:rsid w:val="0084713D"/>
    <w:rsid w:val="008538B2"/>
    <w:rsid w:val="00860B1F"/>
    <w:rsid w:val="00863B5A"/>
    <w:rsid w:val="00866993"/>
    <w:rsid w:val="008702DE"/>
    <w:rsid w:val="008951B9"/>
    <w:rsid w:val="008B3B50"/>
    <w:rsid w:val="008B3DA1"/>
    <w:rsid w:val="008E17C5"/>
    <w:rsid w:val="008F1175"/>
    <w:rsid w:val="00902190"/>
    <w:rsid w:val="00903CEA"/>
    <w:rsid w:val="00911BE1"/>
    <w:rsid w:val="009135E5"/>
    <w:rsid w:val="00936736"/>
    <w:rsid w:val="009369C1"/>
    <w:rsid w:val="00943D52"/>
    <w:rsid w:val="009452BA"/>
    <w:rsid w:val="00945876"/>
    <w:rsid w:val="0096041C"/>
    <w:rsid w:val="009625F5"/>
    <w:rsid w:val="00970A11"/>
    <w:rsid w:val="009759D5"/>
    <w:rsid w:val="00984BF1"/>
    <w:rsid w:val="00993441"/>
    <w:rsid w:val="009F485E"/>
    <w:rsid w:val="009F5BB6"/>
    <w:rsid w:val="00A04AAA"/>
    <w:rsid w:val="00A10522"/>
    <w:rsid w:val="00A1083A"/>
    <w:rsid w:val="00A2126A"/>
    <w:rsid w:val="00A259AD"/>
    <w:rsid w:val="00A45D80"/>
    <w:rsid w:val="00A5304E"/>
    <w:rsid w:val="00A657AE"/>
    <w:rsid w:val="00A70A7D"/>
    <w:rsid w:val="00A7306E"/>
    <w:rsid w:val="00A73275"/>
    <w:rsid w:val="00A826AC"/>
    <w:rsid w:val="00A927DA"/>
    <w:rsid w:val="00AA4ECD"/>
    <w:rsid w:val="00AA6E0C"/>
    <w:rsid w:val="00AB1594"/>
    <w:rsid w:val="00AE27CD"/>
    <w:rsid w:val="00AF77BC"/>
    <w:rsid w:val="00B0489C"/>
    <w:rsid w:val="00B3457D"/>
    <w:rsid w:val="00B435DB"/>
    <w:rsid w:val="00B52062"/>
    <w:rsid w:val="00B54D83"/>
    <w:rsid w:val="00B706F2"/>
    <w:rsid w:val="00B87B07"/>
    <w:rsid w:val="00B93769"/>
    <w:rsid w:val="00BA12CD"/>
    <w:rsid w:val="00BB2000"/>
    <w:rsid w:val="00BD1127"/>
    <w:rsid w:val="00BD1453"/>
    <w:rsid w:val="00BD5262"/>
    <w:rsid w:val="00BE70D5"/>
    <w:rsid w:val="00BF428A"/>
    <w:rsid w:val="00C079A5"/>
    <w:rsid w:val="00C1342B"/>
    <w:rsid w:val="00C13A34"/>
    <w:rsid w:val="00C14083"/>
    <w:rsid w:val="00C215B4"/>
    <w:rsid w:val="00C254E5"/>
    <w:rsid w:val="00C5104E"/>
    <w:rsid w:val="00C5536A"/>
    <w:rsid w:val="00C61F34"/>
    <w:rsid w:val="00C765DB"/>
    <w:rsid w:val="00C85173"/>
    <w:rsid w:val="00C86CC6"/>
    <w:rsid w:val="00C92D0F"/>
    <w:rsid w:val="00CA6253"/>
    <w:rsid w:val="00CA6CDE"/>
    <w:rsid w:val="00CB37BC"/>
    <w:rsid w:val="00CB4FDC"/>
    <w:rsid w:val="00CC567C"/>
    <w:rsid w:val="00CD55F0"/>
    <w:rsid w:val="00CD6271"/>
    <w:rsid w:val="00CD727D"/>
    <w:rsid w:val="00CD757D"/>
    <w:rsid w:val="00CE384F"/>
    <w:rsid w:val="00CE3EBE"/>
    <w:rsid w:val="00CF4446"/>
    <w:rsid w:val="00CF5A43"/>
    <w:rsid w:val="00CF60D8"/>
    <w:rsid w:val="00D02CD7"/>
    <w:rsid w:val="00D10476"/>
    <w:rsid w:val="00D275F4"/>
    <w:rsid w:val="00D27F88"/>
    <w:rsid w:val="00D36155"/>
    <w:rsid w:val="00D5669B"/>
    <w:rsid w:val="00DA1096"/>
    <w:rsid w:val="00DA34B5"/>
    <w:rsid w:val="00DA4F01"/>
    <w:rsid w:val="00DC32B1"/>
    <w:rsid w:val="00DC5F76"/>
    <w:rsid w:val="00DD0E85"/>
    <w:rsid w:val="00DE4327"/>
    <w:rsid w:val="00DF409D"/>
    <w:rsid w:val="00E02940"/>
    <w:rsid w:val="00E04AD7"/>
    <w:rsid w:val="00E134A9"/>
    <w:rsid w:val="00E23890"/>
    <w:rsid w:val="00E25FC4"/>
    <w:rsid w:val="00E30843"/>
    <w:rsid w:val="00E5485F"/>
    <w:rsid w:val="00E701CD"/>
    <w:rsid w:val="00E7047D"/>
    <w:rsid w:val="00E706FF"/>
    <w:rsid w:val="00E7143C"/>
    <w:rsid w:val="00E74DFD"/>
    <w:rsid w:val="00E76B3F"/>
    <w:rsid w:val="00E774FA"/>
    <w:rsid w:val="00E81A6E"/>
    <w:rsid w:val="00E82776"/>
    <w:rsid w:val="00E8771F"/>
    <w:rsid w:val="00E920FC"/>
    <w:rsid w:val="00EA53FD"/>
    <w:rsid w:val="00EB1DFA"/>
    <w:rsid w:val="00EC142C"/>
    <w:rsid w:val="00EC3841"/>
    <w:rsid w:val="00EC42BB"/>
    <w:rsid w:val="00EC5D4B"/>
    <w:rsid w:val="00ED696D"/>
    <w:rsid w:val="00EE16FA"/>
    <w:rsid w:val="00EE2DDE"/>
    <w:rsid w:val="00EF0027"/>
    <w:rsid w:val="00EF3A8F"/>
    <w:rsid w:val="00EF44AA"/>
    <w:rsid w:val="00EF6DC9"/>
    <w:rsid w:val="00F05789"/>
    <w:rsid w:val="00F148A8"/>
    <w:rsid w:val="00F203F6"/>
    <w:rsid w:val="00F24A98"/>
    <w:rsid w:val="00F3729F"/>
    <w:rsid w:val="00F46548"/>
    <w:rsid w:val="00F46F9D"/>
    <w:rsid w:val="00F50020"/>
    <w:rsid w:val="00F76D8B"/>
    <w:rsid w:val="00F77C2F"/>
    <w:rsid w:val="00FA6498"/>
    <w:rsid w:val="00FB028D"/>
    <w:rsid w:val="00FB1F85"/>
    <w:rsid w:val="00FC4694"/>
    <w:rsid w:val="00FD3130"/>
    <w:rsid w:val="00FD4926"/>
    <w:rsid w:val="00FD6F80"/>
    <w:rsid w:val="00FE39A7"/>
    <w:rsid w:val="00FE6AE9"/>
    <w:rsid w:val="00FE74D7"/>
    <w:rsid w:val="00FF0248"/>
    <w:rsid w:val="00FF1484"/>
    <w:rsid w:val="00FF6AA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44EC6"/>
  <w15:docId w15:val="{438B0C9F-2D26-4291-9581-B6AFA0181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7F87"/>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iPriority w:val="9"/>
    <w:unhideWhenUsed/>
    <w:qFormat/>
    <w:rsid w:val="007450E5"/>
    <w:pPr>
      <w:keepNext/>
      <w:widowControl w:val="0"/>
      <w:snapToGrid w:val="0"/>
      <w:spacing w:before="240" w:after="60"/>
      <w:ind w:firstLine="851"/>
      <w:jc w:val="both"/>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7F87"/>
    <w:pPr>
      <w:tabs>
        <w:tab w:val="center" w:pos="4680"/>
        <w:tab w:val="right" w:pos="9360"/>
      </w:tabs>
    </w:pPr>
  </w:style>
  <w:style w:type="character" w:customStyle="1" w:styleId="FooterChar">
    <w:name w:val="Footer Char"/>
    <w:basedOn w:val="DefaultParagraphFont"/>
    <w:link w:val="Footer"/>
    <w:uiPriority w:val="99"/>
    <w:rsid w:val="006D7F87"/>
    <w:rPr>
      <w:rFonts w:ascii="Times New Roman" w:eastAsia="Times New Roman" w:hAnsi="Times New Roman" w:cs="Times New Roman"/>
      <w:sz w:val="24"/>
      <w:szCs w:val="24"/>
    </w:rPr>
  </w:style>
  <w:style w:type="paragraph" w:styleId="NoSpacing">
    <w:name w:val="No Spacing"/>
    <w:uiPriority w:val="1"/>
    <w:qFormat/>
    <w:rsid w:val="006D7F87"/>
    <w:pPr>
      <w:widowControl w:val="0"/>
      <w:snapToGrid w:val="0"/>
      <w:spacing w:after="0" w:line="240" w:lineRule="auto"/>
      <w:ind w:firstLine="851"/>
      <w:jc w:val="both"/>
    </w:pPr>
    <w:rPr>
      <w:rFonts w:ascii="Arial" w:eastAsia="Times New Roman" w:hAnsi="Arial" w:cs="Times New Roman"/>
      <w:sz w:val="24"/>
      <w:szCs w:val="20"/>
    </w:rPr>
  </w:style>
  <w:style w:type="paragraph" w:styleId="ListParagraph">
    <w:name w:val="List Paragraph"/>
    <w:basedOn w:val="Normal"/>
    <w:uiPriority w:val="34"/>
    <w:qFormat/>
    <w:rsid w:val="006D7F87"/>
    <w:pPr>
      <w:ind w:left="720"/>
      <w:contextualSpacing/>
    </w:pPr>
  </w:style>
  <w:style w:type="table" w:styleId="TableGrid">
    <w:name w:val="Table Grid"/>
    <w:basedOn w:val="TableNormal"/>
    <w:uiPriority w:val="59"/>
    <w:rsid w:val="006D7F8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rsid w:val="007450E5"/>
    <w:rPr>
      <w:rFonts w:ascii="Cambria" w:eastAsia="Times New Roman" w:hAnsi="Cambria" w:cs="Times New Roman"/>
      <w:b/>
      <w:bCs/>
      <w:i/>
      <w:iCs/>
      <w:sz w:val="28"/>
      <w:szCs w:val="28"/>
    </w:rPr>
  </w:style>
  <w:style w:type="paragraph" w:styleId="BalloonText">
    <w:name w:val="Balloon Text"/>
    <w:basedOn w:val="Normal"/>
    <w:link w:val="BalloonTextChar"/>
    <w:uiPriority w:val="99"/>
    <w:semiHidden/>
    <w:unhideWhenUsed/>
    <w:rsid w:val="005658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5841"/>
    <w:rPr>
      <w:rFonts w:ascii="Segoe UI" w:eastAsia="Times New Roman" w:hAnsi="Segoe UI" w:cs="Segoe UI"/>
      <w:sz w:val="18"/>
      <w:szCs w:val="18"/>
    </w:rPr>
  </w:style>
  <w:style w:type="character" w:styleId="Hyperlink">
    <w:name w:val="Hyperlink"/>
    <w:basedOn w:val="DefaultParagraphFont"/>
    <w:uiPriority w:val="99"/>
    <w:unhideWhenUsed/>
    <w:rsid w:val="006A4A36"/>
    <w:rPr>
      <w:color w:val="0000FF" w:themeColor="hyperlink"/>
      <w:u w:val="single"/>
    </w:rPr>
  </w:style>
  <w:style w:type="paragraph" w:customStyle="1" w:styleId="Standard">
    <w:name w:val="Standard"/>
    <w:rsid w:val="00936736"/>
    <w:pPr>
      <w:suppressAutoHyphens/>
      <w:autoSpaceDN w:val="0"/>
      <w:spacing w:after="0" w:line="240" w:lineRule="auto"/>
      <w:textAlignment w:val="baseline"/>
    </w:pPr>
    <w:rPr>
      <w:rFonts w:ascii="Times New Roman" w:eastAsia="Times New Roman" w:hAnsi="Times New Roman" w:cs="Times New Roman"/>
      <w:kern w:val="3"/>
      <w:sz w:val="24"/>
      <w:szCs w:val="24"/>
    </w:rPr>
  </w:style>
  <w:style w:type="paragraph" w:styleId="NormalWeb">
    <w:name w:val="Normal (Web)"/>
    <w:basedOn w:val="Normal"/>
    <w:uiPriority w:val="99"/>
    <w:rsid w:val="00E774FA"/>
    <w:pPr>
      <w:suppressAutoHyphens/>
      <w:spacing w:before="100" w:after="115" w:line="100" w:lineRule="atLeast"/>
    </w:pPr>
    <w:rPr>
      <w:lang w:val="en-GB" w:eastAsia="ar-SA"/>
    </w:rPr>
  </w:style>
  <w:style w:type="character" w:styleId="PageNumber">
    <w:name w:val="page number"/>
    <w:basedOn w:val="DefaultParagraphFont"/>
    <w:rsid w:val="00E774FA"/>
  </w:style>
  <w:style w:type="paragraph" w:styleId="Header">
    <w:name w:val="header"/>
    <w:basedOn w:val="Normal"/>
    <w:link w:val="HeaderChar"/>
    <w:uiPriority w:val="99"/>
    <w:unhideWhenUsed/>
    <w:rsid w:val="0084713D"/>
    <w:pPr>
      <w:tabs>
        <w:tab w:val="center" w:pos="4680"/>
        <w:tab w:val="right" w:pos="9360"/>
      </w:tabs>
    </w:pPr>
  </w:style>
  <w:style w:type="character" w:customStyle="1" w:styleId="HeaderChar">
    <w:name w:val="Header Char"/>
    <w:basedOn w:val="DefaultParagraphFont"/>
    <w:link w:val="Header"/>
    <w:uiPriority w:val="99"/>
    <w:rsid w:val="0084713D"/>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326815">
      <w:bodyDiv w:val="1"/>
      <w:marLeft w:val="0"/>
      <w:marRight w:val="0"/>
      <w:marTop w:val="0"/>
      <w:marBottom w:val="0"/>
      <w:divBdr>
        <w:top w:val="none" w:sz="0" w:space="0" w:color="auto"/>
        <w:left w:val="none" w:sz="0" w:space="0" w:color="auto"/>
        <w:bottom w:val="none" w:sz="0" w:space="0" w:color="auto"/>
        <w:right w:val="none" w:sz="0" w:space="0" w:color="auto"/>
      </w:divBdr>
    </w:div>
    <w:div w:id="86081467">
      <w:bodyDiv w:val="1"/>
      <w:marLeft w:val="0"/>
      <w:marRight w:val="0"/>
      <w:marTop w:val="0"/>
      <w:marBottom w:val="0"/>
      <w:divBdr>
        <w:top w:val="none" w:sz="0" w:space="0" w:color="auto"/>
        <w:left w:val="none" w:sz="0" w:space="0" w:color="auto"/>
        <w:bottom w:val="none" w:sz="0" w:space="0" w:color="auto"/>
        <w:right w:val="none" w:sz="0" w:space="0" w:color="auto"/>
      </w:divBdr>
    </w:div>
    <w:div w:id="193735423">
      <w:bodyDiv w:val="1"/>
      <w:marLeft w:val="0"/>
      <w:marRight w:val="0"/>
      <w:marTop w:val="0"/>
      <w:marBottom w:val="0"/>
      <w:divBdr>
        <w:top w:val="none" w:sz="0" w:space="0" w:color="auto"/>
        <w:left w:val="none" w:sz="0" w:space="0" w:color="auto"/>
        <w:bottom w:val="none" w:sz="0" w:space="0" w:color="auto"/>
        <w:right w:val="none" w:sz="0" w:space="0" w:color="auto"/>
      </w:divBdr>
    </w:div>
    <w:div w:id="414473035">
      <w:bodyDiv w:val="1"/>
      <w:marLeft w:val="0"/>
      <w:marRight w:val="0"/>
      <w:marTop w:val="0"/>
      <w:marBottom w:val="0"/>
      <w:divBdr>
        <w:top w:val="none" w:sz="0" w:space="0" w:color="auto"/>
        <w:left w:val="none" w:sz="0" w:space="0" w:color="auto"/>
        <w:bottom w:val="none" w:sz="0" w:space="0" w:color="auto"/>
        <w:right w:val="none" w:sz="0" w:space="0" w:color="auto"/>
      </w:divBdr>
    </w:div>
    <w:div w:id="544416940">
      <w:bodyDiv w:val="1"/>
      <w:marLeft w:val="0"/>
      <w:marRight w:val="0"/>
      <w:marTop w:val="0"/>
      <w:marBottom w:val="0"/>
      <w:divBdr>
        <w:top w:val="none" w:sz="0" w:space="0" w:color="auto"/>
        <w:left w:val="none" w:sz="0" w:space="0" w:color="auto"/>
        <w:bottom w:val="none" w:sz="0" w:space="0" w:color="auto"/>
        <w:right w:val="none" w:sz="0" w:space="0" w:color="auto"/>
      </w:divBdr>
    </w:div>
    <w:div w:id="909583025">
      <w:bodyDiv w:val="1"/>
      <w:marLeft w:val="0"/>
      <w:marRight w:val="0"/>
      <w:marTop w:val="0"/>
      <w:marBottom w:val="0"/>
      <w:divBdr>
        <w:top w:val="none" w:sz="0" w:space="0" w:color="auto"/>
        <w:left w:val="none" w:sz="0" w:space="0" w:color="auto"/>
        <w:bottom w:val="none" w:sz="0" w:space="0" w:color="auto"/>
        <w:right w:val="none" w:sz="0" w:space="0" w:color="auto"/>
      </w:divBdr>
    </w:div>
    <w:div w:id="944268526">
      <w:bodyDiv w:val="1"/>
      <w:marLeft w:val="0"/>
      <w:marRight w:val="0"/>
      <w:marTop w:val="0"/>
      <w:marBottom w:val="0"/>
      <w:divBdr>
        <w:top w:val="none" w:sz="0" w:space="0" w:color="auto"/>
        <w:left w:val="none" w:sz="0" w:space="0" w:color="auto"/>
        <w:bottom w:val="none" w:sz="0" w:space="0" w:color="auto"/>
        <w:right w:val="none" w:sz="0" w:space="0" w:color="auto"/>
      </w:divBdr>
    </w:div>
    <w:div w:id="971902546">
      <w:bodyDiv w:val="1"/>
      <w:marLeft w:val="0"/>
      <w:marRight w:val="0"/>
      <w:marTop w:val="0"/>
      <w:marBottom w:val="0"/>
      <w:divBdr>
        <w:top w:val="none" w:sz="0" w:space="0" w:color="auto"/>
        <w:left w:val="none" w:sz="0" w:space="0" w:color="auto"/>
        <w:bottom w:val="none" w:sz="0" w:space="0" w:color="auto"/>
        <w:right w:val="none" w:sz="0" w:space="0" w:color="auto"/>
      </w:divBdr>
    </w:div>
    <w:div w:id="1067192821">
      <w:bodyDiv w:val="1"/>
      <w:marLeft w:val="0"/>
      <w:marRight w:val="0"/>
      <w:marTop w:val="0"/>
      <w:marBottom w:val="0"/>
      <w:divBdr>
        <w:top w:val="none" w:sz="0" w:space="0" w:color="auto"/>
        <w:left w:val="none" w:sz="0" w:space="0" w:color="auto"/>
        <w:bottom w:val="none" w:sz="0" w:space="0" w:color="auto"/>
        <w:right w:val="none" w:sz="0" w:space="0" w:color="auto"/>
      </w:divBdr>
    </w:div>
    <w:div w:id="1118262524">
      <w:bodyDiv w:val="1"/>
      <w:marLeft w:val="0"/>
      <w:marRight w:val="0"/>
      <w:marTop w:val="0"/>
      <w:marBottom w:val="0"/>
      <w:divBdr>
        <w:top w:val="none" w:sz="0" w:space="0" w:color="auto"/>
        <w:left w:val="none" w:sz="0" w:space="0" w:color="auto"/>
        <w:bottom w:val="none" w:sz="0" w:space="0" w:color="auto"/>
        <w:right w:val="none" w:sz="0" w:space="0" w:color="auto"/>
      </w:divBdr>
    </w:div>
    <w:div w:id="1131291814">
      <w:bodyDiv w:val="1"/>
      <w:marLeft w:val="0"/>
      <w:marRight w:val="0"/>
      <w:marTop w:val="0"/>
      <w:marBottom w:val="0"/>
      <w:divBdr>
        <w:top w:val="none" w:sz="0" w:space="0" w:color="auto"/>
        <w:left w:val="none" w:sz="0" w:space="0" w:color="auto"/>
        <w:bottom w:val="none" w:sz="0" w:space="0" w:color="auto"/>
        <w:right w:val="none" w:sz="0" w:space="0" w:color="auto"/>
      </w:divBdr>
    </w:div>
    <w:div w:id="1178275344">
      <w:bodyDiv w:val="1"/>
      <w:marLeft w:val="0"/>
      <w:marRight w:val="0"/>
      <w:marTop w:val="0"/>
      <w:marBottom w:val="0"/>
      <w:divBdr>
        <w:top w:val="none" w:sz="0" w:space="0" w:color="auto"/>
        <w:left w:val="none" w:sz="0" w:space="0" w:color="auto"/>
        <w:bottom w:val="none" w:sz="0" w:space="0" w:color="auto"/>
        <w:right w:val="none" w:sz="0" w:space="0" w:color="auto"/>
      </w:divBdr>
    </w:div>
    <w:div w:id="1217855674">
      <w:bodyDiv w:val="1"/>
      <w:marLeft w:val="0"/>
      <w:marRight w:val="0"/>
      <w:marTop w:val="0"/>
      <w:marBottom w:val="0"/>
      <w:divBdr>
        <w:top w:val="none" w:sz="0" w:space="0" w:color="auto"/>
        <w:left w:val="none" w:sz="0" w:space="0" w:color="auto"/>
        <w:bottom w:val="none" w:sz="0" w:space="0" w:color="auto"/>
        <w:right w:val="none" w:sz="0" w:space="0" w:color="auto"/>
      </w:divBdr>
    </w:div>
    <w:div w:id="1463570312">
      <w:bodyDiv w:val="1"/>
      <w:marLeft w:val="0"/>
      <w:marRight w:val="0"/>
      <w:marTop w:val="0"/>
      <w:marBottom w:val="0"/>
      <w:divBdr>
        <w:top w:val="none" w:sz="0" w:space="0" w:color="auto"/>
        <w:left w:val="none" w:sz="0" w:space="0" w:color="auto"/>
        <w:bottom w:val="none" w:sz="0" w:space="0" w:color="auto"/>
        <w:right w:val="none" w:sz="0" w:space="0" w:color="auto"/>
      </w:divBdr>
    </w:div>
    <w:div w:id="1702629350">
      <w:bodyDiv w:val="1"/>
      <w:marLeft w:val="0"/>
      <w:marRight w:val="0"/>
      <w:marTop w:val="0"/>
      <w:marBottom w:val="0"/>
      <w:divBdr>
        <w:top w:val="none" w:sz="0" w:space="0" w:color="auto"/>
        <w:left w:val="none" w:sz="0" w:space="0" w:color="auto"/>
        <w:bottom w:val="none" w:sz="0" w:space="0" w:color="auto"/>
        <w:right w:val="none" w:sz="0" w:space="0" w:color="auto"/>
      </w:divBdr>
    </w:div>
    <w:div w:id="2065371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86B6AF-F32C-4C84-AF3C-99D7F62B53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3</Pages>
  <Words>1059</Words>
  <Characters>6038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7083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aspi</cp:lastModifiedBy>
  <cp:revision>5</cp:revision>
  <cp:lastPrinted>2026-08-21T07:05:00Z</cp:lastPrinted>
  <dcterms:created xsi:type="dcterms:W3CDTF">2026-08-20T11:11:00Z</dcterms:created>
  <dcterms:modified xsi:type="dcterms:W3CDTF">2026-08-21T08:51:00Z</dcterms:modified>
</cp:coreProperties>
</file>