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460" w:rsidRPr="0054263D" w:rsidRDefault="00546460" w:rsidP="009135E5">
      <w:pPr>
        <w:pStyle w:val="NoSpacing"/>
        <w:ind w:left="-142" w:firstLine="590"/>
        <w:rPr>
          <w:rFonts w:ascii="StobiSerif Regular" w:hAnsi="StobiSerif Regular"/>
          <w:sz w:val="22"/>
          <w:szCs w:val="22"/>
          <w:lang w:val="mk-MK"/>
        </w:rPr>
      </w:pPr>
      <w:r w:rsidRPr="0054263D">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согласно член 109 став </w:t>
      </w:r>
      <w:r w:rsidR="00580043">
        <w:rPr>
          <w:rFonts w:ascii="StobiSerif Regular" w:hAnsi="StobiSerif Regular"/>
          <w:sz w:val="22"/>
          <w:szCs w:val="22"/>
        </w:rPr>
        <w:t>4</w:t>
      </w:r>
      <w:r w:rsidRPr="0054263D">
        <w:rPr>
          <w:rFonts w:ascii="StobiSerif Regular" w:hAnsi="StobiSerif Regular"/>
          <w:sz w:val="22"/>
          <w:szCs w:val="22"/>
          <w:lang w:val="mk-MK"/>
        </w:rPr>
        <w:t xml:space="preserve"> од Законот за општата управна постапка („Службен весник на Република Македонија“ бр. 124/2015), а врз основа на член 27 и член 34 став (1) од Законот за слободен пристап до информации од јавен карактер („Службен весник на Република Северна Македонија“ бр. 101/2019) и Упатството за спроведување на Законот за слободен пристап до информации од јавен карактер („Службен весник на Република Северна  Македонија“ бр. 60/20), постапувајќи по Жалбата изјавена од </w:t>
      </w:r>
      <w:r w:rsidR="00C2699B">
        <w:rPr>
          <w:rFonts w:ascii="StobiSerif Regular" w:hAnsi="StobiSerif Regular"/>
          <w:sz w:val="22"/>
          <w:szCs w:val="22"/>
          <w:lang w:val="mk-MK"/>
        </w:rPr>
        <w:t>А.Ч.</w:t>
      </w:r>
      <w:r w:rsidR="00CB4FDC">
        <w:rPr>
          <w:rFonts w:ascii="StobiSerif Regular" w:hAnsi="StobiSerif Regular"/>
          <w:sz w:val="22"/>
          <w:szCs w:val="22"/>
          <w:lang w:val="mk-MK"/>
        </w:rPr>
        <w:t>,</w:t>
      </w:r>
      <w:r w:rsidRPr="0054263D">
        <w:rPr>
          <w:rFonts w:ascii="StobiSerif Regular" w:hAnsi="StobiSerif Regular"/>
          <w:sz w:val="22"/>
          <w:szCs w:val="22"/>
          <w:lang w:val="mk-MK"/>
        </w:rPr>
        <w:t xml:space="preserve"> поднесена п</w:t>
      </w:r>
      <w:proofErr w:type="spellStart"/>
      <w:r w:rsidRPr="0054263D">
        <w:rPr>
          <w:rFonts w:ascii="StobiSerif Regular" w:hAnsi="StobiSerif Regular"/>
          <w:sz w:val="22"/>
          <w:szCs w:val="22"/>
        </w:rPr>
        <w:t>ротив</w:t>
      </w:r>
      <w:proofErr w:type="spellEnd"/>
      <w:r w:rsidRPr="0054263D">
        <w:rPr>
          <w:rFonts w:ascii="StobiSerif Regular" w:hAnsi="StobiSerif Regular"/>
          <w:sz w:val="22"/>
          <w:szCs w:val="22"/>
          <w:lang w:val="mk-MK"/>
        </w:rPr>
        <w:t xml:space="preserve"> </w:t>
      </w:r>
      <w:r w:rsidR="00CB4FDC">
        <w:rPr>
          <w:rFonts w:ascii="StobiSerif Regular" w:hAnsi="StobiSerif Regular"/>
          <w:sz w:val="22"/>
          <w:szCs w:val="22"/>
          <w:lang w:val="mk-MK"/>
        </w:rPr>
        <w:t xml:space="preserve">Решение на </w:t>
      </w:r>
      <w:r w:rsidR="00201A61">
        <w:rPr>
          <w:rFonts w:ascii="StobiSerif Regular" w:hAnsi="StobiSerif Regular"/>
          <w:sz w:val="22"/>
          <w:szCs w:val="22"/>
          <w:lang w:val="mk-MK"/>
        </w:rPr>
        <w:t>Институтот на сметководители и овластени сметководители,</w:t>
      </w:r>
      <w:r w:rsidRPr="0054263D">
        <w:rPr>
          <w:rFonts w:ascii="StobiSerif Regular" w:hAnsi="StobiSerif Regular"/>
          <w:sz w:val="22"/>
          <w:szCs w:val="22"/>
          <w:lang w:val="mk-MK"/>
        </w:rPr>
        <w:t xml:space="preserve"> по предметот Барање за пристап до информ</w:t>
      </w:r>
      <w:r w:rsidR="00CB4FDC">
        <w:rPr>
          <w:rFonts w:ascii="StobiSerif Regular" w:hAnsi="StobiSerif Regular"/>
          <w:sz w:val="22"/>
          <w:szCs w:val="22"/>
          <w:lang w:val="mk-MK"/>
        </w:rPr>
        <w:t xml:space="preserve">ации од јавен карактер, на ден </w:t>
      </w:r>
      <w:r w:rsidR="00201A61">
        <w:rPr>
          <w:rFonts w:ascii="StobiSerif Regular" w:hAnsi="StobiSerif Regular"/>
          <w:sz w:val="22"/>
          <w:szCs w:val="22"/>
          <w:lang w:val="mk-MK"/>
        </w:rPr>
        <w:t>25.06</w:t>
      </w:r>
      <w:r w:rsidR="00CB4FDC">
        <w:rPr>
          <w:rFonts w:ascii="StobiSerif Regular" w:hAnsi="StobiSerif Regular"/>
          <w:sz w:val="22"/>
          <w:szCs w:val="22"/>
          <w:lang w:val="mk-MK"/>
        </w:rPr>
        <w:t xml:space="preserve">.2026 </w:t>
      </w:r>
      <w:r w:rsidRPr="0054263D">
        <w:rPr>
          <w:rFonts w:ascii="StobiSerif Regular" w:hAnsi="StobiSerif Regular"/>
          <w:sz w:val="22"/>
          <w:szCs w:val="22"/>
          <w:lang w:val="mk-MK"/>
        </w:rPr>
        <w:t>година, го донесе следното</w:t>
      </w:r>
      <w:r w:rsidR="001506F1">
        <w:rPr>
          <w:rFonts w:ascii="StobiSerif Regular" w:hAnsi="StobiSerif Regular"/>
          <w:sz w:val="22"/>
          <w:szCs w:val="22"/>
          <w:lang w:val="mk-MK"/>
        </w:rPr>
        <w:t>:</w:t>
      </w:r>
    </w:p>
    <w:p w:rsidR="00133F1E" w:rsidRPr="0054263D" w:rsidRDefault="00133F1E" w:rsidP="00133F1E">
      <w:pPr>
        <w:ind w:firstLine="720"/>
        <w:jc w:val="both"/>
        <w:rPr>
          <w:rFonts w:ascii="StobiSerif Regular" w:hAnsi="StobiSerif Regular"/>
          <w:b/>
          <w:sz w:val="22"/>
          <w:szCs w:val="22"/>
          <w:lang w:val="mk-MK"/>
        </w:rPr>
      </w:pPr>
    </w:p>
    <w:p w:rsidR="00133F1E" w:rsidRDefault="00133F1E" w:rsidP="00133F1E">
      <w:pPr>
        <w:jc w:val="center"/>
        <w:rPr>
          <w:rFonts w:ascii="StobiSerif Regular" w:hAnsi="StobiSerif Regular"/>
          <w:b/>
          <w:sz w:val="22"/>
          <w:szCs w:val="22"/>
          <w:lang w:val="mk-MK"/>
        </w:rPr>
      </w:pPr>
      <w:r w:rsidRPr="0054263D">
        <w:rPr>
          <w:rFonts w:ascii="StobiSerif Regular" w:hAnsi="StobiSerif Regular"/>
          <w:b/>
          <w:sz w:val="22"/>
          <w:szCs w:val="22"/>
          <w:lang w:val="mk-MK"/>
        </w:rPr>
        <w:t>Р Е Ш Е Н И Е</w:t>
      </w:r>
    </w:p>
    <w:p w:rsidR="004A0C20" w:rsidRPr="0054263D" w:rsidRDefault="004A0C20" w:rsidP="00133F1E">
      <w:pPr>
        <w:jc w:val="center"/>
        <w:rPr>
          <w:rFonts w:ascii="StobiSerif Regular" w:hAnsi="StobiSerif Regular"/>
          <w:b/>
          <w:sz w:val="22"/>
          <w:szCs w:val="22"/>
          <w:lang w:val="mk-MK"/>
        </w:rPr>
      </w:pPr>
    </w:p>
    <w:p w:rsidR="00546460" w:rsidRPr="0054263D" w:rsidRDefault="00546460" w:rsidP="00546460">
      <w:pPr>
        <w:ind w:firstLine="720"/>
        <w:jc w:val="both"/>
        <w:outlineLvl w:val="0"/>
        <w:rPr>
          <w:rFonts w:ascii="StobiSerif Regular" w:hAnsi="StobiSerif Regular"/>
          <w:sz w:val="22"/>
          <w:szCs w:val="22"/>
          <w:lang w:val="mk-MK"/>
        </w:rPr>
      </w:pPr>
      <w:r w:rsidRPr="0054263D">
        <w:rPr>
          <w:rFonts w:ascii="StobiSerif Regular" w:hAnsi="StobiSerif Regular"/>
          <w:sz w:val="22"/>
          <w:szCs w:val="22"/>
          <w:lang w:val="mk-MK"/>
        </w:rPr>
        <w:t xml:space="preserve">1.Жалбата изјавена </w:t>
      </w:r>
      <w:r w:rsidR="00C2699B">
        <w:rPr>
          <w:rFonts w:ascii="StobiSerif Regular" w:hAnsi="StobiSerif Regular"/>
          <w:sz w:val="22"/>
          <w:szCs w:val="22"/>
          <w:lang w:val="mk-MK"/>
        </w:rPr>
        <w:t>А.Ч.</w:t>
      </w:r>
      <w:r w:rsidR="00201A61" w:rsidRPr="00201A61">
        <w:rPr>
          <w:rFonts w:ascii="StobiSerif Regular" w:hAnsi="StobiSerif Regular"/>
          <w:sz w:val="22"/>
          <w:szCs w:val="22"/>
          <w:lang w:val="mk-MK"/>
        </w:rPr>
        <w:t xml:space="preserve">, поднесена против Решение на Институтот на сметководители и овластени сметководители </w:t>
      </w:r>
      <w:r w:rsidR="00CB4FDC">
        <w:rPr>
          <w:rFonts w:ascii="StobiSerif Regular" w:hAnsi="StobiSerif Regular"/>
          <w:sz w:val="22"/>
          <w:szCs w:val="22"/>
          <w:lang w:val="mk-MK"/>
        </w:rPr>
        <w:t>бр.03-</w:t>
      </w:r>
      <w:r w:rsidR="00201A61">
        <w:rPr>
          <w:rFonts w:ascii="StobiSerif Regular" w:hAnsi="StobiSerif Regular"/>
          <w:sz w:val="22"/>
          <w:szCs w:val="22"/>
          <w:lang w:val="mk-MK"/>
        </w:rPr>
        <w:t>379</w:t>
      </w:r>
      <w:r w:rsidR="00CB4FDC">
        <w:rPr>
          <w:rFonts w:ascii="StobiSerif Regular" w:hAnsi="StobiSerif Regular"/>
          <w:sz w:val="22"/>
          <w:szCs w:val="22"/>
          <w:lang w:val="mk-MK"/>
        </w:rPr>
        <w:t xml:space="preserve">/2 од </w:t>
      </w:r>
      <w:r w:rsidR="00201A61">
        <w:rPr>
          <w:rFonts w:ascii="StobiSerif Regular" w:hAnsi="StobiSerif Regular"/>
          <w:sz w:val="22"/>
          <w:szCs w:val="22"/>
          <w:lang w:val="mk-MK"/>
        </w:rPr>
        <w:t>09.04.2026</w:t>
      </w:r>
      <w:r w:rsidR="00CB4FDC">
        <w:rPr>
          <w:rFonts w:ascii="StobiSerif Regular" w:hAnsi="StobiSerif Regular"/>
          <w:sz w:val="22"/>
          <w:szCs w:val="22"/>
          <w:lang w:val="mk-MK"/>
        </w:rPr>
        <w:t xml:space="preserve"> година</w:t>
      </w:r>
      <w:r w:rsidRPr="0054263D">
        <w:rPr>
          <w:rFonts w:ascii="StobiSerif Regular" w:hAnsi="StobiSerif Regular"/>
          <w:sz w:val="22"/>
          <w:szCs w:val="22"/>
          <w:lang w:val="mk-MK"/>
        </w:rPr>
        <w:t>,</w:t>
      </w:r>
      <w:r w:rsidR="00CB4FDC">
        <w:rPr>
          <w:rFonts w:ascii="StobiSerif Regular" w:hAnsi="StobiSerif Regular"/>
          <w:sz w:val="22"/>
          <w:szCs w:val="22"/>
          <w:lang w:val="mk-MK"/>
        </w:rPr>
        <w:t xml:space="preserve"> </w:t>
      </w:r>
      <w:r w:rsidRPr="0054263D">
        <w:rPr>
          <w:rFonts w:ascii="StobiSerif Regular" w:hAnsi="StobiSerif Regular"/>
          <w:snapToGrid w:val="0"/>
          <w:sz w:val="22"/>
          <w:szCs w:val="22"/>
          <w:lang w:val="mk-MK"/>
        </w:rPr>
        <w:t>заведена во Агенцијата со бр.08-</w:t>
      </w:r>
      <w:r w:rsidR="00201A61">
        <w:rPr>
          <w:rFonts w:ascii="StobiSerif Regular" w:hAnsi="StobiSerif Regular"/>
          <w:snapToGrid w:val="0"/>
          <w:sz w:val="22"/>
          <w:szCs w:val="22"/>
          <w:lang w:val="mk-MK"/>
        </w:rPr>
        <w:t>171</w:t>
      </w:r>
      <w:r w:rsidRPr="0054263D">
        <w:rPr>
          <w:rFonts w:ascii="StobiSerif Regular" w:hAnsi="StobiSerif Regular"/>
          <w:snapToGrid w:val="0"/>
          <w:sz w:val="22"/>
          <w:szCs w:val="22"/>
          <w:lang w:val="mk-MK"/>
        </w:rPr>
        <w:t xml:space="preserve"> на </w:t>
      </w:r>
      <w:r w:rsidR="00201A61">
        <w:rPr>
          <w:rFonts w:ascii="StobiSerif Regular" w:hAnsi="StobiSerif Regular"/>
          <w:snapToGrid w:val="0"/>
          <w:sz w:val="22"/>
          <w:szCs w:val="22"/>
          <w:lang w:val="mk-MK"/>
        </w:rPr>
        <w:t>08.06</w:t>
      </w:r>
      <w:r w:rsidRPr="0054263D">
        <w:rPr>
          <w:rFonts w:ascii="StobiSerif Regular" w:hAnsi="StobiSerif Regular"/>
          <w:snapToGrid w:val="0"/>
          <w:sz w:val="22"/>
          <w:szCs w:val="22"/>
          <w:lang w:val="mk-MK"/>
        </w:rPr>
        <w:t>.202</w:t>
      </w:r>
      <w:r w:rsidR="00CB4FDC">
        <w:rPr>
          <w:rFonts w:ascii="StobiSerif Regular" w:hAnsi="StobiSerif Regular"/>
          <w:snapToGrid w:val="0"/>
          <w:sz w:val="22"/>
          <w:szCs w:val="22"/>
          <w:lang w:val="mk-MK"/>
        </w:rPr>
        <w:t>6</w:t>
      </w:r>
      <w:r w:rsidRPr="0054263D">
        <w:rPr>
          <w:rFonts w:ascii="StobiSerif Regular" w:hAnsi="StobiSerif Regular"/>
          <w:snapToGrid w:val="0"/>
          <w:sz w:val="22"/>
          <w:szCs w:val="22"/>
          <w:lang w:val="mk-MK"/>
        </w:rPr>
        <w:t xml:space="preserve"> година, </w:t>
      </w:r>
      <w:r w:rsidRPr="0054263D">
        <w:rPr>
          <w:rFonts w:ascii="StobiSerif Regular" w:hAnsi="StobiSerif Regular"/>
          <w:snapToGrid w:val="0"/>
          <w:sz w:val="22"/>
          <w:szCs w:val="22"/>
          <w:lang w:val="ru-RU"/>
        </w:rPr>
        <w:t>по предметот Барање за пристап до информации од јавен карактер</w:t>
      </w:r>
      <w:r w:rsidRPr="0054263D">
        <w:rPr>
          <w:rFonts w:ascii="StobiSerif Regular" w:hAnsi="StobiSerif Regular"/>
          <w:b/>
          <w:sz w:val="22"/>
          <w:szCs w:val="22"/>
        </w:rPr>
        <w:t xml:space="preserve">, </w:t>
      </w:r>
      <w:r w:rsidRPr="0054263D">
        <w:rPr>
          <w:rFonts w:ascii="StobiSerif Regular" w:hAnsi="StobiSerif Regular"/>
          <w:b/>
          <w:sz w:val="22"/>
          <w:szCs w:val="22"/>
          <w:lang w:val="mk-MK"/>
        </w:rPr>
        <w:t>СЕ ОДБИВА како неоснована</w:t>
      </w:r>
      <w:r w:rsidRPr="0054263D">
        <w:rPr>
          <w:rFonts w:ascii="StobiSerif Regular" w:hAnsi="StobiSerif Regular"/>
          <w:sz w:val="22"/>
          <w:szCs w:val="22"/>
          <w:lang w:val="mk-MK"/>
        </w:rPr>
        <w:t>.</w:t>
      </w:r>
    </w:p>
    <w:p w:rsidR="00546460" w:rsidRPr="0054263D" w:rsidRDefault="00546460" w:rsidP="00546460">
      <w:pPr>
        <w:ind w:firstLine="720"/>
        <w:jc w:val="both"/>
        <w:outlineLvl w:val="0"/>
        <w:rPr>
          <w:rFonts w:ascii="StobiSerif Regular" w:hAnsi="StobiSerif Regular"/>
          <w:sz w:val="22"/>
          <w:szCs w:val="22"/>
          <w:lang w:val="mk-MK"/>
        </w:rPr>
      </w:pPr>
      <w:r w:rsidRPr="0054263D">
        <w:rPr>
          <w:rFonts w:ascii="StobiSerif Regular" w:hAnsi="StobiSerif Regular"/>
          <w:b/>
          <w:sz w:val="22"/>
          <w:szCs w:val="22"/>
          <w:lang w:val="mk-MK"/>
        </w:rPr>
        <w:t xml:space="preserve">2.СЕ ПОТВРДУВА </w:t>
      </w:r>
      <w:r w:rsidRPr="0054263D">
        <w:rPr>
          <w:rFonts w:ascii="StobiSerif Regular" w:hAnsi="StobiSerif Regular"/>
          <w:sz w:val="22"/>
          <w:szCs w:val="22"/>
          <w:lang w:val="mk-MK"/>
        </w:rPr>
        <w:t xml:space="preserve">Решението на Имателот на информација </w:t>
      </w:r>
      <w:r w:rsidR="00201A61" w:rsidRPr="00201A61">
        <w:rPr>
          <w:rFonts w:ascii="StobiSerif Regular" w:hAnsi="StobiSerif Regular"/>
          <w:sz w:val="22"/>
          <w:szCs w:val="22"/>
          <w:lang w:val="mk-MK"/>
        </w:rPr>
        <w:t>бр.03-379/2 од 09.04.2026</w:t>
      </w:r>
      <w:r w:rsidRPr="0054263D">
        <w:rPr>
          <w:rFonts w:ascii="StobiSerif Regular" w:hAnsi="StobiSerif Regular"/>
          <w:sz w:val="22"/>
          <w:szCs w:val="22"/>
          <w:lang w:val="mk-MK"/>
        </w:rPr>
        <w:t xml:space="preserve">  година.</w:t>
      </w:r>
    </w:p>
    <w:p w:rsidR="006D7F87" w:rsidRPr="0054263D" w:rsidRDefault="006D7F87" w:rsidP="0073488C">
      <w:pPr>
        <w:spacing w:line="276" w:lineRule="auto"/>
        <w:jc w:val="center"/>
        <w:rPr>
          <w:rFonts w:ascii="StobiSerif Regular" w:hAnsi="StobiSerif Regular"/>
          <w:b/>
          <w:sz w:val="22"/>
          <w:szCs w:val="22"/>
        </w:rPr>
      </w:pPr>
      <w:r w:rsidRPr="0054263D">
        <w:rPr>
          <w:rFonts w:ascii="StobiSerif Regular" w:hAnsi="StobiSerif Regular"/>
          <w:b/>
          <w:sz w:val="22"/>
          <w:szCs w:val="22"/>
          <w:lang w:val="mk-MK"/>
        </w:rPr>
        <w:t>О Б Р А З Л О Ж Е Н И Е</w:t>
      </w:r>
    </w:p>
    <w:p w:rsidR="001B7B31" w:rsidRPr="0054263D" w:rsidRDefault="001B7B31" w:rsidP="0073488C">
      <w:pPr>
        <w:spacing w:line="276" w:lineRule="auto"/>
        <w:jc w:val="center"/>
        <w:rPr>
          <w:rFonts w:ascii="StobiSerif Regular" w:hAnsi="StobiSerif Regular"/>
          <w:b/>
          <w:sz w:val="22"/>
          <w:szCs w:val="22"/>
          <w:lang w:val="mk-MK"/>
        </w:rPr>
      </w:pPr>
    </w:p>
    <w:p w:rsidR="00C86CC6" w:rsidRPr="0054263D" w:rsidRDefault="00C2699B" w:rsidP="0073488C">
      <w:pPr>
        <w:pStyle w:val="NormalWeb"/>
        <w:spacing w:before="0" w:after="0" w:line="276" w:lineRule="auto"/>
        <w:ind w:firstLine="720"/>
        <w:jc w:val="both"/>
        <w:rPr>
          <w:rFonts w:ascii="StobiSerif Regular" w:hAnsi="StobiSerif Regular"/>
          <w:sz w:val="22"/>
          <w:szCs w:val="22"/>
          <w:lang w:val="mk-MK"/>
        </w:rPr>
      </w:pPr>
      <w:r>
        <w:rPr>
          <w:rFonts w:ascii="StobiSerif Regular" w:hAnsi="StobiSerif Regular"/>
          <w:sz w:val="22"/>
          <w:szCs w:val="22"/>
          <w:lang w:val="mk-MK"/>
        </w:rPr>
        <w:t>А.Ч.</w:t>
      </w:r>
      <w:r w:rsidR="003B3543" w:rsidRPr="0054263D">
        <w:rPr>
          <w:rFonts w:ascii="StobiSerif Regular" w:hAnsi="StobiSerif Regular"/>
          <w:sz w:val="22"/>
          <w:szCs w:val="22"/>
          <w:lang w:val="mk-MK"/>
        </w:rPr>
        <w:t xml:space="preserve">, </w:t>
      </w:r>
      <w:r w:rsidR="003B3543" w:rsidRPr="0054263D">
        <w:rPr>
          <w:rFonts w:ascii="StobiSerif Regular" w:hAnsi="StobiSerif Regular"/>
          <w:sz w:val="22"/>
          <w:szCs w:val="22"/>
          <w:lang w:val="ru-RU"/>
        </w:rPr>
        <w:t xml:space="preserve">како што е наведено во Жалбата, на </w:t>
      </w:r>
      <w:r w:rsidR="00201A61">
        <w:rPr>
          <w:rFonts w:ascii="StobiSerif Regular" w:hAnsi="StobiSerif Regular"/>
          <w:sz w:val="22"/>
          <w:szCs w:val="22"/>
          <w:lang w:val="ru-RU"/>
        </w:rPr>
        <w:t>23.03.2026</w:t>
      </w:r>
      <w:r w:rsidR="00C86CC6" w:rsidRPr="0054263D">
        <w:rPr>
          <w:rFonts w:ascii="StobiSerif Regular" w:hAnsi="StobiSerif Regular"/>
          <w:sz w:val="22"/>
          <w:szCs w:val="22"/>
          <w:lang w:val="mk-MK"/>
        </w:rPr>
        <w:t xml:space="preserve"> </w:t>
      </w:r>
      <w:r w:rsidR="00C86CC6" w:rsidRPr="0054263D">
        <w:rPr>
          <w:rFonts w:ascii="StobiSerif Regular" w:hAnsi="StobiSerif Regular"/>
          <w:sz w:val="22"/>
          <w:szCs w:val="22"/>
          <w:lang w:val="ru-RU"/>
        </w:rPr>
        <w:t>година поднел</w:t>
      </w:r>
      <w:r w:rsidR="00E706FF" w:rsidRPr="0054263D">
        <w:rPr>
          <w:rFonts w:ascii="StobiSerif Regular" w:hAnsi="StobiSerif Regular"/>
          <w:sz w:val="22"/>
          <w:szCs w:val="22"/>
          <w:lang w:val="en-US"/>
        </w:rPr>
        <w:t>a</w:t>
      </w:r>
      <w:r w:rsidR="00CB4FDC">
        <w:rPr>
          <w:rFonts w:ascii="StobiSerif Regular" w:hAnsi="StobiSerif Regular"/>
          <w:sz w:val="22"/>
          <w:szCs w:val="22"/>
          <w:lang w:val="mk-MK"/>
        </w:rPr>
        <w:t xml:space="preserve"> </w:t>
      </w:r>
      <w:r w:rsidR="00C86CC6" w:rsidRPr="0054263D">
        <w:rPr>
          <w:rFonts w:ascii="StobiSerif Regular" w:hAnsi="StobiSerif Regular"/>
          <w:sz w:val="22"/>
          <w:szCs w:val="22"/>
          <w:lang w:val="mk-MK"/>
        </w:rPr>
        <w:t>Барање за пристап до информации од јавен карактер до</w:t>
      </w:r>
      <w:r w:rsidR="00CB4FDC">
        <w:rPr>
          <w:rFonts w:ascii="StobiSerif Regular" w:hAnsi="StobiSerif Regular"/>
          <w:sz w:val="22"/>
          <w:szCs w:val="22"/>
          <w:lang w:val="mk-MK"/>
        </w:rPr>
        <w:t xml:space="preserve"> </w:t>
      </w:r>
      <w:r w:rsidR="00201A61" w:rsidRPr="00201A61">
        <w:rPr>
          <w:rFonts w:ascii="StobiSerif Regular" w:hAnsi="StobiSerif Regular"/>
          <w:sz w:val="22"/>
          <w:szCs w:val="22"/>
          <w:lang w:val="mk-MK"/>
        </w:rPr>
        <w:t>Институтот на сметководители и овластени сметководители</w:t>
      </w:r>
      <w:r w:rsidR="00C86CC6" w:rsidRPr="0054263D">
        <w:rPr>
          <w:rFonts w:ascii="StobiSerif Regular" w:hAnsi="StobiSerif Regular"/>
          <w:sz w:val="22"/>
          <w:szCs w:val="22"/>
          <w:lang w:val="mk-MK"/>
        </w:rPr>
        <w:t>, со кое побарал</w:t>
      </w:r>
      <w:r w:rsidR="00E706FF" w:rsidRPr="0054263D">
        <w:rPr>
          <w:rFonts w:ascii="StobiSerif Regular" w:hAnsi="StobiSerif Regular"/>
          <w:sz w:val="22"/>
          <w:szCs w:val="22"/>
          <w:lang w:val="en-US"/>
        </w:rPr>
        <w:t>a</w:t>
      </w:r>
      <w:r w:rsidR="00C86CC6" w:rsidRPr="0054263D">
        <w:rPr>
          <w:rFonts w:ascii="StobiSerif Regular" w:hAnsi="StobiSerif Regular"/>
          <w:sz w:val="22"/>
          <w:szCs w:val="22"/>
          <w:lang w:val="mk-MK"/>
        </w:rPr>
        <w:t xml:space="preserve"> по е-маил да </w:t>
      </w:r>
      <w:r w:rsidR="00E706FF" w:rsidRPr="0054263D">
        <w:rPr>
          <w:rFonts w:ascii="StobiSerif Regular" w:hAnsi="StobiSerif Regular"/>
          <w:sz w:val="22"/>
          <w:szCs w:val="22"/>
          <w:lang w:val="mk-MK"/>
        </w:rPr>
        <w:t>и</w:t>
      </w:r>
      <w:r w:rsidR="00C86CC6" w:rsidRPr="0054263D">
        <w:rPr>
          <w:rFonts w:ascii="StobiSerif Regular" w:hAnsi="StobiSerif Regular"/>
          <w:sz w:val="22"/>
          <w:szCs w:val="22"/>
          <w:lang w:val="mk-MK"/>
        </w:rPr>
        <w:t xml:space="preserve"> се достави електронски запис од следн</w:t>
      </w:r>
      <w:r w:rsidR="00201A61">
        <w:rPr>
          <w:rFonts w:ascii="StobiSerif Regular" w:hAnsi="StobiSerif Regular"/>
          <w:sz w:val="22"/>
          <w:szCs w:val="22"/>
          <w:lang w:val="mk-MK"/>
        </w:rPr>
        <w:t>ата</w:t>
      </w:r>
      <w:r w:rsidR="00C86CC6" w:rsidRPr="0054263D">
        <w:rPr>
          <w:rFonts w:ascii="StobiSerif Regular" w:hAnsi="StobiSerif Regular"/>
          <w:sz w:val="22"/>
          <w:szCs w:val="22"/>
          <w:lang w:val="mk-MK"/>
        </w:rPr>
        <w:t xml:space="preserve"> информаци</w:t>
      </w:r>
      <w:r w:rsidR="00201A61">
        <w:rPr>
          <w:rFonts w:ascii="StobiSerif Regular" w:hAnsi="StobiSerif Regular"/>
          <w:sz w:val="22"/>
          <w:szCs w:val="22"/>
          <w:lang w:val="mk-MK"/>
        </w:rPr>
        <w:t>ја</w:t>
      </w:r>
      <w:r w:rsidR="00C86CC6" w:rsidRPr="0054263D">
        <w:rPr>
          <w:rFonts w:ascii="StobiSerif Regular" w:hAnsi="StobiSerif Regular"/>
          <w:sz w:val="22"/>
          <w:szCs w:val="22"/>
          <w:lang w:val="mk-MK"/>
        </w:rPr>
        <w:t xml:space="preserve">: </w:t>
      </w:r>
    </w:p>
    <w:p w:rsidR="00C86CC6" w:rsidRPr="00BB2000" w:rsidRDefault="00CF4446" w:rsidP="00201A61">
      <w:pPr>
        <w:suppressAutoHyphens/>
        <w:autoSpaceDN w:val="0"/>
        <w:spacing w:after="120" w:line="276" w:lineRule="auto"/>
        <w:ind w:firstLine="284"/>
        <w:jc w:val="both"/>
        <w:textAlignment w:val="baseline"/>
        <w:rPr>
          <w:rFonts w:ascii="StobiSerif Regular" w:hAnsi="StobiSerif Regular"/>
          <w:sz w:val="22"/>
          <w:szCs w:val="22"/>
          <w:lang w:val="mk-MK"/>
        </w:rPr>
      </w:pPr>
      <w:r>
        <w:rPr>
          <w:rFonts w:ascii="StobiSerif Regular" w:hAnsi="StobiSerif Regular"/>
          <w:sz w:val="22"/>
          <w:szCs w:val="22"/>
          <w:lang w:val="mk-MK"/>
        </w:rPr>
        <w:t>„</w:t>
      </w:r>
      <w:r w:rsidR="00201A61">
        <w:rPr>
          <w:rFonts w:ascii="StobiSerif Regular" w:hAnsi="StobiSerif Regular"/>
          <w:sz w:val="22"/>
          <w:szCs w:val="22"/>
          <w:lang w:val="mk-MK"/>
        </w:rPr>
        <w:t xml:space="preserve">Барам конкретен одговор на </w:t>
      </w:r>
      <w:r w:rsidR="00201A61" w:rsidRPr="00201A61">
        <w:rPr>
          <w:rFonts w:ascii="StobiSerif Regular" w:hAnsi="StobiSerif Regular"/>
          <w:b/>
          <w:sz w:val="22"/>
          <w:szCs w:val="22"/>
          <w:lang w:val="mk-MK"/>
        </w:rPr>
        <w:t>прашање</w:t>
      </w:r>
      <w:r w:rsidR="00201A61">
        <w:rPr>
          <w:rFonts w:ascii="StobiSerif Regular" w:hAnsi="StobiSerif Regular"/>
          <w:sz w:val="22"/>
          <w:szCs w:val="22"/>
          <w:lang w:val="mk-MK"/>
        </w:rPr>
        <w:t>, не правно толкување или мислење, по однос на следното: Дали документот со назив Финансиска картица на кредит на физичко лице, издадена од Финансиско друштво Креди Јес, претставува по својата содржина</w:t>
      </w:r>
      <w:r w:rsidR="004D7F96">
        <w:rPr>
          <w:rFonts w:ascii="StobiSerif Regular" w:hAnsi="StobiSerif Regular"/>
          <w:sz w:val="22"/>
          <w:szCs w:val="22"/>
          <w:lang w:val="mk-MK"/>
        </w:rPr>
        <w:t xml:space="preserve">, правна природа и законска форма извод од деловна книга за парични обврски, односно дали во неа се прикажани точни податоци во однос на: пресметките на главниот долг, пресметките на исплатениот дел од кредит, пресметките на висината на казнената камата, како и пресметките на висината на договорната камата согласно сметководствените и даночните прописи и стандарди. Во прилог ви ја доставувам фин. </w:t>
      </w:r>
      <w:r w:rsidR="0050700D">
        <w:rPr>
          <w:rFonts w:ascii="StobiSerif Regular" w:hAnsi="StobiSerif Regular"/>
          <w:sz w:val="22"/>
          <w:szCs w:val="22"/>
          <w:lang w:val="mk-MK"/>
        </w:rPr>
        <w:t>к</w:t>
      </w:r>
      <w:r w:rsidR="004D7F96">
        <w:rPr>
          <w:rFonts w:ascii="StobiSerif Regular" w:hAnsi="StobiSerif Regular"/>
          <w:sz w:val="22"/>
          <w:szCs w:val="22"/>
          <w:lang w:val="mk-MK"/>
        </w:rPr>
        <w:t xml:space="preserve">артица за кредит на физичко лице од фин. </w:t>
      </w:r>
      <w:r w:rsidR="0050700D">
        <w:rPr>
          <w:rFonts w:ascii="StobiSerif Regular" w:hAnsi="StobiSerif Regular"/>
          <w:sz w:val="22"/>
          <w:szCs w:val="22"/>
          <w:lang w:val="mk-MK"/>
        </w:rPr>
        <w:t>д</w:t>
      </w:r>
      <w:r w:rsidR="004D7F96">
        <w:rPr>
          <w:rFonts w:ascii="StobiSerif Regular" w:hAnsi="StobiSerif Regular"/>
          <w:sz w:val="22"/>
          <w:szCs w:val="22"/>
          <w:lang w:val="mk-MK"/>
        </w:rPr>
        <w:t>руштво...</w:t>
      </w:r>
      <w:r w:rsidR="00546460" w:rsidRPr="0054263D">
        <w:rPr>
          <w:rFonts w:ascii="StobiSerif Regular" w:hAnsi="StobiSerif Regular"/>
          <w:sz w:val="22"/>
          <w:szCs w:val="22"/>
        </w:rPr>
        <w:t>”</w:t>
      </w:r>
      <w:r w:rsidR="00BB2000">
        <w:rPr>
          <w:rFonts w:ascii="StobiSerif Regular" w:hAnsi="StobiSerif Regular"/>
          <w:sz w:val="22"/>
          <w:szCs w:val="22"/>
          <w:lang w:val="mk-MK"/>
        </w:rPr>
        <w:t>.</w:t>
      </w:r>
    </w:p>
    <w:p w:rsidR="00BA12CD" w:rsidRDefault="00BA12CD" w:rsidP="00BA12CD">
      <w:pPr>
        <w:pStyle w:val="NormalWeb"/>
        <w:spacing w:before="0" w:after="0" w:line="276" w:lineRule="auto"/>
        <w:ind w:firstLine="720"/>
        <w:jc w:val="both"/>
        <w:rPr>
          <w:rFonts w:ascii="StobiSerif Regular" w:hAnsi="StobiSerif Regular"/>
          <w:sz w:val="22"/>
          <w:szCs w:val="22"/>
          <w:lang w:val="mk-MK"/>
        </w:rPr>
      </w:pPr>
      <w:r>
        <w:rPr>
          <w:rFonts w:ascii="StobiSerif Regular" w:hAnsi="StobiSerif Regular"/>
          <w:sz w:val="22"/>
          <w:szCs w:val="22"/>
          <w:lang w:val="mk-MK"/>
        </w:rPr>
        <w:t>Имател</w:t>
      </w:r>
      <w:proofErr w:type="spellStart"/>
      <w:r w:rsidRPr="0054263D">
        <w:rPr>
          <w:rFonts w:ascii="StobiSerif Regular" w:hAnsi="StobiSerif Regular"/>
          <w:sz w:val="22"/>
          <w:szCs w:val="22"/>
          <w:lang w:val="en-US"/>
        </w:rPr>
        <w:t>от</w:t>
      </w:r>
      <w:proofErr w:type="spellEnd"/>
      <w:r w:rsidR="00BB2000">
        <w:rPr>
          <w:rFonts w:ascii="StobiSerif Regular" w:hAnsi="StobiSerif Regular"/>
          <w:sz w:val="22"/>
          <w:szCs w:val="22"/>
          <w:lang w:val="mk-MK"/>
        </w:rPr>
        <w:t xml:space="preserve"> </w:t>
      </w:r>
      <w:r w:rsidRPr="0054263D">
        <w:rPr>
          <w:rFonts w:ascii="StobiSerif Regular" w:hAnsi="StobiSerif Regular"/>
          <w:sz w:val="22"/>
          <w:szCs w:val="22"/>
          <w:lang w:val="en-US"/>
        </w:rPr>
        <w:t>на</w:t>
      </w:r>
      <w:r w:rsidR="00BB2000">
        <w:rPr>
          <w:rFonts w:ascii="StobiSerif Regular" w:hAnsi="StobiSerif Regular"/>
          <w:sz w:val="22"/>
          <w:szCs w:val="22"/>
          <w:lang w:val="mk-MK"/>
        </w:rPr>
        <w:t xml:space="preserve"> </w:t>
      </w:r>
      <w:proofErr w:type="spellStart"/>
      <w:r w:rsidRPr="0054263D">
        <w:rPr>
          <w:rFonts w:ascii="StobiSerif Regular" w:hAnsi="StobiSerif Regular"/>
          <w:sz w:val="22"/>
          <w:szCs w:val="22"/>
          <w:lang w:val="en-US"/>
        </w:rPr>
        <w:t>информаци</w:t>
      </w:r>
      <w:proofErr w:type="spellEnd"/>
      <w:r>
        <w:rPr>
          <w:rFonts w:ascii="StobiSerif Regular" w:hAnsi="StobiSerif Regular"/>
          <w:sz w:val="22"/>
          <w:szCs w:val="22"/>
          <w:lang w:val="mk-MK"/>
        </w:rPr>
        <w:t>и</w:t>
      </w:r>
      <w:r w:rsidR="00BB2000">
        <w:rPr>
          <w:rFonts w:ascii="StobiSerif Regular" w:hAnsi="StobiSerif Regular"/>
          <w:sz w:val="22"/>
          <w:szCs w:val="22"/>
          <w:lang w:val="mk-MK"/>
        </w:rPr>
        <w:t xml:space="preserve"> </w:t>
      </w:r>
      <w:r w:rsidRPr="0054263D">
        <w:rPr>
          <w:rFonts w:ascii="StobiSerif Regular" w:hAnsi="StobiSerif Regular"/>
          <w:sz w:val="22"/>
          <w:szCs w:val="22"/>
          <w:lang w:val="mk-MK"/>
        </w:rPr>
        <w:t xml:space="preserve">на ова Барање </w:t>
      </w:r>
      <w:proofErr w:type="spellStart"/>
      <w:r w:rsidRPr="0054263D">
        <w:rPr>
          <w:rFonts w:ascii="StobiSerif Regular" w:hAnsi="StobiSerif Regular"/>
          <w:sz w:val="22"/>
          <w:szCs w:val="22"/>
          <w:lang w:val="en-US"/>
        </w:rPr>
        <w:t>одговорил</w:t>
      </w:r>
      <w:proofErr w:type="spellEnd"/>
      <w:r w:rsidRPr="0054263D">
        <w:rPr>
          <w:rFonts w:ascii="StobiSerif Regular" w:hAnsi="StobiSerif Regular"/>
          <w:sz w:val="22"/>
          <w:szCs w:val="22"/>
          <w:lang w:val="mk-MK"/>
        </w:rPr>
        <w:t xml:space="preserve"> до Барателот на информации со доставување на Решение со архивски </w:t>
      </w:r>
      <w:r w:rsidR="00BB2000" w:rsidRPr="00BB2000">
        <w:rPr>
          <w:rFonts w:ascii="StobiSerif Regular" w:hAnsi="StobiSerif Regular"/>
          <w:sz w:val="22"/>
          <w:szCs w:val="22"/>
          <w:lang w:val="mk-MK"/>
        </w:rPr>
        <w:t>бр.03-</w:t>
      </w:r>
      <w:r w:rsidR="004D7F96">
        <w:rPr>
          <w:rFonts w:ascii="StobiSerif Regular" w:hAnsi="StobiSerif Regular"/>
          <w:sz w:val="22"/>
          <w:szCs w:val="22"/>
          <w:lang w:val="mk-MK"/>
        </w:rPr>
        <w:t>379</w:t>
      </w:r>
      <w:r w:rsidR="00BB2000" w:rsidRPr="00BB2000">
        <w:rPr>
          <w:rFonts w:ascii="StobiSerif Regular" w:hAnsi="StobiSerif Regular"/>
          <w:sz w:val="22"/>
          <w:szCs w:val="22"/>
          <w:lang w:val="mk-MK"/>
        </w:rPr>
        <w:t xml:space="preserve">/2 од </w:t>
      </w:r>
      <w:r w:rsidR="004D7F96">
        <w:rPr>
          <w:rFonts w:ascii="StobiSerif Regular" w:hAnsi="StobiSerif Regular"/>
          <w:sz w:val="22"/>
          <w:szCs w:val="22"/>
          <w:lang w:val="mk-MK"/>
        </w:rPr>
        <w:t>09.04.2026</w:t>
      </w:r>
      <w:r w:rsidR="00BB2000" w:rsidRPr="00BB2000">
        <w:rPr>
          <w:rFonts w:ascii="StobiSerif Regular" w:hAnsi="StobiSerif Regular"/>
          <w:sz w:val="22"/>
          <w:szCs w:val="22"/>
          <w:lang w:val="mk-MK"/>
        </w:rPr>
        <w:t xml:space="preserve"> </w:t>
      </w:r>
      <w:r w:rsidRPr="0054263D">
        <w:rPr>
          <w:rFonts w:ascii="StobiSerif Regular" w:hAnsi="StobiSerif Regular"/>
          <w:sz w:val="22"/>
          <w:szCs w:val="22"/>
          <w:lang w:val="mk-MK"/>
        </w:rPr>
        <w:t xml:space="preserve"> година, во кое наведува дека</w:t>
      </w:r>
      <w:r>
        <w:rPr>
          <w:rFonts w:ascii="StobiSerif Regular" w:hAnsi="StobiSerif Regular"/>
          <w:sz w:val="22"/>
          <w:szCs w:val="22"/>
          <w:lang w:val="mk-MK"/>
        </w:rPr>
        <w:t xml:space="preserve"> </w:t>
      </w:r>
      <w:r w:rsidRPr="0054263D">
        <w:rPr>
          <w:rFonts w:ascii="StobiSerif Regular" w:hAnsi="StobiSerif Regular"/>
          <w:sz w:val="22"/>
          <w:szCs w:val="22"/>
          <w:lang w:val="mk-MK"/>
        </w:rPr>
        <w:t xml:space="preserve">барањето </w:t>
      </w:r>
      <w:r w:rsidR="00431D15">
        <w:rPr>
          <w:rFonts w:ascii="StobiSerif Regular" w:hAnsi="StobiSerif Regular"/>
          <w:sz w:val="22"/>
          <w:szCs w:val="22"/>
          <w:lang w:val="mk-MK"/>
        </w:rPr>
        <w:t>„</w:t>
      </w:r>
      <w:r w:rsidRPr="0054263D">
        <w:rPr>
          <w:rFonts w:ascii="StobiSerif Regular" w:hAnsi="StobiSerif Regular"/>
          <w:sz w:val="22"/>
          <w:szCs w:val="22"/>
          <w:lang w:val="mk-MK"/>
        </w:rPr>
        <w:t xml:space="preserve">се </w:t>
      </w:r>
      <w:r w:rsidR="00431D15">
        <w:rPr>
          <w:rFonts w:ascii="StobiSerif Regular" w:hAnsi="StobiSerif Regular"/>
          <w:sz w:val="22"/>
          <w:szCs w:val="22"/>
          <w:lang w:val="mk-MK"/>
        </w:rPr>
        <w:t>одбива</w:t>
      </w:r>
      <w:r w:rsidR="00BB2000">
        <w:rPr>
          <w:rFonts w:ascii="StobiSerif Regular" w:hAnsi="StobiSerif Regular"/>
          <w:sz w:val="22"/>
          <w:szCs w:val="22"/>
          <w:lang w:val="mk-MK"/>
        </w:rPr>
        <w:t>“. Во Образложението на Решението</w:t>
      </w:r>
      <w:r w:rsidR="00431D15">
        <w:rPr>
          <w:rFonts w:ascii="StobiSerif Regular" w:hAnsi="StobiSerif Regular"/>
          <w:sz w:val="22"/>
          <w:szCs w:val="22"/>
          <w:lang w:val="mk-MK"/>
        </w:rPr>
        <w:t xml:space="preserve">, повикувајќи се на исклучок од слободниот пристап до информации, наведен во член 6 став 1 точка 4 од Законот за слободен пристап до информации од јавен карактер, е наведено дека „...бараните информации се однесуваат на финансиски податоци и пресметки кои се предмет на </w:t>
      </w:r>
      <w:r w:rsidR="00431D15">
        <w:rPr>
          <w:rFonts w:ascii="StobiSerif Regular" w:hAnsi="StobiSerif Regular"/>
          <w:sz w:val="22"/>
          <w:szCs w:val="22"/>
          <w:lang w:val="mk-MK"/>
        </w:rPr>
        <w:lastRenderedPageBreak/>
        <w:t>тековна постапка број ПЛ1-П-230/25 пред Основен граѓански суд Скопје. Откривањето на овие информации во оваа фаза би можело да има штетни последици за текот на постапката, вклучувајќи, но не ограничувајќи се на, компромитирање на докази, влијание врз сведоци или странки, или попречување на способноста на надлежните органи да донесат непристрасна одлука</w:t>
      </w:r>
      <w:r w:rsidR="003205CF">
        <w:rPr>
          <w:rFonts w:ascii="StobiSerif Regular" w:hAnsi="StobiSerif Regular"/>
          <w:sz w:val="22"/>
          <w:szCs w:val="22"/>
          <w:lang w:val="mk-MK"/>
        </w:rPr>
        <w:t>“.</w:t>
      </w:r>
    </w:p>
    <w:p w:rsidR="00BB2000" w:rsidRDefault="00CF4446" w:rsidP="00BA12CD">
      <w:pPr>
        <w:pStyle w:val="NormalWeb"/>
        <w:spacing w:before="0" w:after="0" w:line="276" w:lineRule="auto"/>
        <w:ind w:firstLine="720"/>
        <w:jc w:val="both"/>
        <w:rPr>
          <w:rFonts w:ascii="StobiSerif Regular" w:hAnsi="StobiSerif Regular"/>
          <w:sz w:val="22"/>
          <w:szCs w:val="22"/>
          <w:lang w:val="mk-MK"/>
        </w:rPr>
      </w:pPr>
      <w:r>
        <w:rPr>
          <w:rFonts w:ascii="StobiSerif Regular" w:hAnsi="StobiSerif Regular"/>
          <w:sz w:val="22"/>
          <w:szCs w:val="22"/>
          <w:lang w:val="mk-MK"/>
        </w:rPr>
        <w:t>Незадовол</w:t>
      </w:r>
      <w:r w:rsidR="003205CF">
        <w:rPr>
          <w:rFonts w:ascii="StobiSerif Regular" w:hAnsi="StobiSerif Regular"/>
          <w:sz w:val="22"/>
          <w:szCs w:val="22"/>
          <w:lang w:val="mk-MK"/>
        </w:rPr>
        <w:t>на</w:t>
      </w:r>
      <w:r>
        <w:rPr>
          <w:rFonts w:ascii="StobiSerif Regular" w:hAnsi="StobiSerif Regular"/>
          <w:sz w:val="22"/>
          <w:szCs w:val="22"/>
          <w:lang w:val="mk-MK"/>
        </w:rPr>
        <w:t xml:space="preserve"> од добиениот одговор</w:t>
      </w:r>
      <w:r w:rsidR="003205CF">
        <w:rPr>
          <w:rFonts w:ascii="StobiSerif Regular" w:hAnsi="StobiSerif Regular"/>
          <w:sz w:val="22"/>
          <w:szCs w:val="22"/>
          <w:lang w:val="mk-MK"/>
        </w:rPr>
        <w:t>,</w:t>
      </w:r>
      <w:r>
        <w:rPr>
          <w:rFonts w:ascii="StobiSerif Regular" w:hAnsi="StobiSerif Regular"/>
          <w:sz w:val="22"/>
          <w:szCs w:val="22"/>
          <w:lang w:val="mk-MK"/>
        </w:rPr>
        <w:t xml:space="preserve"> </w:t>
      </w:r>
      <w:proofErr w:type="spellStart"/>
      <w:r w:rsidR="00C86CC6" w:rsidRPr="0054263D">
        <w:rPr>
          <w:rFonts w:ascii="StobiSerif Regular" w:hAnsi="StobiSerif Regular"/>
          <w:sz w:val="22"/>
          <w:szCs w:val="22"/>
          <w:lang w:val="en-US"/>
        </w:rPr>
        <w:t>Барател</w:t>
      </w:r>
      <w:proofErr w:type="spellEnd"/>
      <w:r w:rsidR="003205CF">
        <w:rPr>
          <w:rFonts w:ascii="StobiSerif Regular" w:hAnsi="StobiSerif Regular"/>
          <w:sz w:val="22"/>
          <w:szCs w:val="22"/>
          <w:lang w:val="mk-MK"/>
        </w:rPr>
        <w:t>ката</w:t>
      </w:r>
      <w:r w:rsidR="00BB2000">
        <w:rPr>
          <w:rFonts w:ascii="StobiSerif Regular" w:hAnsi="StobiSerif Regular"/>
          <w:sz w:val="22"/>
          <w:szCs w:val="22"/>
          <w:lang w:val="mk-MK"/>
        </w:rPr>
        <w:t xml:space="preserve"> </w:t>
      </w:r>
      <w:r w:rsidR="00C86CC6" w:rsidRPr="0054263D">
        <w:rPr>
          <w:rFonts w:ascii="StobiSerif Regular" w:hAnsi="StobiSerif Regular"/>
          <w:sz w:val="22"/>
          <w:szCs w:val="22"/>
          <w:lang w:val="en-US"/>
        </w:rPr>
        <w:t>на</w:t>
      </w:r>
      <w:r w:rsidR="00BB2000">
        <w:rPr>
          <w:rFonts w:ascii="StobiSerif Regular" w:hAnsi="StobiSerif Regular"/>
          <w:sz w:val="22"/>
          <w:szCs w:val="22"/>
          <w:lang w:val="mk-MK"/>
        </w:rPr>
        <w:t xml:space="preserve"> </w:t>
      </w:r>
      <w:proofErr w:type="spellStart"/>
      <w:r w:rsidR="00C86CC6" w:rsidRPr="0054263D">
        <w:rPr>
          <w:rFonts w:ascii="StobiSerif Regular" w:hAnsi="StobiSerif Regular"/>
          <w:sz w:val="22"/>
          <w:szCs w:val="22"/>
          <w:lang w:val="en-US"/>
        </w:rPr>
        <w:t>информацијата</w:t>
      </w:r>
      <w:proofErr w:type="spellEnd"/>
      <w:r w:rsidR="00C86CC6" w:rsidRPr="0054263D">
        <w:rPr>
          <w:rFonts w:ascii="StobiSerif Regular" w:hAnsi="StobiSerif Regular"/>
          <w:sz w:val="22"/>
          <w:szCs w:val="22"/>
          <w:lang w:val="en-US"/>
        </w:rPr>
        <w:t xml:space="preserve">, </w:t>
      </w:r>
      <w:proofErr w:type="spellStart"/>
      <w:r w:rsidR="00C86CC6" w:rsidRPr="0054263D">
        <w:rPr>
          <w:rFonts w:ascii="StobiSerif Regular" w:hAnsi="StobiSerif Regular"/>
          <w:sz w:val="22"/>
          <w:szCs w:val="22"/>
          <w:lang w:val="en-US"/>
        </w:rPr>
        <w:t>во</w:t>
      </w:r>
      <w:proofErr w:type="spellEnd"/>
      <w:r w:rsidR="00BB2000">
        <w:rPr>
          <w:rFonts w:ascii="StobiSerif Regular" w:hAnsi="StobiSerif Regular"/>
          <w:sz w:val="22"/>
          <w:szCs w:val="22"/>
          <w:lang w:val="mk-MK"/>
        </w:rPr>
        <w:t xml:space="preserve"> </w:t>
      </w:r>
      <w:proofErr w:type="spellStart"/>
      <w:r w:rsidR="00C86CC6" w:rsidRPr="0054263D">
        <w:rPr>
          <w:rFonts w:ascii="StobiSerif Regular" w:hAnsi="StobiSerif Regular"/>
          <w:sz w:val="22"/>
          <w:szCs w:val="22"/>
          <w:lang w:val="en-US"/>
        </w:rPr>
        <w:t>законски</w:t>
      </w:r>
      <w:proofErr w:type="spellEnd"/>
      <w:r w:rsidR="00BB2000">
        <w:rPr>
          <w:rFonts w:ascii="StobiSerif Regular" w:hAnsi="StobiSerif Regular"/>
          <w:sz w:val="22"/>
          <w:szCs w:val="22"/>
          <w:lang w:val="mk-MK"/>
        </w:rPr>
        <w:t xml:space="preserve"> </w:t>
      </w:r>
      <w:proofErr w:type="spellStart"/>
      <w:r w:rsidR="00C86CC6" w:rsidRPr="0054263D">
        <w:rPr>
          <w:rFonts w:ascii="StobiSerif Regular" w:hAnsi="StobiSerif Regular"/>
          <w:sz w:val="22"/>
          <w:szCs w:val="22"/>
          <w:lang w:val="en-US"/>
        </w:rPr>
        <w:t>предвидениот</w:t>
      </w:r>
      <w:proofErr w:type="spellEnd"/>
      <w:r w:rsidR="00BB2000">
        <w:rPr>
          <w:rFonts w:ascii="StobiSerif Regular" w:hAnsi="StobiSerif Regular"/>
          <w:sz w:val="22"/>
          <w:szCs w:val="22"/>
          <w:lang w:val="mk-MK"/>
        </w:rPr>
        <w:t xml:space="preserve"> </w:t>
      </w:r>
      <w:proofErr w:type="spellStart"/>
      <w:r w:rsidR="00C86CC6" w:rsidRPr="0054263D">
        <w:rPr>
          <w:rFonts w:ascii="StobiSerif Regular" w:hAnsi="StobiSerif Regular"/>
          <w:sz w:val="22"/>
          <w:szCs w:val="22"/>
          <w:lang w:val="en-US"/>
        </w:rPr>
        <w:t>рок</w:t>
      </w:r>
      <w:proofErr w:type="spellEnd"/>
      <w:r w:rsidR="00C86CC6" w:rsidRPr="0054263D">
        <w:rPr>
          <w:rFonts w:ascii="StobiSerif Regular" w:hAnsi="StobiSerif Regular"/>
          <w:sz w:val="22"/>
          <w:szCs w:val="22"/>
          <w:lang w:val="mk-MK"/>
        </w:rPr>
        <w:t xml:space="preserve">, </w:t>
      </w:r>
      <w:proofErr w:type="spellStart"/>
      <w:r w:rsidR="00C86CC6" w:rsidRPr="0054263D">
        <w:rPr>
          <w:rFonts w:ascii="StobiSerif Regular" w:hAnsi="StobiSerif Regular"/>
          <w:sz w:val="22"/>
          <w:szCs w:val="22"/>
          <w:lang w:val="en-US"/>
        </w:rPr>
        <w:t>поднел</w:t>
      </w:r>
      <w:proofErr w:type="spellEnd"/>
      <w:r w:rsidR="003205CF">
        <w:rPr>
          <w:rFonts w:ascii="StobiSerif Regular" w:hAnsi="StobiSerif Regular"/>
          <w:sz w:val="22"/>
          <w:szCs w:val="22"/>
          <w:lang w:val="mk-MK"/>
        </w:rPr>
        <w:t>а</w:t>
      </w:r>
      <w:r w:rsidR="00BB2000">
        <w:rPr>
          <w:rFonts w:ascii="StobiSerif Regular" w:hAnsi="StobiSerif Regular"/>
          <w:sz w:val="22"/>
          <w:szCs w:val="22"/>
          <w:lang w:val="mk-MK"/>
        </w:rPr>
        <w:t xml:space="preserve"> </w:t>
      </w:r>
      <w:proofErr w:type="spellStart"/>
      <w:r w:rsidR="00C86CC6" w:rsidRPr="0054263D">
        <w:rPr>
          <w:rFonts w:ascii="StobiSerif Regular" w:hAnsi="StobiSerif Regular"/>
          <w:sz w:val="22"/>
          <w:szCs w:val="22"/>
          <w:lang w:val="en-US"/>
        </w:rPr>
        <w:t>Жалба</w:t>
      </w:r>
      <w:proofErr w:type="spellEnd"/>
      <w:r w:rsidR="00BB2000">
        <w:rPr>
          <w:rFonts w:ascii="StobiSerif Regular" w:hAnsi="StobiSerif Regular"/>
          <w:sz w:val="22"/>
          <w:szCs w:val="22"/>
          <w:lang w:val="mk-MK"/>
        </w:rPr>
        <w:t xml:space="preserve"> </w:t>
      </w:r>
      <w:proofErr w:type="spellStart"/>
      <w:r w:rsidR="00C86CC6" w:rsidRPr="0054263D">
        <w:rPr>
          <w:rFonts w:ascii="StobiSerif Regular" w:hAnsi="StobiSerif Regular"/>
          <w:sz w:val="22"/>
          <w:szCs w:val="22"/>
          <w:lang w:val="en-US"/>
        </w:rPr>
        <w:t>заведена</w:t>
      </w:r>
      <w:proofErr w:type="spellEnd"/>
      <w:r w:rsidR="00BB2000">
        <w:rPr>
          <w:rFonts w:ascii="StobiSerif Regular" w:hAnsi="StobiSerif Regular"/>
          <w:sz w:val="22"/>
          <w:szCs w:val="22"/>
          <w:lang w:val="mk-MK"/>
        </w:rPr>
        <w:t xml:space="preserve"> </w:t>
      </w:r>
      <w:proofErr w:type="spellStart"/>
      <w:r w:rsidR="00C86CC6" w:rsidRPr="0054263D">
        <w:rPr>
          <w:rFonts w:ascii="StobiSerif Regular" w:hAnsi="StobiSerif Regular"/>
          <w:sz w:val="22"/>
          <w:szCs w:val="22"/>
          <w:lang w:val="en-US"/>
        </w:rPr>
        <w:t>во</w:t>
      </w:r>
      <w:proofErr w:type="spellEnd"/>
      <w:r w:rsidR="00BB2000">
        <w:rPr>
          <w:rFonts w:ascii="StobiSerif Regular" w:hAnsi="StobiSerif Regular"/>
          <w:sz w:val="22"/>
          <w:szCs w:val="22"/>
          <w:lang w:val="mk-MK"/>
        </w:rPr>
        <w:t xml:space="preserve"> </w:t>
      </w:r>
      <w:proofErr w:type="spellStart"/>
      <w:r w:rsidR="00C86CC6" w:rsidRPr="0054263D">
        <w:rPr>
          <w:rFonts w:ascii="StobiSerif Regular" w:hAnsi="StobiSerif Regular"/>
          <w:sz w:val="22"/>
          <w:szCs w:val="22"/>
          <w:lang w:val="en-US"/>
        </w:rPr>
        <w:t>Агенцијата</w:t>
      </w:r>
      <w:proofErr w:type="spellEnd"/>
      <w:r w:rsidR="00BB2000">
        <w:rPr>
          <w:rFonts w:ascii="StobiSerif Regular" w:hAnsi="StobiSerif Regular"/>
          <w:sz w:val="22"/>
          <w:szCs w:val="22"/>
          <w:lang w:val="mk-MK"/>
        </w:rPr>
        <w:t xml:space="preserve"> под </w:t>
      </w:r>
      <w:r w:rsidR="00C86CC6" w:rsidRPr="0054263D">
        <w:rPr>
          <w:rFonts w:ascii="StobiSerif Regular" w:hAnsi="StobiSerif Regular"/>
          <w:sz w:val="22"/>
          <w:szCs w:val="22"/>
          <w:lang w:val="en-US"/>
        </w:rPr>
        <w:t>бр.</w:t>
      </w:r>
      <w:r w:rsidR="00245BB6" w:rsidRPr="0054263D">
        <w:rPr>
          <w:rFonts w:ascii="StobiSerif Regular" w:hAnsi="StobiSerif Regular"/>
          <w:sz w:val="22"/>
          <w:szCs w:val="22"/>
          <w:lang w:val="en-US"/>
        </w:rPr>
        <w:t>08-</w:t>
      </w:r>
      <w:r w:rsidR="003205CF">
        <w:rPr>
          <w:rFonts w:ascii="StobiSerif Regular" w:hAnsi="StobiSerif Regular"/>
          <w:sz w:val="22"/>
          <w:szCs w:val="22"/>
          <w:lang w:val="mk-MK"/>
        </w:rPr>
        <w:t>171</w:t>
      </w:r>
      <w:r w:rsidR="00C86CC6" w:rsidRPr="0054263D">
        <w:rPr>
          <w:rFonts w:ascii="StobiSerif Regular" w:hAnsi="StobiSerif Regular"/>
          <w:sz w:val="22"/>
          <w:szCs w:val="22"/>
          <w:lang w:val="mk-MK"/>
        </w:rPr>
        <w:t xml:space="preserve"> на</w:t>
      </w:r>
      <w:r w:rsidR="00BB2000">
        <w:rPr>
          <w:rFonts w:ascii="StobiSerif Regular" w:hAnsi="StobiSerif Regular"/>
          <w:sz w:val="22"/>
          <w:szCs w:val="22"/>
          <w:lang w:val="mk-MK"/>
        </w:rPr>
        <w:t xml:space="preserve"> </w:t>
      </w:r>
      <w:r w:rsidR="003205CF">
        <w:rPr>
          <w:rFonts w:ascii="StobiSerif Regular" w:hAnsi="StobiSerif Regular"/>
          <w:sz w:val="22"/>
          <w:szCs w:val="22"/>
          <w:lang w:val="mk-MK"/>
        </w:rPr>
        <w:t>08.06</w:t>
      </w:r>
      <w:r w:rsidR="00BB2000">
        <w:rPr>
          <w:rFonts w:ascii="StobiSerif Regular" w:hAnsi="StobiSerif Regular"/>
          <w:sz w:val="22"/>
          <w:szCs w:val="22"/>
          <w:lang w:val="mk-MK"/>
        </w:rPr>
        <w:t xml:space="preserve">.2026 </w:t>
      </w:r>
      <w:r w:rsidR="00C86CC6" w:rsidRPr="0054263D">
        <w:rPr>
          <w:rFonts w:ascii="StobiSerif Regular" w:hAnsi="StobiSerif Regular"/>
          <w:sz w:val="22"/>
          <w:szCs w:val="22"/>
          <w:lang w:val="mk-MK"/>
        </w:rPr>
        <w:t xml:space="preserve"> година.</w:t>
      </w:r>
      <w:r w:rsidR="00BB2000">
        <w:rPr>
          <w:rFonts w:ascii="StobiSerif Regular" w:hAnsi="StobiSerif Regular"/>
          <w:sz w:val="22"/>
          <w:szCs w:val="22"/>
          <w:lang w:val="mk-MK"/>
        </w:rPr>
        <w:t xml:space="preserve"> </w:t>
      </w:r>
      <w:r w:rsidR="00BA12CD">
        <w:rPr>
          <w:rFonts w:ascii="StobiSerif Regular" w:hAnsi="StobiSerif Regular"/>
          <w:sz w:val="22"/>
          <w:szCs w:val="22"/>
          <w:lang w:val="mk-MK"/>
        </w:rPr>
        <w:t>Во жалбата е навед</w:t>
      </w:r>
      <w:r w:rsidR="003205CF">
        <w:rPr>
          <w:rFonts w:ascii="StobiSerif Regular" w:hAnsi="StobiSerif Regular"/>
          <w:sz w:val="22"/>
          <w:szCs w:val="22"/>
          <w:lang w:val="mk-MK"/>
        </w:rPr>
        <w:t>ено: „Јас</w:t>
      </w:r>
      <w:r w:rsidR="00BB2000">
        <w:rPr>
          <w:rFonts w:ascii="StobiSerif Regular" w:hAnsi="StobiSerif Regular"/>
          <w:sz w:val="22"/>
          <w:szCs w:val="22"/>
          <w:lang w:val="mk-MK"/>
        </w:rPr>
        <w:t>...</w:t>
      </w:r>
      <w:r w:rsidR="003205CF">
        <w:rPr>
          <w:rFonts w:ascii="StobiSerif Regular" w:hAnsi="StobiSerif Regular"/>
          <w:sz w:val="22"/>
          <w:szCs w:val="22"/>
          <w:lang w:val="mk-MK"/>
        </w:rPr>
        <w:t xml:space="preserve">побарав од Институтот да ми достави конкретен одговор, а не </w:t>
      </w:r>
      <w:r w:rsidR="00291EF7">
        <w:rPr>
          <w:rFonts w:ascii="StobiSerif Regular" w:hAnsi="StobiSerif Regular"/>
          <w:sz w:val="22"/>
          <w:szCs w:val="22"/>
          <w:lang w:val="mk-MK"/>
        </w:rPr>
        <w:t xml:space="preserve">да </w:t>
      </w:r>
      <w:r w:rsidR="003205CF">
        <w:rPr>
          <w:rFonts w:ascii="StobiSerif Regular" w:hAnsi="StobiSerif Regular"/>
          <w:sz w:val="22"/>
          <w:szCs w:val="22"/>
          <w:lang w:val="mk-MK"/>
        </w:rPr>
        <w:t xml:space="preserve">се вмеша во некоја ситуација која нема врска со поднесеното барање...избегнувајќи да даде конкретен одговор на поставеното </w:t>
      </w:r>
      <w:r w:rsidR="003205CF" w:rsidRPr="00291EF7">
        <w:rPr>
          <w:rFonts w:ascii="StobiSerif Regular" w:hAnsi="StobiSerif Regular"/>
          <w:b/>
          <w:sz w:val="22"/>
          <w:szCs w:val="22"/>
          <w:lang w:val="mk-MK"/>
        </w:rPr>
        <w:t>прашање</w:t>
      </w:r>
      <w:r w:rsidR="003205CF">
        <w:rPr>
          <w:rFonts w:ascii="StobiSerif Regular" w:hAnsi="StobiSerif Regular"/>
          <w:sz w:val="22"/>
          <w:szCs w:val="22"/>
          <w:lang w:val="mk-MK"/>
        </w:rPr>
        <w:t>, се поврзал надвор од нивните законски ингеренции со финансиско друштво</w:t>
      </w:r>
      <w:r w:rsidR="00291EF7">
        <w:rPr>
          <w:rFonts w:ascii="StobiSerif Regular" w:hAnsi="StobiSerif Regular"/>
          <w:sz w:val="22"/>
          <w:szCs w:val="22"/>
          <w:lang w:val="mk-MK"/>
        </w:rPr>
        <w:t xml:space="preserve"> </w:t>
      </w:r>
      <w:r w:rsidR="003205CF">
        <w:rPr>
          <w:rFonts w:ascii="StobiSerif Regular" w:hAnsi="StobiSerif Regular"/>
          <w:sz w:val="22"/>
          <w:szCs w:val="22"/>
          <w:lang w:val="mk-MK"/>
        </w:rPr>
        <w:t>Креди Јес, нанесувајќи ми штета како подносител на барањето...</w:t>
      </w:r>
      <w:r w:rsidR="00BB2000">
        <w:rPr>
          <w:rFonts w:ascii="StobiSerif Regular" w:hAnsi="StobiSerif Regular"/>
          <w:sz w:val="22"/>
          <w:szCs w:val="22"/>
          <w:lang w:val="mk-MK"/>
        </w:rPr>
        <w:t>“.</w:t>
      </w:r>
    </w:p>
    <w:p w:rsidR="00C86CC6" w:rsidRDefault="00C86CC6" w:rsidP="0073488C">
      <w:pPr>
        <w:pStyle w:val="NormalWeb"/>
        <w:spacing w:before="0" w:after="0" w:line="276" w:lineRule="auto"/>
        <w:ind w:firstLine="720"/>
        <w:jc w:val="both"/>
        <w:rPr>
          <w:rFonts w:ascii="StobiSerif Regular" w:hAnsi="StobiSerif Regular"/>
          <w:sz w:val="22"/>
          <w:szCs w:val="22"/>
          <w:lang w:val="mk-MK"/>
        </w:rPr>
      </w:pPr>
      <w:r w:rsidRPr="0054263D">
        <w:rPr>
          <w:rFonts w:ascii="StobiSerif Regular" w:hAnsi="StobiSerif Regular"/>
          <w:sz w:val="22"/>
          <w:szCs w:val="22"/>
          <w:lang w:val="mk-MK"/>
        </w:rPr>
        <w:t>Агенцијата со електронски допис бр.</w:t>
      </w:r>
      <w:r w:rsidR="00245BB6" w:rsidRPr="0054263D">
        <w:rPr>
          <w:rFonts w:ascii="StobiSerif Regular" w:hAnsi="StobiSerif Regular"/>
          <w:sz w:val="22"/>
          <w:szCs w:val="22"/>
          <w:lang w:val="mk-MK"/>
        </w:rPr>
        <w:t>08-</w:t>
      </w:r>
      <w:r w:rsidR="003205CF">
        <w:rPr>
          <w:rFonts w:ascii="StobiSerif Regular" w:hAnsi="StobiSerif Regular"/>
          <w:sz w:val="22"/>
          <w:szCs w:val="22"/>
          <w:lang w:val="mk-MK"/>
        </w:rPr>
        <w:t>171</w:t>
      </w:r>
      <w:r w:rsidRPr="0054263D">
        <w:rPr>
          <w:rFonts w:ascii="StobiSerif Regular" w:hAnsi="StobiSerif Regular"/>
          <w:sz w:val="22"/>
          <w:szCs w:val="22"/>
          <w:lang w:val="mk-MK"/>
        </w:rPr>
        <w:t xml:space="preserve"> од </w:t>
      </w:r>
      <w:r w:rsidR="003205CF">
        <w:rPr>
          <w:rFonts w:ascii="StobiSerif Regular" w:hAnsi="StobiSerif Regular"/>
          <w:sz w:val="22"/>
          <w:szCs w:val="22"/>
          <w:lang w:val="mk-MK"/>
        </w:rPr>
        <w:t>08.06</w:t>
      </w:r>
      <w:r w:rsidR="00BB2000">
        <w:rPr>
          <w:rFonts w:ascii="StobiSerif Regular" w:hAnsi="StobiSerif Regular"/>
          <w:sz w:val="22"/>
          <w:szCs w:val="22"/>
          <w:lang w:val="mk-MK"/>
        </w:rPr>
        <w:t>.2026</w:t>
      </w:r>
      <w:r w:rsidRPr="0054263D">
        <w:rPr>
          <w:rFonts w:ascii="StobiSerif Regular" w:hAnsi="StobiSerif Regular"/>
          <w:sz w:val="22"/>
          <w:szCs w:val="22"/>
          <w:lang w:val="mk-MK"/>
        </w:rPr>
        <w:t xml:space="preserve"> година ја препрати Жалбата до Имателот на информации и побара во рок од 7 дена да се произнесе по истата и до Агенцијата да ги достави сите списи во врска со предметот.</w:t>
      </w:r>
    </w:p>
    <w:p w:rsidR="00C86CC6" w:rsidRDefault="00C86CC6" w:rsidP="0073488C">
      <w:pPr>
        <w:pStyle w:val="NormalWeb"/>
        <w:spacing w:before="0" w:after="0" w:line="276" w:lineRule="auto"/>
        <w:ind w:firstLine="720"/>
        <w:jc w:val="both"/>
        <w:rPr>
          <w:rFonts w:ascii="StobiSerif Regular" w:hAnsi="StobiSerif Regular"/>
          <w:sz w:val="22"/>
          <w:szCs w:val="22"/>
          <w:lang w:val="en-US"/>
        </w:rPr>
      </w:pPr>
      <w:r w:rsidRPr="0054263D">
        <w:rPr>
          <w:rFonts w:ascii="StobiSerif Regular" w:hAnsi="StobiSerif Regular"/>
          <w:sz w:val="22"/>
          <w:szCs w:val="22"/>
          <w:lang w:val="mk-MK"/>
        </w:rPr>
        <w:t xml:space="preserve">Имателот на информации на </w:t>
      </w:r>
      <w:r w:rsidR="0050700D">
        <w:rPr>
          <w:rFonts w:ascii="StobiSerif Regular" w:hAnsi="StobiSerif Regular"/>
          <w:sz w:val="22"/>
          <w:szCs w:val="22"/>
          <w:lang w:val="mk-MK"/>
        </w:rPr>
        <w:t>22.06</w:t>
      </w:r>
      <w:r w:rsidR="00BB2000">
        <w:rPr>
          <w:rFonts w:ascii="StobiSerif Regular" w:hAnsi="StobiSerif Regular"/>
          <w:sz w:val="22"/>
          <w:szCs w:val="22"/>
          <w:lang w:val="mk-MK"/>
        </w:rPr>
        <w:t xml:space="preserve">.2026 </w:t>
      </w:r>
      <w:r w:rsidRPr="0054263D">
        <w:rPr>
          <w:rFonts w:ascii="StobiSerif Regular" w:hAnsi="StobiSerif Regular"/>
          <w:sz w:val="22"/>
          <w:szCs w:val="22"/>
          <w:lang w:val="mk-MK"/>
        </w:rPr>
        <w:t>година до Агенцијата</w:t>
      </w:r>
      <w:r w:rsidR="000A7C13" w:rsidRPr="0054263D">
        <w:rPr>
          <w:rFonts w:ascii="StobiSerif Regular" w:hAnsi="StobiSerif Regular"/>
          <w:sz w:val="22"/>
          <w:szCs w:val="22"/>
          <w:lang w:val="mk-MK"/>
        </w:rPr>
        <w:t xml:space="preserve"> достави Одговор на ж</w:t>
      </w:r>
      <w:r w:rsidRPr="0054263D">
        <w:rPr>
          <w:rFonts w:ascii="StobiSerif Regular" w:hAnsi="StobiSerif Regular"/>
          <w:sz w:val="22"/>
          <w:szCs w:val="22"/>
          <w:lang w:val="mk-MK"/>
        </w:rPr>
        <w:t xml:space="preserve">алба </w:t>
      </w:r>
      <w:r w:rsidR="000A7C13" w:rsidRPr="0054263D">
        <w:rPr>
          <w:rFonts w:ascii="StobiSerif Regular" w:hAnsi="StobiSerif Regular"/>
          <w:sz w:val="22"/>
          <w:szCs w:val="22"/>
          <w:lang w:val="mk-MK"/>
        </w:rPr>
        <w:t>бр</w:t>
      </w:r>
      <w:r w:rsidR="00344CA8" w:rsidRPr="0054263D">
        <w:rPr>
          <w:rFonts w:ascii="StobiSerif Regular" w:hAnsi="StobiSerif Regular"/>
          <w:sz w:val="22"/>
          <w:szCs w:val="22"/>
          <w:lang w:val="mk-MK"/>
        </w:rPr>
        <w:t>.</w:t>
      </w:r>
      <w:r w:rsidR="0050700D">
        <w:rPr>
          <w:rFonts w:ascii="StobiSerif Regular" w:hAnsi="StobiSerif Regular"/>
          <w:sz w:val="22"/>
          <w:szCs w:val="22"/>
          <w:lang w:val="mk-MK"/>
        </w:rPr>
        <w:t>03-567</w:t>
      </w:r>
      <w:r w:rsidR="00BB2000">
        <w:rPr>
          <w:rFonts w:ascii="StobiSerif Regular" w:hAnsi="StobiSerif Regular"/>
          <w:sz w:val="22"/>
          <w:szCs w:val="22"/>
          <w:lang w:val="mk-MK"/>
        </w:rPr>
        <w:t>/2</w:t>
      </w:r>
      <w:r w:rsidR="00344CA8" w:rsidRPr="0054263D">
        <w:rPr>
          <w:rFonts w:ascii="StobiSerif Regular" w:hAnsi="StobiSerif Regular"/>
          <w:sz w:val="22"/>
          <w:szCs w:val="22"/>
          <w:lang w:val="mk-MK"/>
        </w:rPr>
        <w:t xml:space="preserve"> од </w:t>
      </w:r>
      <w:r w:rsidR="0050700D">
        <w:rPr>
          <w:rFonts w:ascii="StobiSerif Regular" w:hAnsi="StobiSerif Regular"/>
          <w:sz w:val="22"/>
          <w:szCs w:val="22"/>
          <w:lang w:val="mk-MK"/>
        </w:rPr>
        <w:t>12.06</w:t>
      </w:r>
      <w:r w:rsidR="00BB2000">
        <w:rPr>
          <w:rFonts w:ascii="StobiSerif Regular" w:hAnsi="StobiSerif Regular"/>
          <w:sz w:val="22"/>
          <w:szCs w:val="22"/>
          <w:lang w:val="mk-MK"/>
        </w:rPr>
        <w:t>.2026</w:t>
      </w:r>
      <w:r w:rsidR="000A7C13" w:rsidRPr="0054263D">
        <w:rPr>
          <w:rFonts w:ascii="StobiSerif Regular" w:hAnsi="StobiSerif Regular"/>
          <w:sz w:val="22"/>
          <w:szCs w:val="22"/>
          <w:lang w:val="mk-MK"/>
        </w:rPr>
        <w:t xml:space="preserve"> година</w:t>
      </w:r>
      <w:r w:rsidR="00344CA8" w:rsidRPr="0054263D">
        <w:rPr>
          <w:rFonts w:ascii="StobiSerif Regular" w:hAnsi="StobiSerif Regular"/>
          <w:sz w:val="22"/>
          <w:szCs w:val="22"/>
          <w:lang w:val="mk-MK"/>
        </w:rPr>
        <w:t>,</w:t>
      </w:r>
      <w:r w:rsidRPr="0054263D">
        <w:rPr>
          <w:rFonts w:ascii="StobiSerif Regular" w:hAnsi="StobiSerif Regular"/>
          <w:sz w:val="22"/>
          <w:szCs w:val="22"/>
          <w:lang w:val="mk-MK"/>
        </w:rPr>
        <w:t xml:space="preserve"> заведен во Агенцијата </w:t>
      </w:r>
      <w:r w:rsidR="002F318A" w:rsidRPr="0054263D">
        <w:rPr>
          <w:rFonts w:ascii="StobiSerif Regular" w:hAnsi="StobiSerif Regular"/>
          <w:sz w:val="22"/>
          <w:szCs w:val="22"/>
          <w:lang w:val="mk-MK"/>
        </w:rPr>
        <w:t xml:space="preserve">со </w:t>
      </w:r>
      <w:r w:rsidR="00D10476" w:rsidRPr="0054263D">
        <w:rPr>
          <w:rFonts w:ascii="StobiSerif Regular" w:hAnsi="StobiSerif Regular"/>
          <w:sz w:val="22"/>
          <w:szCs w:val="22"/>
          <w:lang w:val="mk-MK"/>
        </w:rPr>
        <w:t xml:space="preserve">број </w:t>
      </w:r>
      <w:r w:rsidR="00245BB6" w:rsidRPr="0054263D">
        <w:rPr>
          <w:rFonts w:ascii="StobiSerif Regular" w:hAnsi="StobiSerif Regular"/>
          <w:sz w:val="22"/>
          <w:szCs w:val="22"/>
          <w:lang w:val="mk-MK"/>
        </w:rPr>
        <w:t>08-</w:t>
      </w:r>
      <w:r w:rsidR="0050700D">
        <w:rPr>
          <w:rFonts w:ascii="StobiSerif Regular" w:hAnsi="StobiSerif Regular"/>
          <w:sz w:val="22"/>
          <w:szCs w:val="22"/>
          <w:lang w:val="mk-MK"/>
        </w:rPr>
        <w:t>171</w:t>
      </w:r>
      <w:r w:rsidR="00BB2000">
        <w:rPr>
          <w:rFonts w:ascii="StobiSerif Regular" w:hAnsi="StobiSerif Regular"/>
          <w:sz w:val="22"/>
          <w:szCs w:val="22"/>
          <w:lang w:val="mk-MK"/>
        </w:rPr>
        <w:t xml:space="preserve">. Во него е наведено дека </w:t>
      </w:r>
      <w:r w:rsidR="00B52062">
        <w:rPr>
          <w:rFonts w:ascii="StobiSerif Regular" w:hAnsi="StobiSerif Regular"/>
          <w:sz w:val="22"/>
          <w:szCs w:val="22"/>
          <w:lang w:val="mk-MK"/>
        </w:rPr>
        <w:t>„</w:t>
      </w:r>
      <w:r w:rsidR="0050700D">
        <w:rPr>
          <w:rFonts w:ascii="StobiSerif Regular" w:hAnsi="StobiSerif Regular"/>
          <w:sz w:val="22"/>
          <w:szCs w:val="22"/>
          <w:lang w:val="mk-MK"/>
        </w:rPr>
        <w:t>...Решението беше уредно образложено и засновано на одредбите од Законот за слободен пристап до информации од јавен карактер</w:t>
      </w:r>
      <w:r w:rsidR="00B52062">
        <w:rPr>
          <w:rFonts w:ascii="StobiSerif Regular" w:hAnsi="StobiSerif Regular"/>
          <w:sz w:val="22"/>
          <w:szCs w:val="22"/>
          <w:lang w:val="mk-MK"/>
        </w:rPr>
        <w:t>...</w:t>
      </w:r>
      <w:r w:rsidR="0050700D">
        <w:rPr>
          <w:rFonts w:ascii="StobiSerif Regular" w:hAnsi="StobiSerif Regular"/>
          <w:sz w:val="22"/>
          <w:szCs w:val="22"/>
          <w:lang w:val="mk-MK"/>
        </w:rPr>
        <w:t xml:space="preserve">Законот го уредува правото на пристап до </w:t>
      </w:r>
      <w:r w:rsidR="0050700D" w:rsidRPr="0050700D">
        <w:rPr>
          <w:rFonts w:ascii="StobiSerif Regular" w:hAnsi="StobiSerif Regular"/>
          <w:i/>
          <w:sz w:val="22"/>
          <w:szCs w:val="22"/>
          <w:lang w:val="mk-MK"/>
        </w:rPr>
        <w:t>постоечки</w:t>
      </w:r>
      <w:r w:rsidR="0050700D">
        <w:rPr>
          <w:rFonts w:ascii="StobiSerif Regular" w:hAnsi="StobiSerif Regular"/>
          <w:sz w:val="22"/>
          <w:szCs w:val="22"/>
          <w:lang w:val="mk-MK"/>
        </w:rPr>
        <w:t xml:space="preserve"> информации со кои располага имателот. Барањето на Жалителот не се однесува на добивање документ или податок кој Институтот го поседува, туку бара од Институтот да изврши анализа, верификација и да даде стручно мислење за тоа дали пресметките на трето правно лице („Креди ЈЕС ДОО Скопје“) се во согласност со пр</w:t>
      </w:r>
      <w:r w:rsidR="00724497">
        <w:rPr>
          <w:rFonts w:ascii="StobiSerif Regular" w:hAnsi="StobiSerif Regular"/>
          <w:sz w:val="22"/>
          <w:szCs w:val="22"/>
          <w:lang w:val="mk-MK"/>
        </w:rPr>
        <w:t>описите. Ова претставува барање...</w:t>
      </w:r>
      <w:r w:rsidR="0050700D">
        <w:rPr>
          <w:rFonts w:ascii="StobiSerif Regular" w:hAnsi="StobiSerif Regular"/>
          <w:sz w:val="22"/>
          <w:szCs w:val="22"/>
          <w:lang w:val="mk-MK"/>
        </w:rPr>
        <w:t>за изготвување на експертиза или вештачење, што не е предмет на уредување на ЗСПИЈК. Институтот, согласно своите надлежности</w:t>
      </w:r>
      <w:r w:rsidR="00020D33">
        <w:rPr>
          <w:rFonts w:ascii="StobiSerif Regular" w:hAnsi="StobiSerif Regular"/>
          <w:sz w:val="22"/>
          <w:szCs w:val="22"/>
          <w:lang w:val="mk-MK"/>
        </w:rPr>
        <w:t xml:space="preserve"> утврдени во член 16 од Законот за вршење на сметководствени работи, нема јавно овластување да дава стручни мислења и анализи за финансиското работење на трети лица по барање на граѓани...Дури и ако се занемари фактот дека се бара создавање на нова информација, барањето на Жалителот со право е одбиено врз основа на член 6 став 1 точка 4 од ЗСПИЈК...Во конкретниот случај, од приложената документација и од самото барање, недвосмислено произлегува дека се работи за должничко-доверителен однос кој е предмет на спор. Институтот, постапувајќи со должно внимание, утврди дека помеѓу финансиското друѓтво „Креди ЈЕС ДОО Скопје“ и Жалителот се води граѓанска постапка пред Основниот граѓански суд Скопје</w:t>
      </w:r>
      <w:r w:rsidR="00724497">
        <w:rPr>
          <w:rFonts w:ascii="StobiSerif Regular" w:hAnsi="StobiSerif Regular"/>
          <w:sz w:val="22"/>
          <w:szCs w:val="22"/>
          <w:lang w:val="mk-MK"/>
        </w:rPr>
        <w:t>...</w:t>
      </w:r>
      <w:r w:rsidR="00020D33">
        <w:rPr>
          <w:rFonts w:ascii="StobiSerif Regular" w:hAnsi="StobiSerif Regular"/>
          <w:sz w:val="22"/>
          <w:szCs w:val="22"/>
          <w:lang w:val="mk-MK"/>
        </w:rPr>
        <w:t>постоењето на судска постапка е добиена од доказниот материјал приложен кон Барањето</w:t>
      </w:r>
      <w:r w:rsidR="00B52062">
        <w:rPr>
          <w:rFonts w:ascii="StobiSerif Regular" w:hAnsi="StobiSerif Regular"/>
          <w:sz w:val="22"/>
          <w:szCs w:val="22"/>
          <w:lang w:val="mk-MK"/>
        </w:rPr>
        <w:t xml:space="preserve">“. </w:t>
      </w:r>
    </w:p>
    <w:p w:rsidR="00344CA8" w:rsidRPr="0054263D" w:rsidRDefault="00344CA8" w:rsidP="00344CA8">
      <w:pPr>
        <w:ind w:firstLine="720"/>
        <w:jc w:val="both"/>
        <w:outlineLvl w:val="0"/>
        <w:rPr>
          <w:rFonts w:ascii="StobiSerif Regular" w:hAnsi="StobiSerif Regular"/>
          <w:sz w:val="22"/>
          <w:szCs w:val="22"/>
        </w:rPr>
      </w:pPr>
      <w:r w:rsidRPr="0054263D">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Барателот на информацијата, истата </w:t>
      </w:r>
      <w:r w:rsidRPr="0054263D">
        <w:rPr>
          <w:rFonts w:ascii="StobiSerif Regular" w:hAnsi="StobiSerif Regular"/>
          <w:b/>
          <w:sz w:val="22"/>
          <w:szCs w:val="22"/>
          <w:lang w:val="mk-MK"/>
        </w:rPr>
        <w:t xml:space="preserve">ја одби </w:t>
      </w:r>
      <w:r w:rsidRPr="0054263D">
        <w:rPr>
          <w:rFonts w:ascii="StobiSerif Regular" w:hAnsi="StobiSerif Regular"/>
          <w:b/>
          <w:sz w:val="22"/>
          <w:szCs w:val="22"/>
          <w:lang w:val="mk-MK"/>
        </w:rPr>
        <w:lastRenderedPageBreak/>
        <w:t xml:space="preserve">како неоснована, а Решението </w:t>
      </w:r>
      <w:r w:rsidR="00020D33" w:rsidRPr="00020D33">
        <w:rPr>
          <w:rFonts w:ascii="StobiSerif Regular" w:hAnsi="StobiSerif Regular"/>
          <w:sz w:val="22"/>
          <w:szCs w:val="22"/>
          <w:lang w:val="mk-MK"/>
        </w:rPr>
        <w:t>бр.03-379/2 од 09.04.2026 година</w:t>
      </w:r>
      <w:r w:rsidRPr="0054263D">
        <w:rPr>
          <w:rFonts w:ascii="StobiSerif Regular" w:hAnsi="StobiSerif Regular"/>
          <w:sz w:val="22"/>
          <w:szCs w:val="22"/>
          <w:lang w:val="mk-MK"/>
        </w:rPr>
        <w:t xml:space="preserve"> </w:t>
      </w:r>
      <w:r w:rsidRPr="0054263D">
        <w:rPr>
          <w:rFonts w:ascii="StobiSerif Regular" w:hAnsi="StobiSerif Regular"/>
          <w:b/>
          <w:sz w:val="22"/>
          <w:szCs w:val="22"/>
          <w:lang w:val="mk-MK"/>
        </w:rPr>
        <w:t>на Имателот на информации го потврди</w:t>
      </w:r>
      <w:r w:rsidRPr="0054263D">
        <w:rPr>
          <w:rFonts w:ascii="StobiSerif Regular" w:hAnsi="StobiSerif Regular"/>
          <w:sz w:val="22"/>
          <w:szCs w:val="22"/>
          <w:lang w:val="mk-MK"/>
        </w:rPr>
        <w:t xml:space="preserve">, поради следното: </w:t>
      </w:r>
    </w:p>
    <w:p w:rsidR="000B1872" w:rsidRDefault="00020D33" w:rsidP="000B1872">
      <w:pPr>
        <w:suppressAutoHyphens/>
        <w:autoSpaceDN w:val="0"/>
        <w:spacing w:line="276" w:lineRule="auto"/>
        <w:ind w:firstLine="284"/>
        <w:jc w:val="both"/>
        <w:textAlignment w:val="baseline"/>
        <w:rPr>
          <w:rFonts w:ascii="StobiSerif Regular" w:hAnsi="StobiSerif Regular"/>
          <w:sz w:val="22"/>
          <w:szCs w:val="22"/>
          <w:lang w:val="mk-MK"/>
        </w:rPr>
      </w:pPr>
      <w:r>
        <w:rPr>
          <w:rFonts w:ascii="StobiSerif Regular" w:hAnsi="StobiSerif Regular"/>
          <w:sz w:val="22"/>
          <w:szCs w:val="22"/>
          <w:lang w:val="mk-MK"/>
        </w:rPr>
        <w:t xml:space="preserve">       </w:t>
      </w:r>
      <w:r w:rsidR="00344CA8" w:rsidRPr="0054263D">
        <w:rPr>
          <w:rFonts w:ascii="StobiSerif Regular" w:hAnsi="StobiSerif Regular"/>
          <w:sz w:val="22"/>
          <w:szCs w:val="22"/>
          <w:lang w:val="mk-MK"/>
        </w:rPr>
        <w:t>По разгледувањето на</w:t>
      </w:r>
      <w:r>
        <w:rPr>
          <w:rFonts w:ascii="StobiSerif Regular" w:hAnsi="StobiSerif Regular"/>
          <w:sz w:val="22"/>
          <w:szCs w:val="22"/>
          <w:lang w:val="mk-MK"/>
        </w:rPr>
        <w:t xml:space="preserve"> предметното</w:t>
      </w:r>
      <w:r w:rsidR="00344CA8" w:rsidRPr="0054263D">
        <w:rPr>
          <w:rFonts w:ascii="StobiSerif Regular" w:hAnsi="StobiSerif Regular"/>
          <w:sz w:val="22"/>
          <w:szCs w:val="22"/>
          <w:lang w:val="mk-MK"/>
        </w:rPr>
        <w:t xml:space="preserve"> Барањ</w:t>
      </w:r>
      <w:r>
        <w:rPr>
          <w:rFonts w:ascii="StobiSerif Regular" w:hAnsi="StobiSerif Regular"/>
          <w:sz w:val="22"/>
          <w:szCs w:val="22"/>
          <w:lang w:val="mk-MK"/>
        </w:rPr>
        <w:t>е</w:t>
      </w:r>
      <w:r w:rsidR="00344CA8" w:rsidRPr="0054263D">
        <w:rPr>
          <w:rFonts w:ascii="StobiSerif Regular" w:hAnsi="StobiSerif Regular"/>
          <w:sz w:val="22"/>
          <w:szCs w:val="22"/>
          <w:lang w:val="mk-MK"/>
        </w:rPr>
        <w:t>, Жалб</w:t>
      </w:r>
      <w:r>
        <w:rPr>
          <w:rFonts w:ascii="StobiSerif Regular" w:hAnsi="StobiSerif Regular"/>
          <w:sz w:val="22"/>
          <w:szCs w:val="22"/>
          <w:lang w:val="mk-MK"/>
        </w:rPr>
        <w:t>ата</w:t>
      </w:r>
      <w:r w:rsidR="00344CA8" w:rsidRPr="0054263D">
        <w:rPr>
          <w:rFonts w:ascii="StobiSerif Regular" w:hAnsi="StobiSerif Regular"/>
          <w:sz w:val="22"/>
          <w:szCs w:val="22"/>
          <w:lang w:val="mk-MK"/>
        </w:rPr>
        <w:t xml:space="preserve">, </w:t>
      </w:r>
      <w:r>
        <w:rPr>
          <w:rFonts w:ascii="StobiSerif Regular" w:hAnsi="StobiSerif Regular"/>
          <w:sz w:val="22"/>
          <w:szCs w:val="22"/>
          <w:lang w:val="mk-MK"/>
        </w:rPr>
        <w:t xml:space="preserve">оспореноето </w:t>
      </w:r>
      <w:r w:rsidR="00344CA8" w:rsidRPr="0054263D">
        <w:rPr>
          <w:rFonts w:ascii="StobiSerif Regular" w:hAnsi="StobiSerif Regular"/>
          <w:sz w:val="22"/>
          <w:szCs w:val="22"/>
          <w:lang w:val="mk-MK"/>
        </w:rPr>
        <w:t>Решение и Одговорот на жалба на Имателот на информации, Агенцијата констатира дека во конкрениот случај, Имателот на информации постапил во целост согласно одредбите на Законот за слободен пристап до информации од јавен карактер</w:t>
      </w:r>
      <w:r w:rsidR="00CF4446">
        <w:rPr>
          <w:rFonts w:ascii="StobiSerif Regular" w:hAnsi="StobiSerif Regular"/>
          <w:sz w:val="22"/>
          <w:szCs w:val="22"/>
          <w:lang w:val="mk-MK"/>
        </w:rPr>
        <w:t>.</w:t>
      </w:r>
      <w:r w:rsidR="00B52062">
        <w:rPr>
          <w:rFonts w:ascii="StobiSerif Regular" w:hAnsi="StobiSerif Regular"/>
          <w:sz w:val="22"/>
          <w:szCs w:val="22"/>
          <w:lang w:val="mk-MK"/>
        </w:rPr>
        <w:t xml:space="preserve"> </w:t>
      </w:r>
      <w:r w:rsidR="00344CA8" w:rsidRPr="0054263D">
        <w:rPr>
          <w:rFonts w:ascii="StobiSerif Regular" w:hAnsi="StobiSerif Regular"/>
          <w:sz w:val="22"/>
          <w:szCs w:val="22"/>
          <w:lang w:val="mk-MK"/>
        </w:rPr>
        <w:t xml:space="preserve">Имателот на информации со донесување на Решение </w:t>
      </w:r>
      <w:r w:rsidR="00D5669B">
        <w:rPr>
          <w:rFonts w:ascii="StobiSerif Regular" w:hAnsi="StobiSerif Regular"/>
          <w:sz w:val="22"/>
          <w:szCs w:val="22"/>
          <w:lang w:val="mk-MK"/>
        </w:rPr>
        <w:t>правилно го одбил</w:t>
      </w:r>
      <w:r w:rsidR="000B1872" w:rsidRPr="0054263D">
        <w:rPr>
          <w:rFonts w:ascii="StobiSerif Regular" w:hAnsi="StobiSerif Regular"/>
          <w:sz w:val="22"/>
          <w:szCs w:val="22"/>
          <w:lang w:val="mk-MK"/>
        </w:rPr>
        <w:t xml:space="preserve"> барањето </w:t>
      </w:r>
      <w:r w:rsidR="00344CA8" w:rsidRPr="0054263D">
        <w:rPr>
          <w:rFonts w:ascii="StobiSerif Regular" w:hAnsi="StobiSerif Regular"/>
          <w:sz w:val="22"/>
          <w:szCs w:val="22"/>
          <w:lang w:val="mk-MK"/>
        </w:rPr>
        <w:t>на Барател</w:t>
      </w:r>
      <w:r w:rsidR="00CF4446">
        <w:rPr>
          <w:rFonts w:ascii="StobiSerif Regular" w:hAnsi="StobiSerif Regular"/>
          <w:sz w:val="22"/>
          <w:szCs w:val="22"/>
          <w:lang w:val="mk-MK"/>
        </w:rPr>
        <w:t>от</w:t>
      </w:r>
      <w:r w:rsidR="00344CA8" w:rsidRPr="0054263D">
        <w:rPr>
          <w:rFonts w:ascii="StobiSerif Regular" w:hAnsi="StobiSerif Regular"/>
          <w:sz w:val="22"/>
          <w:szCs w:val="22"/>
          <w:lang w:val="mk-MK"/>
        </w:rPr>
        <w:t xml:space="preserve"> </w:t>
      </w:r>
      <w:r w:rsidR="00D5669B">
        <w:rPr>
          <w:rFonts w:ascii="StobiSerif Regular" w:hAnsi="StobiSerif Regular"/>
          <w:sz w:val="22"/>
          <w:szCs w:val="22"/>
          <w:lang w:val="mk-MK"/>
        </w:rPr>
        <w:t>согласно член 6 став 1 точка 4 од Законот за слободен пристап до информации од јавен карактер, спроведувајќи го</w:t>
      </w:r>
      <w:r w:rsidR="00291EF7">
        <w:rPr>
          <w:rFonts w:ascii="StobiSerif Regular" w:hAnsi="StobiSerif Regular"/>
          <w:sz w:val="22"/>
          <w:szCs w:val="22"/>
          <w:lang w:val="mk-MK"/>
        </w:rPr>
        <w:t xml:space="preserve"> и</w:t>
      </w:r>
      <w:r w:rsidR="00D5669B">
        <w:rPr>
          <w:rFonts w:ascii="StobiSerif Regular" w:hAnsi="StobiSerif Regular"/>
          <w:sz w:val="22"/>
          <w:szCs w:val="22"/>
          <w:lang w:val="mk-MK"/>
        </w:rPr>
        <w:t xml:space="preserve"> задолжителниот Тест на штетност наведен во член 6 став 3 од истиот Закон</w:t>
      </w:r>
      <w:r w:rsidR="00B52062">
        <w:rPr>
          <w:rFonts w:ascii="StobiSerif Regular" w:hAnsi="StobiSerif Regular"/>
          <w:sz w:val="22"/>
          <w:szCs w:val="22"/>
          <w:lang w:val="mk-MK"/>
        </w:rPr>
        <w:t>.</w:t>
      </w:r>
      <w:r w:rsidR="000B1872" w:rsidRPr="0054263D">
        <w:rPr>
          <w:rFonts w:ascii="StobiSerif Regular" w:hAnsi="StobiSerif Regular"/>
          <w:sz w:val="22"/>
          <w:szCs w:val="22"/>
          <w:lang w:val="mk-MK"/>
        </w:rPr>
        <w:t xml:space="preserve"> </w:t>
      </w:r>
    </w:p>
    <w:p w:rsidR="00D5669B" w:rsidRDefault="00D5669B" w:rsidP="00D5669B">
      <w:pPr>
        <w:suppressAutoHyphens/>
        <w:autoSpaceDN w:val="0"/>
        <w:spacing w:line="276" w:lineRule="auto"/>
        <w:ind w:firstLine="720"/>
        <w:jc w:val="both"/>
        <w:textAlignment w:val="baseline"/>
        <w:rPr>
          <w:rFonts w:ascii="StobiSerif Regular" w:hAnsi="StobiSerif Regular"/>
          <w:sz w:val="22"/>
          <w:szCs w:val="22"/>
          <w:lang w:val="mk-MK"/>
        </w:rPr>
      </w:pPr>
      <w:r>
        <w:rPr>
          <w:rFonts w:ascii="StobiSerif Regular" w:hAnsi="StobiSerif Regular"/>
          <w:sz w:val="22"/>
          <w:szCs w:val="22"/>
          <w:lang w:val="mk-MK"/>
        </w:rPr>
        <w:t xml:space="preserve">Согласно член 6 став 1 точка 4 од Законот за слободен пристап до информации од јавен карактер, имателот на информации може да одбие барање за пристап до информација  која врз основа на закон претставува информација стекната или составена за истрага, кривична или прекршочна постапка, за спроведување на управна и на граѓанска постапка, а чие давање би имало штетни последици за текот на постапката..   </w:t>
      </w:r>
    </w:p>
    <w:p w:rsidR="00D5669B" w:rsidRDefault="00D5669B" w:rsidP="00D5669B">
      <w:pPr>
        <w:suppressAutoHyphens/>
        <w:autoSpaceDN w:val="0"/>
        <w:spacing w:line="276" w:lineRule="auto"/>
        <w:ind w:firstLine="720"/>
        <w:jc w:val="both"/>
        <w:textAlignment w:val="baseline"/>
        <w:rPr>
          <w:rFonts w:ascii="StobiSerif Regular" w:hAnsi="StobiSerif Regular"/>
          <w:sz w:val="22"/>
          <w:szCs w:val="22"/>
          <w:lang w:val="mk-MK"/>
        </w:rPr>
      </w:pPr>
      <w:r>
        <w:rPr>
          <w:rFonts w:ascii="StobiSerif Regular" w:hAnsi="StobiSerif Regular"/>
          <w:sz w:val="22"/>
          <w:szCs w:val="22"/>
          <w:lang w:val="mk-MK"/>
        </w:rPr>
        <w:t xml:space="preserve">Дополнително, Агенцијата по разгледување на Жалбата и сите списи во врска со предметот, утврди дека во конкретниот случај, Барателот на информации со поднесеното Барање за пристап до информации од јавен карактер од </w:t>
      </w:r>
      <w:r w:rsidRPr="00D5669B">
        <w:rPr>
          <w:rFonts w:ascii="StobiSerif Regular" w:hAnsi="StobiSerif Regular"/>
          <w:sz w:val="22"/>
          <w:szCs w:val="22"/>
          <w:lang w:val="mk-MK"/>
        </w:rPr>
        <w:t xml:space="preserve">23.03.2026 </w:t>
      </w:r>
      <w:r>
        <w:rPr>
          <w:rFonts w:ascii="StobiSerif Regular" w:hAnsi="StobiSerif Regular"/>
          <w:sz w:val="22"/>
          <w:szCs w:val="22"/>
          <w:lang w:val="mk-MK"/>
        </w:rPr>
        <w:t xml:space="preserve">година до </w:t>
      </w:r>
      <w:r w:rsidRPr="00D5669B">
        <w:rPr>
          <w:rFonts w:ascii="StobiSerif Regular" w:hAnsi="StobiSerif Regular"/>
          <w:sz w:val="22"/>
          <w:szCs w:val="22"/>
          <w:lang w:val="mk-MK"/>
        </w:rPr>
        <w:t>Институтот на сметководители и овластени сметководители</w:t>
      </w:r>
      <w:r>
        <w:rPr>
          <w:rFonts w:ascii="StobiSerif Regular" w:hAnsi="StobiSerif Regular"/>
          <w:sz w:val="22"/>
          <w:szCs w:val="22"/>
          <w:lang w:val="mk-MK"/>
        </w:rPr>
        <w:t xml:space="preserve"> поставува </w:t>
      </w:r>
      <w:r w:rsidRPr="00D5669B">
        <w:rPr>
          <w:rFonts w:ascii="StobiSerif Regular" w:hAnsi="StobiSerif Regular"/>
          <w:b/>
          <w:sz w:val="22"/>
          <w:szCs w:val="22"/>
          <w:lang w:val="mk-MK"/>
        </w:rPr>
        <w:t>прашање,</w:t>
      </w:r>
      <w:r>
        <w:rPr>
          <w:rFonts w:ascii="StobiSerif Regular" w:hAnsi="StobiSerif Regular"/>
          <w:sz w:val="22"/>
          <w:szCs w:val="22"/>
          <w:lang w:val="mk-MK"/>
        </w:rPr>
        <w:t xml:space="preserve"> со кое се бара толкување на законски или подзаконски одредби, што Имателот на информации не е должен да го изврши согласно Законот за слободен пристап до информации од јавен карактер, односно да создава нови информации со цел да го задоволи Барателот во однос на поставен</w:t>
      </w:r>
      <w:r w:rsidR="00291EF7">
        <w:rPr>
          <w:rFonts w:ascii="StobiSerif Regular" w:hAnsi="StobiSerif Regular"/>
          <w:sz w:val="22"/>
          <w:szCs w:val="22"/>
          <w:lang w:val="mk-MK"/>
        </w:rPr>
        <w:t>ото</w:t>
      </w:r>
      <w:r>
        <w:rPr>
          <w:rFonts w:ascii="StobiSerif Regular" w:hAnsi="StobiSerif Regular"/>
          <w:sz w:val="22"/>
          <w:szCs w:val="22"/>
          <w:lang w:val="mk-MK"/>
        </w:rPr>
        <w:t xml:space="preserve"> прашањ</w:t>
      </w:r>
      <w:r w:rsidR="00291EF7">
        <w:rPr>
          <w:rFonts w:ascii="StobiSerif Regular" w:hAnsi="StobiSerif Regular"/>
          <w:sz w:val="22"/>
          <w:szCs w:val="22"/>
          <w:lang w:val="mk-MK"/>
        </w:rPr>
        <w:t>е</w:t>
      </w:r>
      <w:r>
        <w:rPr>
          <w:rFonts w:ascii="StobiSerif Regular" w:hAnsi="StobiSerif Regular"/>
          <w:sz w:val="22"/>
          <w:szCs w:val="22"/>
          <w:lang w:val="mk-MK"/>
        </w:rPr>
        <w:t>.</w:t>
      </w:r>
    </w:p>
    <w:p w:rsidR="00291EF7" w:rsidRDefault="00291EF7" w:rsidP="00D5669B">
      <w:pPr>
        <w:suppressAutoHyphens/>
        <w:autoSpaceDN w:val="0"/>
        <w:spacing w:line="276" w:lineRule="auto"/>
        <w:ind w:firstLine="720"/>
        <w:jc w:val="both"/>
        <w:textAlignment w:val="baseline"/>
        <w:rPr>
          <w:rFonts w:ascii="StobiSerif Regular" w:hAnsi="StobiSerif Regular"/>
          <w:sz w:val="22"/>
          <w:szCs w:val="22"/>
          <w:lang w:val="mk-MK"/>
        </w:rPr>
      </w:pPr>
      <w:r w:rsidRPr="00810AE4">
        <w:rPr>
          <w:rFonts w:ascii="StobiSerif Regular" w:hAnsi="StobiSerif Regular"/>
          <w:sz w:val="22"/>
          <w:szCs w:val="22"/>
          <w:lang w:val="mk-MK"/>
        </w:rPr>
        <w:t xml:space="preserve">Агенцијата му укажува на Барателот на информации дека, согласно член 3 став 1 алинеа 2 од Законот за слободен пристап до информации од јавен карактер  „информација од јавен карактер“ е информација во која било форма што </w:t>
      </w:r>
      <w:r w:rsidRPr="00810AE4">
        <w:rPr>
          <w:rFonts w:ascii="StobiSerif Regular" w:hAnsi="StobiSerif Regular"/>
          <w:b/>
          <w:sz w:val="22"/>
          <w:szCs w:val="22"/>
          <w:lang w:val="mk-MK"/>
        </w:rPr>
        <w:t>ја создал или со која располага</w:t>
      </w:r>
      <w:r w:rsidRPr="00810AE4">
        <w:rPr>
          <w:rFonts w:ascii="StobiSerif Regular" w:hAnsi="StobiSerif Regular"/>
          <w:sz w:val="22"/>
          <w:szCs w:val="22"/>
          <w:lang w:val="mk-MK"/>
        </w:rPr>
        <w:t xml:space="preserve"> имателот на информацијата согласно со неговите надлежности</w:t>
      </w:r>
      <w:r>
        <w:rPr>
          <w:rFonts w:ascii="StobiSerif Regular" w:hAnsi="StobiSerif Regular"/>
          <w:sz w:val="22"/>
          <w:szCs w:val="22"/>
          <w:lang w:val="mk-MK"/>
        </w:rPr>
        <w:t>.</w:t>
      </w:r>
    </w:p>
    <w:p w:rsidR="00133F1E" w:rsidRPr="0054263D" w:rsidRDefault="00133F1E" w:rsidP="009135E5">
      <w:pPr>
        <w:ind w:firstLine="720"/>
        <w:jc w:val="both"/>
        <w:rPr>
          <w:rFonts w:ascii="StobiSerif Regular" w:hAnsi="StobiSerif Regular"/>
          <w:sz w:val="22"/>
          <w:szCs w:val="22"/>
          <w:lang w:val="mk-MK"/>
        </w:rPr>
      </w:pPr>
      <w:bookmarkStart w:id="0" w:name="_GoBack"/>
      <w:bookmarkEnd w:id="0"/>
      <w:r w:rsidRPr="0054263D">
        <w:rPr>
          <w:rFonts w:ascii="StobiSerif Regular" w:hAnsi="StobiSerif Regular"/>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133F1E" w:rsidRPr="0054263D" w:rsidRDefault="00133F1E" w:rsidP="009135E5">
      <w:pPr>
        <w:ind w:firstLine="720"/>
        <w:jc w:val="both"/>
        <w:rPr>
          <w:rFonts w:ascii="StobiSerif Regular" w:hAnsi="StobiSerif Regular"/>
          <w:sz w:val="22"/>
          <w:szCs w:val="22"/>
          <w:lang w:val="mk-MK"/>
        </w:rPr>
      </w:pPr>
      <w:r w:rsidRPr="0054263D">
        <w:rPr>
          <w:rFonts w:ascii="StobiSerif Regular" w:hAnsi="StobiSerif Regular"/>
          <w:sz w:val="22"/>
          <w:szCs w:val="22"/>
          <w:lang w:val="mk-MK"/>
        </w:rPr>
        <w:t>Ова Решение е конечно во управната постапка и против него нема место за жалба.</w:t>
      </w:r>
    </w:p>
    <w:p w:rsidR="001B7B31" w:rsidRDefault="00B3457D" w:rsidP="009135E5">
      <w:pPr>
        <w:pStyle w:val="NoSpacing"/>
        <w:tabs>
          <w:tab w:val="left" w:pos="709"/>
        </w:tabs>
        <w:ind w:firstLine="0"/>
        <w:rPr>
          <w:rFonts w:ascii="StobiSerif Regular" w:hAnsi="StobiSerif Regular"/>
          <w:sz w:val="22"/>
          <w:szCs w:val="22"/>
          <w:lang w:val="mk-MK"/>
        </w:rPr>
      </w:pPr>
      <w:r w:rsidRPr="0073488C">
        <w:rPr>
          <w:rFonts w:ascii="StobiSerif Regular" w:hAnsi="StobiSerif Regular"/>
          <w:sz w:val="22"/>
          <w:szCs w:val="22"/>
          <w:lang w:val="mk-MK"/>
        </w:rPr>
        <w:tab/>
      </w:r>
      <w:r w:rsidR="006D7F87" w:rsidRPr="009369C1">
        <w:rPr>
          <w:rFonts w:ascii="StobiSerif Regular" w:hAnsi="StobiSerif Regular"/>
          <w:b/>
          <w:sz w:val="22"/>
          <w:szCs w:val="22"/>
          <w:lang w:val="mk-MK"/>
        </w:rPr>
        <w:t>ПРАВНА ПОУКА:</w:t>
      </w:r>
      <w:r w:rsidR="006D7F87" w:rsidRPr="009369C1">
        <w:rPr>
          <w:rFonts w:ascii="StobiSerif Regular" w:hAnsi="StobiSerif Regular"/>
          <w:sz w:val="22"/>
          <w:szCs w:val="22"/>
          <w:lang w:val="mk-MK"/>
        </w:rPr>
        <w:t xml:space="preserve"> Против ова Решение </w:t>
      </w:r>
      <w:r w:rsidR="00EF44AA" w:rsidRPr="009369C1">
        <w:rPr>
          <w:rFonts w:ascii="StobiSerif Regular" w:hAnsi="StobiSerif Regular"/>
          <w:sz w:val="22"/>
          <w:szCs w:val="22"/>
          <w:lang w:val="mk-MK"/>
        </w:rPr>
        <w:t xml:space="preserve">странката </w:t>
      </w:r>
      <w:r w:rsidR="006D7F87" w:rsidRPr="009369C1">
        <w:rPr>
          <w:rFonts w:ascii="StobiSerif Regular" w:hAnsi="StobiSerif Regular"/>
          <w:sz w:val="22"/>
          <w:szCs w:val="22"/>
          <w:lang w:val="mk-MK"/>
        </w:rPr>
        <w:t>може да поведе управен спор пред Управниот суд во рок од 30 дена.</w:t>
      </w:r>
    </w:p>
    <w:p w:rsidR="00613409" w:rsidRPr="009369C1" w:rsidRDefault="00565841" w:rsidP="0073488C">
      <w:pPr>
        <w:spacing w:line="276" w:lineRule="auto"/>
        <w:rPr>
          <w:rFonts w:ascii="StobiSerif Regular" w:hAnsi="StobiSerif Regular"/>
          <w:b/>
          <w:sz w:val="22"/>
          <w:szCs w:val="22"/>
          <w:lang w:val="ru-RU"/>
        </w:rPr>
      </w:pPr>
      <w:r w:rsidRPr="009369C1">
        <w:rPr>
          <w:rFonts w:ascii="StobiSerif Regular" w:hAnsi="StobiSerif Regular"/>
          <w:b/>
          <w:sz w:val="22"/>
          <w:szCs w:val="22"/>
          <w:lang w:val="mk-MK"/>
        </w:rPr>
        <w:tab/>
      </w:r>
      <w:r w:rsidRPr="009369C1">
        <w:rPr>
          <w:rFonts w:ascii="StobiSerif Regular" w:hAnsi="StobiSerif Regular"/>
          <w:b/>
          <w:sz w:val="22"/>
          <w:szCs w:val="22"/>
          <w:lang w:val="mk-MK"/>
        </w:rPr>
        <w:tab/>
      </w:r>
      <w:r w:rsidRPr="009369C1">
        <w:rPr>
          <w:rFonts w:ascii="StobiSerif Regular" w:hAnsi="StobiSerif Regular"/>
          <w:b/>
          <w:sz w:val="22"/>
          <w:szCs w:val="22"/>
          <w:lang w:val="mk-MK"/>
        </w:rPr>
        <w:tab/>
      </w:r>
      <w:r w:rsidRPr="009369C1">
        <w:rPr>
          <w:rFonts w:ascii="StobiSerif Regular" w:hAnsi="StobiSerif Regular"/>
          <w:b/>
          <w:sz w:val="22"/>
          <w:szCs w:val="22"/>
          <w:lang w:val="mk-MK"/>
        </w:rPr>
        <w:tab/>
      </w:r>
      <w:r w:rsidRPr="009369C1">
        <w:rPr>
          <w:rFonts w:ascii="StobiSerif Regular" w:hAnsi="StobiSerif Regular"/>
          <w:b/>
          <w:sz w:val="22"/>
          <w:szCs w:val="22"/>
          <w:lang w:val="mk-MK"/>
        </w:rPr>
        <w:tab/>
      </w:r>
      <w:r w:rsidRPr="009369C1">
        <w:rPr>
          <w:rFonts w:ascii="StobiSerif Regular" w:hAnsi="StobiSerif Regular"/>
          <w:b/>
          <w:sz w:val="22"/>
          <w:szCs w:val="22"/>
          <w:lang w:val="mk-MK"/>
        </w:rPr>
        <w:tab/>
      </w:r>
      <w:r w:rsidR="001B7B31" w:rsidRPr="009369C1">
        <w:rPr>
          <w:rFonts w:ascii="StobiSerif Regular" w:hAnsi="StobiSerif Regular"/>
          <w:b/>
          <w:sz w:val="22"/>
          <w:szCs w:val="22"/>
          <w:lang w:val="mk-MK"/>
        </w:rPr>
        <w:tab/>
      </w:r>
      <w:r w:rsidR="001B7B31" w:rsidRPr="009369C1">
        <w:rPr>
          <w:rFonts w:ascii="StobiSerif Regular" w:hAnsi="StobiSerif Regular"/>
          <w:b/>
          <w:sz w:val="22"/>
          <w:szCs w:val="22"/>
          <w:lang w:val="mk-MK"/>
        </w:rPr>
        <w:tab/>
      </w:r>
      <w:r w:rsidR="001B7B31" w:rsidRPr="009369C1">
        <w:rPr>
          <w:rFonts w:ascii="StobiSerif Regular" w:hAnsi="StobiSerif Regular"/>
          <w:b/>
          <w:sz w:val="22"/>
          <w:szCs w:val="22"/>
          <w:lang w:val="mk-MK"/>
        </w:rPr>
        <w:tab/>
      </w:r>
      <w:r w:rsidR="00613409" w:rsidRPr="009369C1">
        <w:rPr>
          <w:rFonts w:ascii="StobiSerif Regular" w:hAnsi="StobiSerif Regular"/>
          <w:b/>
          <w:sz w:val="22"/>
          <w:szCs w:val="22"/>
          <w:lang w:val="mk-MK"/>
        </w:rPr>
        <w:t>Директор,</w:t>
      </w:r>
    </w:p>
    <w:p w:rsidR="00613409" w:rsidRPr="009369C1" w:rsidRDefault="00724497" w:rsidP="0073488C">
      <w:pPr>
        <w:spacing w:line="276" w:lineRule="auto"/>
        <w:rPr>
          <w:rFonts w:ascii="StobiSerif Regular" w:hAnsi="StobiSerif Regular"/>
          <w:b/>
          <w:sz w:val="22"/>
          <w:szCs w:val="22"/>
          <w:lang w:val="ru-RU"/>
        </w:rPr>
      </w:pPr>
      <w:r>
        <w:rPr>
          <w:rFonts w:ascii="StobiSerif Regular" w:hAnsi="StobiSerif Regular"/>
          <w:b/>
          <w:sz w:val="22"/>
          <w:szCs w:val="22"/>
          <w:lang w:val="ru-RU"/>
        </w:rPr>
        <w:t xml:space="preserve">             </w:t>
      </w:r>
      <w:r w:rsidR="00B52062">
        <w:rPr>
          <w:rFonts w:ascii="StobiSerif Regular" w:hAnsi="StobiSerif Regular"/>
          <w:b/>
          <w:sz w:val="22"/>
          <w:szCs w:val="22"/>
          <w:lang w:val="ru-RU"/>
        </w:rPr>
        <w:t xml:space="preserve">                                                                                                    Петар Гајдов</w:t>
      </w:r>
    </w:p>
    <w:p w:rsidR="00724497" w:rsidRDefault="00724497" w:rsidP="0073488C">
      <w:pPr>
        <w:spacing w:line="276" w:lineRule="auto"/>
        <w:rPr>
          <w:rFonts w:ascii="StobiSerif Regular" w:hAnsi="StobiSerif Regular"/>
          <w:sz w:val="16"/>
          <w:szCs w:val="16"/>
          <w:lang w:val="mk-MK"/>
        </w:rPr>
      </w:pPr>
    </w:p>
    <w:sectPr w:rsidR="00724497" w:rsidSect="00CD727D">
      <w:footerReference w:type="default" r:id="rId8"/>
      <w:pgSz w:w="12240" w:h="15840"/>
      <w:pgMar w:top="993" w:right="1183" w:bottom="1276"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28A" w:rsidRDefault="00BF428A" w:rsidP="002260FA">
      <w:r>
        <w:separator/>
      </w:r>
    </w:p>
  </w:endnote>
  <w:endnote w:type="continuationSeparator" w:id="1">
    <w:p w:rsidR="00BF428A" w:rsidRDefault="00BF428A" w:rsidP="00226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D33" w:rsidRDefault="007121E2">
    <w:pPr>
      <w:pStyle w:val="Footer"/>
      <w:jc w:val="right"/>
    </w:pPr>
    <w:fldSimple w:instr=" PAGE   \* MERGEFORMAT ">
      <w:r w:rsidR="00C2699B">
        <w:rPr>
          <w:noProof/>
        </w:rPr>
        <w:t>3</w:t>
      </w:r>
    </w:fldSimple>
  </w:p>
  <w:p w:rsidR="00020D33" w:rsidRDefault="00020D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28A" w:rsidRDefault="00BF428A" w:rsidP="002260FA">
      <w:r>
        <w:separator/>
      </w:r>
    </w:p>
  </w:footnote>
  <w:footnote w:type="continuationSeparator" w:id="1">
    <w:p w:rsidR="00BF428A" w:rsidRDefault="00BF428A" w:rsidP="002260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F6F21"/>
    <w:multiLevelType w:val="hybridMultilevel"/>
    <w:tmpl w:val="37B0AE4E"/>
    <w:lvl w:ilvl="0" w:tplc="EA5A076C">
      <w:start w:val="1"/>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
    <w:nsid w:val="15F93548"/>
    <w:multiLevelType w:val="hybridMultilevel"/>
    <w:tmpl w:val="A3A67F44"/>
    <w:lvl w:ilvl="0" w:tplc="BF5A9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393071"/>
    <w:multiLevelType w:val="hybridMultilevel"/>
    <w:tmpl w:val="5C581676"/>
    <w:lvl w:ilvl="0" w:tplc="3774DCF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314C660C"/>
    <w:multiLevelType w:val="hybridMultilevel"/>
    <w:tmpl w:val="2390B808"/>
    <w:lvl w:ilvl="0" w:tplc="C3008AA4">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4">
    <w:nsid w:val="40B641FC"/>
    <w:multiLevelType w:val="hybridMultilevel"/>
    <w:tmpl w:val="7160E6B4"/>
    <w:lvl w:ilvl="0" w:tplc="6CBE346C">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5">
    <w:nsid w:val="6C524646"/>
    <w:multiLevelType w:val="hybridMultilevel"/>
    <w:tmpl w:val="C7F474D8"/>
    <w:lvl w:ilvl="0" w:tplc="026EAA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7">
    <w:nsid w:val="6FC94359"/>
    <w:multiLevelType w:val="hybridMultilevel"/>
    <w:tmpl w:val="8C5ACE1C"/>
    <w:lvl w:ilvl="0" w:tplc="45E00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9D6629"/>
    <w:multiLevelType w:val="hybridMultilevel"/>
    <w:tmpl w:val="81C61F58"/>
    <w:lvl w:ilvl="0" w:tplc="C810818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nsid w:val="788D10C1"/>
    <w:multiLevelType w:val="hybridMultilevel"/>
    <w:tmpl w:val="830AB0E4"/>
    <w:lvl w:ilvl="0" w:tplc="67F23640">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7"/>
  </w:num>
  <w:num w:numId="2">
    <w:abstractNumId w:val="9"/>
  </w:num>
  <w:num w:numId="3">
    <w:abstractNumId w:val="0"/>
  </w:num>
  <w:num w:numId="4">
    <w:abstractNumId w:val="6"/>
  </w:num>
  <w:num w:numId="5">
    <w:abstractNumId w:val="5"/>
  </w:num>
  <w:num w:numId="6">
    <w:abstractNumId w:val="8"/>
  </w:num>
  <w:num w:numId="7">
    <w:abstractNumId w:val="3"/>
  </w:num>
  <w:num w:numId="8">
    <w:abstractNumId w:val="4"/>
  </w:num>
  <w:num w:numId="9">
    <w:abstractNumId w:val="1"/>
  </w:num>
  <w:num w:numId="10">
    <w:abstractNumId w:val="2"/>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D7F87"/>
    <w:rsid w:val="0001233F"/>
    <w:rsid w:val="00014512"/>
    <w:rsid w:val="000205C5"/>
    <w:rsid w:val="0002094F"/>
    <w:rsid w:val="00020D33"/>
    <w:rsid w:val="00030E4B"/>
    <w:rsid w:val="00057023"/>
    <w:rsid w:val="000600E0"/>
    <w:rsid w:val="00061431"/>
    <w:rsid w:val="00061978"/>
    <w:rsid w:val="00064791"/>
    <w:rsid w:val="00066744"/>
    <w:rsid w:val="000707C9"/>
    <w:rsid w:val="0007475C"/>
    <w:rsid w:val="0008086D"/>
    <w:rsid w:val="00085CDE"/>
    <w:rsid w:val="00090868"/>
    <w:rsid w:val="00090CDE"/>
    <w:rsid w:val="00092228"/>
    <w:rsid w:val="000A1CCA"/>
    <w:rsid w:val="000A7C13"/>
    <w:rsid w:val="000B1872"/>
    <w:rsid w:val="000B4BBF"/>
    <w:rsid w:val="000F0E0B"/>
    <w:rsid w:val="000F653A"/>
    <w:rsid w:val="00105B79"/>
    <w:rsid w:val="0012380D"/>
    <w:rsid w:val="001264DD"/>
    <w:rsid w:val="00133F1E"/>
    <w:rsid w:val="0014194A"/>
    <w:rsid w:val="00141C32"/>
    <w:rsid w:val="00145094"/>
    <w:rsid w:val="001506F1"/>
    <w:rsid w:val="001708FA"/>
    <w:rsid w:val="00182D40"/>
    <w:rsid w:val="001B1DA3"/>
    <w:rsid w:val="001B3268"/>
    <w:rsid w:val="001B6D6F"/>
    <w:rsid w:val="001B7925"/>
    <w:rsid w:val="001B7B31"/>
    <w:rsid w:val="001D38D3"/>
    <w:rsid w:val="001F76C3"/>
    <w:rsid w:val="00200A85"/>
    <w:rsid w:val="00201A61"/>
    <w:rsid w:val="00211AB5"/>
    <w:rsid w:val="002204AB"/>
    <w:rsid w:val="00223608"/>
    <w:rsid w:val="002250DE"/>
    <w:rsid w:val="002253A9"/>
    <w:rsid w:val="002258E9"/>
    <w:rsid w:val="002260FA"/>
    <w:rsid w:val="00245BB6"/>
    <w:rsid w:val="00250833"/>
    <w:rsid w:val="00261A8E"/>
    <w:rsid w:val="002620F7"/>
    <w:rsid w:val="00280563"/>
    <w:rsid w:val="00291EF7"/>
    <w:rsid w:val="002962DB"/>
    <w:rsid w:val="002A52AF"/>
    <w:rsid w:val="002A566C"/>
    <w:rsid w:val="002C37AC"/>
    <w:rsid w:val="002F318A"/>
    <w:rsid w:val="002F4110"/>
    <w:rsid w:val="003108FB"/>
    <w:rsid w:val="003205CF"/>
    <w:rsid w:val="00336D6D"/>
    <w:rsid w:val="00343D73"/>
    <w:rsid w:val="00344CA8"/>
    <w:rsid w:val="0036413E"/>
    <w:rsid w:val="00374CF2"/>
    <w:rsid w:val="003752BD"/>
    <w:rsid w:val="00377B08"/>
    <w:rsid w:val="003814BF"/>
    <w:rsid w:val="00392C29"/>
    <w:rsid w:val="00394795"/>
    <w:rsid w:val="003A38CA"/>
    <w:rsid w:val="003B3543"/>
    <w:rsid w:val="003B3CF7"/>
    <w:rsid w:val="003E5DD1"/>
    <w:rsid w:val="003F74E6"/>
    <w:rsid w:val="00404AF0"/>
    <w:rsid w:val="00410354"/>
    <w:rsid w:val="004118F1"/>
    <w:rsid w:val="00414107"/>
    <w:rsid w:val="004279EA"/>
    <w:rsid w:val="00431D15"/>
    <w:rsid w:val="00432F46"/>
    <w:rsid w:val="00437099"/>
    <w:rsid w:val="0046021C"/>
    <w:rsid w:val="0046130A"/>
    <w:rsid w:val="00464EEA"/>
    <w:rsid w:val="00466C08"/>
    <w:rsid w:val="004672C3"/>
    <w:rsid w:val="0047239B"/>
    <w:rsid w:val="00473B0C"/>
    <w:rsid w:val="00475603"/>
    <w:rsid w:val="004A0C20"/>
    <w:rsid w:val="004A6906"/>
    <w:rsid w:val="004A71FD"/>
    <w:rsid w:val="004C5BF3"/>
    <w:rsid w:val="004D4D22"/>
    <w:rsid w:val="004D61E8"/>
    <w:rsid w:val="004D7F96"/>
    <w:rsid w:val="004F1C75"/>
    <w:rsid w:val="005026E7"/>
    <w:rsid w:val="0050700D"/>
    <w:rsid w:val="0051695E"/>
    <w:rsid w:val="0054263D"/>
    <w:rsid w:val="00544026"/>
    <w:rsid w:val="00546460"/>
    <w:rsid w:val="00550AB1"/>
    <w:rsid w:val="00556EE5"/>
    <w:rsid w:val="00564C6D"/>
    <w:rsid w:val="00565841"/>
    <w:rsid w:val="005775E5"/>
    <w:rsid w:val="00580043"/>
    <w:rsid w:val="005951FC"/>
    <w:rsid w:val="005975C1"/>
    <w:rsid w:val="005A319E"/>
    <w:rsid w:val="005B4FE2"/>
    <w:rsid w:val="005B5D66"/>
    <w:rsid w:val="005E03EC"/>
    <w:rsid w:val="005F3E7A"/>
    <w:rsid w:val="00613409"/>
    <w:rsid w:val="006207DC"/>
    <w:rsid w:val="00652986"/>
    <w:rsid w:val="006874C5"/>
    <w:rsid w:val="006A4A36"/>
    <w:rsid w:val="006D65B4"/>
    <w:rsid w:val="006D731C"/>
    <w:rsid w:val="006D7F87"/>
    <w:rsid w:val="006E1ADE"/>
    <w:rsid w:val="006E1EA5"/>
    <w:rsid w:val="007001A7"/>
    <w:rsid w:val="0070411F"/>
    <w:rsid w:val="00704525"/>
    <w:rsid w:val="007121E2"/>
    <w:rsid w:val="00712FF0"/>
    <w:rsid w:val="00713292"/>
    <w:rsid w:val="007171B0"/>
    <w:rsid w:val="0072063A"/>
    <w:rsid w:val="00724497"/>
    <w:rsid w:val="00725B03"/>
    <w:rsid w:val="00733426"/>
    <w:rsid w:val="0073488C"/>
    <w:rsid w:val="00735134"/>
    <w:rsid w:val="00744D5D"/>
    <w:rsid w:val="007450E5"/>
    <w:rsid w:val="007547C3"/>
    <w:rsid w:val="00760D9A"/>
    <w:rsid w:val="00762FEF"/>
    <w:rsid w:val="00776399"/>
    <w:rsid w:val="00785FDF"/>
    <w:rsid w:val="00795680"/>
    <w:rsid w:val="007B3852"/>
    <w:rsid w:val="007C01E5"/>
    <w:rsid w:val="007C4BA7"/>
    <w:rsid w:val="007D0D6C"/>
    <w:rsid w:val="007D4C0F"/>
    <w:rsid w:val="007E158B"/>
    <w:rsid w:val="007E4A7D"/>
    <w:rsid w:val="007F02AF"/>
    <w:rsid w:val="007F6224"/>
    <w:rsid w:val="008231E7"/>
    <w:rsid w:val="0084713D"/>
    <w:rsid w:val="00860B1F"/>
    <w:rsid w:val="00863B5A"/>
    <w:rsid w:val="00866993"/>
    <w:rsid w:val="008702DE"/>
    <w:rsid w:val="008951B9"/>
    <w:rsid w:val="008B3B50"/>
    <w:rsid w:val="008B3DA1"/>
    <w:rsid w:val="008E17C5"/>
    <w:rsid w:val="008F1175"/>
    <w:rsid w:val="00902190"/>
    <w:rsid w:val="00903CEA"/>
    <w:rsid w:val="00911BE1"/>
    <w:rsid w:val="009135E5"/>
    <w:rsid w:val="00936736"/>
    <w:rsid w:val="009369C1"/>
    <w:rsid w:val="00943D52"/>
    <w:rsid w:val="009452BA"/>
    <w:rsid w:val="00945876"/>
    <w:rsid w:val="0096041C"/>
    <w:rsid w:val="009625F5"/>
    <w:rsid w:val="00970A11"/>
    <w:rsid w:val="009759D5"/>
    <w:rsid w:val="00993441"/>
    <w:rsid w:val="009F5BB6"/>
    <w:rsid w:val="00A04AAA"/>
    <w:rsid w:val="00A1083A"/>
    <w:rsid w:val="00A2126A"/>
    <w:rsid w:val="00A259AD"/>
    <w:rsid w:val="00A45D80"/>
    <w:rsid w:val="00A5304E"/>
    <w:rsid w:val="00A657AE"/>
    <w:rsid w:val="00A7306E"/>
    <w:rsid w:val="00A73275"/>
    <w:rsid w:val="00A826AC"/>
    <w:rsid w:val="00A927DA"/>
    <w:rsid w:val="00AA4ECD"/>
    <w:rsid w:val="00AB1594"/>
    <w:rsid w:val="00AE27CD"/>
    <w:rsid w:val="00AF77BC"/>
    <w:rsid w:val="00B3457D"/>
    <w:rsid w:val="00B435DB"/>
    <w:rsid w:val="00B52062"/>
    <w:rsid w:val="00B706F2"/>
    <w:rsid w:val="00B87B07"/>
    <w:rsid w:val="00B93769"/>
    <w:rsid w:val="00BA12CD"/>
    <w:rsid w:val="00BB2000"/>
    <w:rsid w:val="00BD1127"/>
    <w:rsid w:val="00BD1453"/>
    <w:rsid w:val="00BD5262"/>
    <w:rsid w:val="00BE70D5"/>
    <w:rsid w:val="00BF428A"/>
    <w:rsid w:val="00C1342B"/>
    <w:rsid w:val="00C13A34"/>
    <w:rsid w:val="00C14083"/>
    <w:rsid w:val="00C215B4"/>
    <w:rsid w:val="00C254E5"/>
    <w:rsid w:val="00C2699B"/>
    <w:rsid w:val="00C5104E"/>
    <w:rsid w:val="00C5536A"/>
    <w:rsid w:val="00C61F34"/>
    <w:rsid w:val="00C765DB"/>
    <w:rsid w:val="00C85173"/>
    <w:rsid w:val="00C86CC6"/>
    <w:rsid w:val="00CA6253"/>
    <w:rsid w:val="00CA6CDE"/>
    <w:rsid w:val="00CB4FDC"/>
    <w:rsid w:val="00CC567C"/>
    <w:rsid w:val="00CD55F0"/>
    <w:rsid w:val="00CD727D"/>
    <w:rsid w:val="00CD757D"/>
    <w:rsid w:val="00CE3EBE"/>
    <w:rsid w:val="00CF4446"/>
    <w:rsid w:val="00CF5A43"/>
    <w:rsid w:val="00CF60D8"/>
    <w:rsid w:val="00D02CD7"/>
    <w:rsid w:val="00D10476"/>
    <w:rsid w:val="00D275F4"/>
    <w:rsid w:val="00D27F88"/>
    <w:rsid w:val="00D36155"/>
    <w:rsid w:val="00D5669B"/>
    <w:rsid w:val="00DA1096"/>
    <w:rsid w:val="00DA34B5"/>
    <w:rsid w:val="00DA4F01"/>
    <w:rsid w:val="00DC32B1"/>
    <w:rsid w:val="00DC5F76"/>
    <w:rsid w:val="00DD0E85"/>
    <w:rsid w:val="00DE4327"/>
    <w:rsid w:val="00DF409D"/>
    <w:rsid w:val="00E02940"/>
    <w:rsid w:val="00E04AD7"/>
    <w:rsid w:val="00E134A9"/>
    <w:rsid w:val="00E23890"/>
    <w:rsid w:val="00E25FC4"/>
    <w:rsid w:val="00E5485F"/>
    <w:rsid w:val="00E701CD"/>
    <w:rsid w:val="00E7047D"/>
    <w:rsid w:val="00E706FF"/>
    <w:rsid w:val="00E7143C"/>
    <w:rsid w:val="00E74DFD"/>
    <w:rsid w:val="00E76B3F"/>
    <w:rsid w:val="00E774FA"/>
    <w:rsid w:val="00E81A6E"/>
    <w:rsid w:val="00E82776"/>
    <w:rsid w:val="00E8771F"/>
    <w:rsid w:val="00E920FC"/>
    <w:rsid w:val="00EA53FD"/>
    <w:rsid w:val="00EB1DFA"/>
    <w:rsid w:val="00EC142C"/>
    <w:rsid w:val="00EC42BB"/>
    <w:rsid w:val="00EC5D4B"/>
    <w:rsid w:val="00ED696D"/>
    <w:rsid w:val="00EE16FA"/>
    <w:rsid w:val="00EE2DDE"/>
    <w:rsid w:val="00EF0027"/>
    <w:rsid w:val="00EF3A8F"/>
    <w:rsid w:val="00EF44AA"/>
    <w:rsid w:val="00EF6DC9"/>
    <w:rsid w:val="00F148A8"/>
    <w:rsid w:val="00F24A98"/>
    <w:rsid w:val="00F46548"/>
    <w:rsid w:val="00F46F9D"/>
    <w:rsid w:val="00F50020"/>
    <w:rsid w:val="00F76D8B"/>
    <w:rsid w:val="00F77C2F"/>
    <w:rsid w:val="00FA6498"/>
    <w:rsid w:val="00FB028D"/>
    <w:rsid w:val="00FB1F85"/>
    <w:rsid w:val="00FC4694"/>
    <w:rsid w:val="00FD3130"/>
    <w:rsid w:val="00FD4926"/>
    <w:rsid w:val="00FD6F80"/>
    <w:rsid w:val="00FE39A7"/>
    <w:rsid w:val="00FE6AE9"/>
    <w:rsid w:val="00FE74D7"/>
    <w:rsid w:val="00FF0248"/>
    <w:rsid w:val="00FF1484"/>
    <w:rsid w:val="00FF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8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7450E5"/>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D7F87"/>
    <w:pPr>
      <w:tabs>
        <w:tab w:val="center" w:pos="4680"/>
        <w:tab w:val="right" w:pos="9360"/>
      </w:tabs>
    </w:pPr>
  </w:style>
  <w:style w:type="character" w:customStyle="1" w:styleId="FooterChar">
    <w:name w:val="Footer Char"/>
    <w:basedOn w:val="DefaultParagraphFont"/>
    <w:link w:val="Footer"/>
    <w:uiPriority w:val="99"/>
    <w:rsid w:val="006D7F87"/>
    <w:rPr>
      <w:rFonts w:ascii="Times New Roman" w:eastAsia="Times New Roman" w:hAnsi="Times New Roman" w:cs="Times New Roman"/>
      <w:sz w:val="24"/>
      <w:szCs w:val="24"/>
    </w:rPr>
  </w:style>
  <w:style w:type="paragraph" w:styleId="NoSpacing">
    <w:name w:val="No Spacing"/>
    <w:uiPriority w:val="1"/>
    <w:qFormat/>
    <w:rsid w:val="006D7F87"/>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6D7F87"/>
    <w:pPr>
      <w:ind w:left="720"/>
      <w:contextualSpacing/>
    </w:pPr>
  </w:style>
  <w:style w:type="table" w:styleId="TableGrid">
    <w:name w:val="Table Grid"/>
    <w:basedOn w:val="TableNormal"/>
    <w:uiPriority w:val="59"/>
    <w:rsid w:val="006D7F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450E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56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41"/>
    <w:rPr>
      <w:rFonts w:ascii="Segoe UI" w:eastAsia="Times New Roman" w:hAnsi="Segoe UI" w:cs="Segoe UI"/>
      <w:sz w:val="18"/>
      <w:szCs w:val="18"/>
    </w:rPr>
  </w:style>
  <w:style w:type="character" w:styleId="Hyperlink">
    <w:name w:val="Hyperlink"/>
    <w:basedOn w:val="DefaultParagraphFont"/>
    <w:uiPriority w:val="99"/>
    <w:unhideWhenUsed/>
    <w:rsid w:val="006A4A36"/>
    <w:rPr>
      <w:color w:val="0000FF" w:themeColor="hyperlink"/>
      <w:u w:val="single"/>
    </w:rPr>
  </w:style>
  <w:style w:type="paragraph" w:customStyle="1" w:styleId="Standard">
    <w:name w:val="Standard"/>
    <w:rsid w:val="0093673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uiPriority w:val="99"/>
    <w:rsid w:val="00E774FA"/>
    <w:pPr>
      <w:suppressAutoHyphens/>
      <w:spacing w:before="100" w:after="115" w:line="100" w:lineRule="atLeast"/>
    </w:pPr>
    <w:rPr>
      <w:lang w:val="en-GB" w:eastAsia="ar-SA"/>
    </w:rPr>
  </w:style>
  <w:style w:type="character" w:styleId="PageNumber">
    <w:name w:val="page number"/>
    <w:basedOn w:val="DefaultParagraphFont"/>
    <w:rsid w:val="00E774FA"/>
  </w:style>
  <w:style w:type="paragraph" w:styleId="Header">
    <w:name w:val="header"/>
    <w:basedOn w:val="Normal"/>
    <w:link w:val="HeaderChar"/>
    <w:uiPriority w:val="99"/>
    <w:unhideWhenUsed/>
    <w:rsid w:val="0084713D"/>
    <w:pPr>
      <w:tabs>
        <w:tab w:val="center" w:pos="4680"/>
        <w:tab w:val="right" w:pos="9360"/>
      </w:tabs>
    </w:pPr>
  </w:style>
  <w:style w:type="character" w:customStyle="1" w:styleId="HeaderChar">
    <w:name w:val="Header Char"/>
    <w:basedOn w:val="DefaultParagraphFont"/>
    <w:link w:val="Header"/>
    <w:uiPriority w:val="99"/>
    <w:rsid w:val="0084713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326815">
      <w:bodyDiv w:val="1"/>
      <w:marLeft w:val="0"/>
      <w:marRight w:val="0"/>
      <w:marTop w:val="0"/>
      <w:marBottom w:val="0"/>
      <w:divBdr>
        <w:top w:val="none" w:sz="0" w:space="0" w:color="auto"/>
        <w:left w:val="none" w:sz="0" w:space="0" w:color="auto"/>
        <w:bottom w:val="none" w:sz="0" w:space="0" w:color="auto"/>
        <w:right w:val="none" w:sz="0" w:space="0" w:color="auto"/>
      </w:divBdr>
    </w:div>
    <w:div w:id="86081467">
      <w:bodyDiv w:val="1"/>
      <w:marLeft w:val="0"/>
      <w:marRight w:val="0"/>
      <w:marTop w:val="0"/>
      <w:marBottom w:val="0"/>
      <w:divBdr>
        <w:top w:val="none" w:sz="0" w:space="0" w:color="auto"/>
        <w:left w:val="none" w:sz="0" w:space="0" w:color="auto"/>
        <w:bottom w:val="none" w:sz="0" w:space="0" w:color="auto"/>
        <w:right w:val="none" w:sz="0" w:space="0" w:color="auto"/>
      </w:divBdr>
    </w:div>
    <w:div w:id="193735423">
      <w:bodyDiv w:val="1"/>
      <w:marLeft w:val="0"/>
      <w:marRight w:val="0"/>
      <w:marTop w:val="0"/>
      <w:marBottom w:val="0"/>
      <w:divBdr>
        <w:top w:val="none" w:sz="0" w:space="0" w:color="auto"/>
        <w:left w:val="none" w:sz="0" w:space="0" w:color="auto"/>
        <w:bottom w:val="none" w:sz="0" w:space="0" w:color="auto"/>
        <w:right w:val="none" w:sz="0" w:space="0" w:color="auto"/>
      </w:divBdr>
    </w:div>
    <w:div w:id="414473035">
      <w:bodyDiv w:val="1"/>
      <w:marLeft w:val="0"/>
      <w:marRight w:val="0"/>
      <w:marTop w:val="0"/>
      <w:marBottom w:val="0"/>
      <w:divBdr>
        <w:top w:val="none" w:sz="0" w:space="0" w:color="auto"/>
        <w:left w:val="none" w:sz="0" w:space="0" w:color="auto"/>
        <w:bottom w:val="none" w:sz="0" w:space="0" w:color="auto"/>
        <w:right w:val="none" w:sz="0" w:space="0" w:color="auto"/>
      </w:divBdr>
    </w:div>
    <w:div w:id="544416940">
      <w:bodyDiv w:val="1"/>
      <w:marLeft w:val="0"/>
      <w:marRight w:val="0"/>
      <w:marTop w:val="0"/>
      <w:marBottom w:val="0"/>
      <w:divBdr>
        <w:top w:val="none" w:sz="0" w:space="0" w:color="auto"/>
        <w:left w:val="none" w:sz="0" w:space="0" w:color="auto"/>
        <w:bottom w:val="none" w:sz="0" w:space="0" w:color="auto"/>
        <w:right w:val="none" w:sz="0" w:space="0" w:color="auto"/>
      </w:divBdr>
    </w:div>
    <w:div w:id="909583025">
      <w:bodyDiv w:val="1"/>
      <w:marLeft w:val="0"/>
      <w:marRight w:val="0"/>
      <w:marTop w:val="0"/>
      <w:marBottom w:val="0"/>
      <w:divBdr>
        <w:top w:val="none" w:sz="0" w:space="0" w:color="auto"/>
        <w:left w:val="none" w:sz="0" w:space="0" w:color="auto"/>
        <w:bottom w:val="none" w:sz="0" w:space="0" w:color="auto"/>
        <w:right w:val="none" w:sz="0" w:space="0" w:color="auto"/>
      </w:divBdr>
    </w:div>
    <w:div w:id="944268526">
      <w:bodyDiv w:val="1"/>
      <w:marLeft w:val="0"/>
      <w:marRight w:val="0"/>
      <w:marTop w:val="0"/>
      <w:marBottom w:val="0"/>
      <w:divBdr>
        <w:top w:val="none" w:sz="0" w:space="0" w:color="auto"/>
        <w:left w:val="none" w:sz="0" w:space="0" w:color="auto"/>
        <w:bottom w:val="none" w:sz="0" w:space="0" w:color="auto"/>
        <w:right w:val="none" w:sz="0" w:space="0" w:color="auto"/>
      </w:divBdr>
    </w:div>
    <w:div w:id="971902546">
      <w:bodyDiv w:val="1"/>
      <w:marLeft w:val="0"/>
      <w:marRight w:val="0"/>
      <w:marTop w:val="0"/>
      <w:marBottom w:val="0"/>
      <w:divBdr>
        <w:top w:val="none" w:sz="0" w:space="0" w:color="auto"/>
        <w:left w:val="none" w:sz="0" w:space="0" w:color="auto"/>
        <w:bottom w:val="none" w:sz="0" w:space="0" w:color="auto"/>
        <w:right w:val="none" w:sz="0" w:space="0" w:color="auto"/>
      </w:divBdr>
    </w:div>
    <w:div w:id="1067192821">
      <w:bodyDiv w:val="1"/>
      <w:marLeft w:val="0"/>
      <w:marRight w:val="0"/>
      <w:marTop w:val="0"/>
      <w:marBottom w:val="0"/>
      <w:divBdr>
        <w:top w:val="none" w:sz="0" w:space="0" w:color="auto"/>
        <w:left w:val="none" w:sz="0" w:space="0" w:color="auto"/>
        <w:bottom w:val="none" w:sz="0" w:space="0" w:color="auto"/>
        <w:right w:val="none" w:sz="0" w:space="0" w:color="auto"/>
      </w:divBdr>
    </w:div>
    <w:div w:id="1118262524">
      <w:bodyDiv w:val="1"/>
      <w:marLeft w:val="0"/>
      <w:marRight w:val="0"/>
      <w:marTop w:val="0"/>
      <w:marBottom w:val="0"/>
      <w:divBdr>
        <w:top w:val="none" w:sz="0" w:space="0" w:color="auto"/>
        <w:left w:val="none" w:sz="0" w:space="0" w:color="auto"/>
        <w:bottom w:val="none" w:sz="0" w:space="0" w:color="auto"/>
        <w:right w:val="none" w:sz="0" w:space="0" w:color="auto"/>
      </w:divBdr>
    </w:div>
    <w:div w:id="1131291814">
      <w:bodyDiv w:val="1"/>
      <w:marLeft w:val="0"/>
      <w:marRight w:val="0"/>
      <w:marTop w:val="0"/>
      <w:marBottom w:val="0"/>
      <w:divBdr>
        <w:top w:val="none" w:sz="0" w:space="0" w:color="auto"/>
        <w:left w:val="none" w:sz="0" w:space="0" w:color="auto"/>
        <w:bottom w:val="none" w:sz="0" w:space="0" w:color="auto"/>
        <w:right w:val="none" w:sz="0" w:space="0" w:color="auto"/>
      </w:divBdr>
    </w:div>
    <w:div w:id="1463570312">
      <w:bodyDiv w:val="1"/>
      <w:marLeft w:val="0"/>
      <w:marRight w:val="0"/>
      <w:marTop w:val="0"/>
      <w:marBottom w:val="0"/>
      <w:divBdr>
        <w:top w:val="none" w:sz="0" w:space="0" w:color="auto"/>
        <w:left w:val="none" w:sz="0" w:space="0" w:color="auto"/>
        <w:bottom w:val="none" w:sz="0" w:space="0" w:color="auto"/>
        <w:right w:val="none" w:sz="0" w:space="0" w:color="auto"/>
      </w:divBdr>
    </w:div>
    <w:div w:id="1702629350">
      <w:bodyDiv w:val="1"/>
      <w:marLeft w:val="0"/>
      <w:marRight w:val="0"/>
      <w:marTop w:val="0"/>
      <w:marBottom w:val="0"/>
      <w:divBdr>
        <w:top w:val="none" w:sz="0" w:space="0" w:color="auto"/>
        <w:left w:val="none" w:sz="0" w:space="0" w:color="auto"/>
        <w:bottom w:val="none" w:sz="0" w:space="0" w:color="auto"/>
        <w:right w:val="none" w:sz="0" w:space="0" w:color="auto"/>
      </w:divBdr>
    </w:div>
    <w:div w:id="206537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7DBC4-6561-4A8A-9ED7-010734C5D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3</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15</cp:revision>
  <cp:lastPrinted>2026-06-25T11:20:00Z</cp:lastPrinted>
  <dcterms:created xsi:type="dcterms:W3CDTF">2025-03-14T12:52:00Z</dcterms:created>
  <dcterms:modified xsi:type="dcterms:W3CDTF">2026-07-08T07:41:00Z</dcterms:modified>
</cp:coreProperties>
</file>