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</w:t>
      </w:r>
      <w:r w:rsidR="007258A4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 ЦГК</w:t>
      </w:r>
      <w:r w:rsidRPr="00FB4534">
        <w:rPr>
          <w:rFonts w:ascii="StobiSerif Regular" w:hAnsi="StobiSerif Regular"/>
          <w:sz w:val="22"/>
          <w:szCs w:val="22"/>
          <w:lang w:val="mk-MK"/>
        </w:rPr>
        <w:t>, 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3D46D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59A4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3D46D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D46D6" w:rsidRPr="003D46D6">
        <w:rPr>
          <w:rFonts w:ascii="StobiSerif Regular" w:hAnsi="StobiSerif Regular"/>
          <w:sz w:val="22"/>
          <w:szCs w:val="22"/>
          <w:lang w:val="mk-MK"/>
        </w:rPr>
        <w:t>по предметот Барање за пристап до информации од јавен карактер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CF59A4">
        <w:rPr>
          <w:rFonts w:ascii="StobiSerif Regular" w:hAnsi="StobiSerif Regular"/>
          <w:sz w:val="22"/>
          <w:szCs w:val="22"/>
          <w:lang w:val="mk-MK"/>
        </w:rPr>
        <w:t>08.06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CF59A4" w:rsidRDefault="00CF59A4" w:rsidP="00CF59A4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</w:t>
      </w:r>
      <w:r w:rsidR="00921D69"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CF59A4" w:rsidRPr="004E47FC" w:rsidRDefault="00CF59A4" w:rsidP="00CF59A4">
      <w:pPr>
        <w:pStyle w:val="NoSpacing"/>
        <w:tabs>
          <w:tab w:val="left" w:pos="1260"/>
        </w:tabs>
        <w:ind w:left="-284" w:right="-421" w:firstLine="71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Pr="00E26EC2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 ЦГК - Скопје, поднесена против Град Скопје</w:t>
      </w:r>
      <w:r w:rsidRPr="004E47FC">
        <w:rPr>
          <w:rFonts w:ascii="StobiSerif Regular" w:hAnsi="StobiSerif Regular"/>
          <w:sz w:val="22"/>
          <w:szCs w:val="22"/>
          <w:lang w:val="mk-MK"/>
        </w:rPr>
        <w:t>, заведена во Агенцијата 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бр.08-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146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22.05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.202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6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година</w:t>
      </w:r>
      <w:r w:rsidRPr="004E47FC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Pr="004E47FC">
        <w:rPr>
          <w:rFonts w:ascii="StobiSerif Regular" w:hAnsi="StobiSerif Regular"/>
          <w:b/>
          <w:sz w:val="22"/>
          <w:szCs w:val="22"/>
          <w:lang w:val="mk-MK"/>
        </w:rPr>
        <w:t>СЕ УВАЖУВА.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CF59A4" w:rsidRPr="003E567E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26EC2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 ЦГК - Скопје</w:t>
      </w:r>
      <w:r w:rsidRPr="003E567E">
        <w:rPr>
          <w:rFonts w:ascii="StobiSerif Regular" w:hAnsi="StobiSerif Regular"/>
          <w:sz w:val="22"/>
          <w:szCs w:val="22"/>
          <w:lang w:val="mk-MK"/>
        </w:rPr>
        <w:t>, како што е наведено во Жалбата, на</w:t>
      </w:r>
      <w:r>
        <w:rPr>
          <w:rFonts w:ascii="StobiSerif Regular" w:hAnsi="StobiSerif Regular"/>
          <w:sz w:val="22"/>
          <w:szCs w:val="22"/>
          <w:lang w:val="mk-MK"/>
        </w:rPr>
        <w:t xml:space="preserve"> 16.04.2026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Град Скопје</w:t>
      </w:r>
      <w:r w:rsidRPr="003E567E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по е-маил да му се достави</w:t>
      </w:r>
      <w:r>
        <w:rPr>
          <w:rFonts w:ascii="StobiSerif Regular" w:hAnsi="StobiSerif Regular"/>
          <w:sz w:val="22"/>
          <w:szCs w:val="22"/>
          <w:lang w:val="mk-MK"/>
        </w:rPr>
        <w:t xml:space="preserve"> фотокопија од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ата  информација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1.Намена за која е доделена субвенцијата (како на пример: велосипед, клима инвертер, сончев колектор, енергетско ефикасно грејно тело, лифтови, фасади, прозорци, новороденче, второ дете, стапување во брак, ранец, училишни униформи, првоодделенци и.т.н.);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2.На колку граѓани и правни лица е доделена секоја субвенција поединечно;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3.Поединечен износ на субвенцијата;</w:t>
      </w:r>
    </w:p>
    <w:p w:rsidR="00CF59A4" w:rsidRPr="006165BF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4.Вкупен износ на исплатената субвенција“.</w:t>
      </w:r>
    </w:p>
    <w:p w:rsidR="00CF59A4" w:rsidRPr="004E47FC" w:rsidRDefault="00CF59A4" w:rsidP="00CF59A4">
      <w:pPr>
        <w:widowControl w:val="0"/>
        <w:ind w:left="-284" w:right="-421" w:firstLine="709"/>
        <w:jc w:val="both"/>
        <w:rPr>
          <w:rFonts w:ascii="StobiSerif Regular" w:hAnsi="StobiSerif Regular"/>
          <w:sz w:val="22"/>
          <w:szCs w:val="22"/>
        </w:rPr>
      </w:pPr>
      <w:proofErr w:type="spellStart"/>
      <w:proofErr w:type="gramStart"/>
      <w:r w:rsidRPr="004E47FC">
        <w:rPr>
          <w:rFonts w:ascii="StobiSerif Regular" w:hAnsi="StobiSerif Regular"/>
          <w:sz w:val="22"/>
          <w:szCs w:val="22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E47FC">
        <w:rPr>
          <w:rFonts w:ascii="StobiSerif Regular" w:hAnsi="StobiSerif Regular"/>
          <w:sz w:val="22"/>
          <w:szCs w:val="22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E47FC">
        <w:rPr>
          <w:rFonts w:ascii="StobiSerif Regular" w:hAnsi="StobiSerif Regular"/>
          <w:sz w:val="22"/>
          <w:szCs w:val="22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со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бр</w:t>
      </w:r>
      <w:proofErr w:type="spellEnd"/>
      <w:r w:rsidRPr="004E47FC">
        <w:rPr>
          <w:rFonts w:ascii="StobiSerif Regular" w:hAnsi="StobiSerif Regular"/>
          <w:sz w:val="22"/>
          <w:szCs w:val="22"/>
        </w:rPr>
        <w:t>.</w:t>
      </w:r>
      <w:proofErr w:type="gramEnd"/>
      <w:r w:rsidRPr="004E47FC">
        <w:rPr>
          <w:rFonts w:ascii="StobiSerif Regular" w:hAnsi="StobiSerif Regular"/>
          <w:sz w:val="22"/>
          <w:szCs w:val="22"/>
        </w:rPr>
        <w:t xml:space="preserve"> </w:t>
      </w:r>
      <w:proofErr w:type="gramStart"/>
      <w:r w:rsidRPr="004E47FC">
        <w:rPr>
          <w:rFonts w:ascii="StobiSerif Regular" w:hAnsi="StobiSerif Regular"/>
          <w:sz w:val="22"/>
          <w:szCs w:val="22"/>
        </w:rPr>
        <w:t>08-</w:t>
      </w:r>
      <w:r>
        <w:rPr>
          <w:rFonts w:ascii="StobiSerif Regular" w:hAnsi="StobiSerif Regular"/>
          <w:sz w:val="22"/>
          <w:szCs w:val="22"/>
          <w:lang w:val="mk-MK"/>
        </w:rPr>
        <w:t>146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22.05.2026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  <w:proofErr w:type="gram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</w:t>
      </w:r>
      <w:r w:rsidR="00CF59A4">
        <w:rPr>
          <w:rFonts w:ascii="StobiSerif Regular" w:hAnsi="StobiSerif Regular"/>
          <w:sz w:val="22"/>
          <w:szCs w:val="22"/>
          <w:lang w:val="mk-MK"/>
        </w:rPr>
        <w:t>4</w:t>
      </w:r>
      <w:r w:rsidR="004356BC">
        <w:rPr>
          <w:rFonts w:ascii="StobiSerif Regular" w:hAnsi="StobiSerif Regular"/>
          <w:sz w:val="22"/>
          <w:szCs w:val="22"/>
          <w:lang w:val="mk-MK"/>
        </w:rPr>
        <w:t xml:space="preserve">6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CF59A4">
        <w:rPr>
          <w:rFonts w:ascii="StobiSerif Regular" w:hAnsi="StobiSerif Regular"/>
          <w:sz w:val="22"/>
          <w:szCs w:val="22"/>
          <w:lang w:val="mk-MK"/>
        </w:rPr>
        <w:t>22</w:t>
      </w:r>
      <w:r w:rsidR="004356BC">
        <w:rPr>
          <w:rFonts w:ascii="StobiSerif Regular" w:hAnsi="StobiSerif Regular"/>
          <w:sz w:val="22"/>
          <w:szCs w:val="22"/>
          <w:lang w:val="mk-MK"/>
        </w:rPr>
        <w:t>.05</w:t>
      </w:r>
      <w:r w:rsidR="00A30CCD">
        <w:rPr>
          <w:rFonts w:ascii="StobiSerif Regular" w:hAnsi="StobiSerif Regular"/>
          <w:sz w:val="22"/>
          <w:szCs w:val="22"/>
          <w:lang w:val="mk-MK"/>
        </w:rPr>
        <w:t>.2026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Pr="009A07C0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9A07C0" w:rsidRDefault="00F108CF" w:rsidP="00FB0969">
      <w:pPr>
        <w:rPr>
          <w:rFonts w:ascii="StobiSerif Regular" w:hAnsi="StobiSerif Regular"/>
          <w:b/>
          <w:sz w:val="22"/>
          <w:szCs w:val="22"/>
          <w:lang w:val="ru-RU"/>
        </w:rPr>
      </w:pPr>
      <w:bookmarkStart w:id="0" w:name="_GoBack"/>
      <w:bookmarkEnd w:id="0"/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4356BC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Pr="009A07C0">
        <w:rPr>
          <w:rFonts w:ascii="StobiSerif Regular" w:hAnsi="StobiSerif Regular"/>
          <w:b/>
          <w:sz w:val="22"/>
          <w:szCs w:val="22"/>
          <w:lang w:val="ru-RU"/>
        </w:rPr>
        <w:t>Петар Гајдов</w:t>
      </w:r>
    </w:p>
    <w:p w:rsidR="00ED47CD" w:rsidRDefault="00ED47CD" w:rsidP="00FB0969">
      <w:pPr>
        <w:rPr>
          <w:rFonts w:ascii="StobiSerif Regular" w:hAnsi="StobiSerif Regular"/>
          <w:sz w:val="16"/>
          <w:szCs w:val="16"/>
          <w:lang w:val="ru-RU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sectPr w:rsid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27" w:rsidRDefault="00703727">
      <w:r>
        <w:separator/>
      </w:r>
    </w:p>
  </w:endnote>
  <w:endnote w:type="continuationSeparator" w:id="1">
    <w:p w:rsidR="00703727" w:rsidRDefault="0070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A4" w:rsidRDefault="00CC47D7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A4" w:rsidRDefault="00CC47D7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DEB">
      <w:rPr>
        <w:rStyle w:val="PageNumber"/>
        <w:noProof/>
      </w:rPr>
      <w:t>2</w: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27" w:rsidRDefault="00703727">
      <w:r>
        <w:separator/>
      </w:r>
    </w:p>
  </w:footnote>
  <w:footnote w:type="continuationSeparator" w:id="1">
    <w:p w:rsidR="00703727" w:rsidRDefault="00703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D88192E"/>
    <w:multiLevelType w:val="hybridMultilevel"/>
    <w:tmpl w:val="49584224"/>
    <w:lvl w:ilvl="0" w:tplc="44ACF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D46D6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56BC"/>
    <w:rsid w:val="004363B1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4DEB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602E2B"/>
    <w:rsid w:val="00602EA1"/>
    <w:rsid w:val="00603AC9"/>
    <w:rsid w:val="00612F24"/>
    <w:rsid w:val="00615742"/>
    <w:rsid w:val="00622A71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3727"/>
    <w:rsid w:val="00706B9D"/>
    <w:rsid w:val="007071E2"/>
    <w:rsid w:val="007106E0"/>
    <w:rsid w:val="00710CA9"/>
    <w:rsid w:val="00711AA2"/>
    <w:rsid w:val="00712404"/>
    <w:rsid w:val="00720181"/>
    <w:rsid w:val="007233F5"/>
    <w:rsid w:val="007258A4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85F25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900C45"/>
    <w:rsid w:val="00903792"/>
    <w:rsid w:val="009074C6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A07C0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673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E49F6"/>
    <w:rsid w:val="00BE521E"/>
    <w:rsid w:val="00BF2ADE"/>
    <w:rsid w:val="00BF33C4"/>
    <w:rsid w:val="00BF5E37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C47D7"/>
    <w:rsid w:val="00CD3CB5"/>
    <w:rsid w:val="00CF273C"/>
    <w:rsid w:val="00CF31FB"/>
    <w:rsid w:val="00CF59A4"/>
    <w:rsid w:val="00CF6A99"/>
    <w:rsid w:val="00D010D7"/>
    <w:rsid w:val="00D05368"/>
    <w:rsid w:val="00D11AC3"/>
    <w:rsid w:val="00D12788"/>
    <w:rsid w:val="00D13456"/>
    <w:rsid w:val="00D15715"/>
    <w:rsid w:val="00D15D57"/>
    <w:rsid w:val="00D16339"/>
    <w:rsid w:val="00D2079B"/>
    <w:rsid w:val="00D2113C"/>
    <w:rsid w:val="00D221E3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95438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58F4-A49A-4737-9316-45AB51B0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8</cp:revision>
  <cp:lastPrinted>2026-06-08T06:26:00Z</cp:lastPrinted>
  <dcterms:created xsi:type="dcterms:W3CDTF">2026-05-06T09:12:00Z</dcterms:created>
  <dcterms:modified xsi:type="dcterms:W3CDTF">2026-06-25T12:40:00Z</dcterms:modified>
</cp:coreProperties>
</file>