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C6" w:rsidRPr="00A57D9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2D17A6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124/</w:t>
      </w:r>
      <w:r w:rsidR="007A1189" w:rsidRPr="002D17A6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</w:t>
      </w:r>
      <w:r w:rsidR="007D4715" w:rsidRPr="002D17A6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101/</w:t>
      </w:r>
      <w:r w:rsidR="007A1189" w:rsidRPr="002D17A6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“ бр.60/20),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2D17A6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BB541B">
        <w:rPr>
          <w:rFonts w:ascii="StobiSerif Regular" w:hAnsi="StobiSerif Regular"/>
          <w:lang w:val="mk-MK"/>
        </w:rPr>
        <w:t>Т.Ч.</w:t>
      </w:r>
      <w:r w:rsidR="00E43581">
        <w:rPr>
          <w:rFonts w:ascii="StobiSerif Regular" w:hAnsi="StobiSerif Regular"/>
          <w:lang w:val="mk-MK"/>
        </w:rPr>
        <w:t xml:space="preserve"> од Скопје</w:t>
      </w:r>
      <w:r w:rsidR="00A57D96">
        <w:rPr>
          <w:rFonts w:ascii="StobiSerif Regular" w:hAnsi="StobiSerif Regular"/>
          <w:lang w:val="mk-MK"/>
        </w:rPr>
        <w:t xml:space="preserve">, </w:t>
      </w:r>
      <w:r w:rsidR="000C08F2" w:rsidRPr="002D17A6">
        <w:rPr>
          <w:rFonts w:ascii="StobiSerif Regular" w:hAnsi="StobiSerif Regular"/>
          <w:lang w:val="mk-MK"/>
        </w:rPr>
        <w:t>поднесена п</w:t>
      </w:r>
      <w:proofErr w:type="spellStart"/>
      <w:r w:rsidR="000C08F2" w:rsidRPr="002D17A6">
        <w:rPr>
          <w:rFonts w:ascii="StobiSerif Regular" w:hAnsi="StobiSerif Regular"/>
        </w:rPr>
        <w:t>ротив</w:t>
      </w:r>
      <w:proofErr w:type="spellEnd"/>
      <w:r w:rsidR="00B832FE" w:rsidRPr="002D17A6">
        <w:rPr>
          <w:rFonts w:ascii="StobiSerif Regular" w:hAnsi="StobiSerif Regular"/>
          <w:lang w:val="mk-MK"/>
        </w:rPr>
        <w:t xml:space="preserve"> </w:t>
      </w:r>
      <w:r w:rsidR="00E43581">
        <w:rPr>
          <w:rFonts w:ascii="StobiSerif Regular" w:hAnsi="StobiSerif Regular"/>
          <w:lang w:val="mk-MK"/>
        </w:rPr>
        <w:t>ЈП „Градски паркинг”-Скопје</w:t>
      </w:r>
      <w:r w:rsidR="0033071F" w:rsidRPr="002D17A6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30.04.2026</w:t>
      </w:r>
      <w:r w:rsidRPr="002D17A6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следното</w:t>
      </w:r>
      <w:proofErr w:type="spellEnd"/>
      <w:r w:rsidR="00A57D96">
        <w:rPr>
          <w:rFonts w:ascii="StobiSerif Regular" w:eastAsia="Arial Unicode MS" w:hAnsi="StobiSerif Regular" w:cs="Arial Unicode MS"/>
          <w:lang w:val="mk-MK"/>
        </w:rPr>
        <w:t>:</w:t>
      </w:r>
    </w:p>
    <w:p w:rsidR="00D51ACB" w:rsidRPr="00D51ACB" w:rsidRDefault="00D51AC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Р Е Ш Е Н И Е</w:t>
      </w:r>
    </w:p>
    <w:p w:rsidR="007A1189" w:rsidRPr="002D17A6" w:rsidRDefault="003D6317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r>
        <w:rPr>
          <w:rFonts w:ascii="StobiSerif Regular" w:eastAsia="Arial Unicode MS" w:hAnsi="StobiSerif Regular" w:cs="Arial Unicode MS"/>
          <w:lang w:val="mk-MK"/>
        </w:rPr>
        <w:t xml:space="preserve">Жалбата изјавена од </w:t>
      </w:r>
      <w:r w:rsidR="00BB541B">
        <w:rPr>
          <w:rFonts w:ascii="StobiSerif Regular" w:eastAsia="Arial Unicode MS" w:hAnsi="StobiSerif Regular" w:cs="Arial Unicode MS"/>
        </w:rPr>
        <w:t>Т.Ч.</w:t>
      </w:r>
      <w:r w:rsidR="00E43581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E43581">
        <w:rPr>
          <w:rFonts w:ascii="StobiSerif Regular" w:eastAsia="Arial Unicode MS" w:hAnsi="StobiSerif Regular" w:cs="Arial Unicode MS"/>
        </w:rPr>
        <w:t>од</w:t>
      </w:r>
      <w:proofErr w:type="spellEnd"/>
      <w:r w:rsidR="00E43581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E43581">
        <w:rPr>
          <w:rFonts w:ascii="StobiSerif Regular" w:eastAsia="Arial Unicode MS" w:hAnsi="StobiSerif Regular" w:cs="Arial Unicode MS"/>
        </w:rPr>
        <w:t>Скопје</w:t>
      </w:r>
      <w:proofErr w:type="spellEnd"/>
      <w:r w:rsidR="00A57D9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поднесена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против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r w:rsidR="00E43581">
        <w:rPr>
          <w:rFonts w:ascii="StobiSerif Regular" w:eastAsia="Arial Unicode MS" w:hAnsi="StobiSerif Regular" w:cs="Arial Unicode MS"/>
        </w:rPr>
        <w:t>ЈП „</w:t>
      </w:r>
      <w:proofErr w:type="spellStart"/>
      <w:r w:rsidR="00E43581">
        <w:rPr>
          <w:rFonts w:ascii="StobiSerif Regular" w:eastAsia="Arial Unicode MS" w:hAnsi="StobiSerif Regular" w:cs="Arial Unicode MS"/>
        </w:rPr>
        <w:t>Градски</w:t>
      </w:r>
      <w:proofErr w:type="spellEnd"/>
      <w:r w:rsidR="00E43581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E43581">
        <w:rPr>
          <w:rFonts w:ascii="StobiSerif Regular" w:eastAsia="Arial Unicode MS" w:hAnsi="StobiSerif Regular" w:cs="Arial Unicode MS"/>
        </w:rPr>
        <w:t>паркинг</w:t>
      </w:r>
      <w:proofErr w:type="spellEnd"/>
      <w:r w:rsidR="00E43581">
        <w:rPr>
          <w:rFonts w:ascii="StobiSerif Regular" w:eastAsia="Arial Unicode MS" w:hAnsi="StobiSerif Regular" w:cs="Arial Unicode MS"/>
        </w:rPr>
        <w:t>”-</w:t>
      </w:r>
      <w:proofErr w:type="spellStart"/>
      <w:r w:rsidR="00E43581">
        <w:rPr>
          <w:rFonts w:ascii="StobiSerif Regular" w:eastAsia="Arial Unicode MS" w:hAnsi="StobiSerif Regular" w:cs="Arial Unicode MS"/>
        </w:rPr>
        <w:t>Скопје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писарницата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2D17A6">
        <w:rPr>
          <w:rFonts w:ascii="StobiSerif Regular" w:eastAsia="Arial Unicode MS" w:hAnsi="StobiSerif Regular" w:cs="Arial Unicode MS"/>
        </w:rPr>
        <w:t>.</w:t>
      </w:r>
      <w:r w:rsidR="00E43581">
        <w:rPr>
          <w:rFonts w:ascii="StobiSerif Regular" w:eastAsia="Arial Unicode MS" w:hAnsi="StobiSerif Regular" w:cs="Arial Unicode MS"/>
        </w:rPr>
        <w:t>08-94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E43581">
        <w:rPr>
          <w:rFonts w:ascii="StobiSerif Regular" w:eastAsia="Arial Unicode MS" w:hAnsi="StobiSerif Regular" w:cs="Arial Unicode MS"/>
          <w:lang w:val="mk-MK"/>
        </w:rPr>
        <w:t>22.04.2026</w:t>
      </w:r>
      <w:r w:rsidR="00D51ACB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2D17A6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2D17A6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2D17A6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2D17A6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2D17A6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О Б Р А З Л О Ж Е Н И Е</w:t>
      </w:r>
    </w:p>
    <w:p w:rsidR="00B91AE3" w:rsidRPr="00BC3D1A" w:rsidRDefault="00BB541B" w:rsidP="00744CC3">
      <w:pPr>
        <w:widowControl w:val="0"/>
        <w:spacing w:after="0" w:line="240" w:lineRule="auto"/>
        <w:ind w:firstLine="63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Т.Ч.</w:t>
      </w:r>
      <w:r w:rsidR="00E43581">
        <w:rPr>
          <w:rFonts w:ascii="StobiSerif Regular" w:hAnsi="StobiSerif Regular"/>
          <w:lang w:val="mk-MK"/>
        </w:rPr>
        <w:t xml:space="preserve"> од Скопје</w:t>
      </w:r>
      <w:r w:rsidR="00A57D96">
        <w:rPr>
          <w:rFonts w:ascii="StobiSerif Regular" w:hAnsi="StobiSerif Regular"/>
          <w:lang w:val="mk-MK"/>
        </w:rPr>
        <w:t xml:space="preserve">, </w:t>
      </w:r>
      <w:r w:rsidR="00B91AE3" w:rsidRPr="002D17A6">
        <w:rPr>
          <w:rFonts w:ascii="StobiSerif Regular" w:hAnsi="StobiSerif Regular"/>
          <w:snapToGrid w:val="0"/>
          <w:lang w:val="mk-MK"/>
        </w:rPr>
        <w:t>како што е наведено во Жалбата</w:t>
      </w:r>
      <w:r w:rsidR="00B91AE3" w:rsidRPr="002D17A6">
        <w:rPr>
          <w:rFonts w:ascii="StobiSerif Regular" w:hAnsi="StobiSerif Regular"/>
          <w:snapToGrid w:val="0"/>
        </w:rPr>
        <w:t>,</w:t>
      </w:r>
      <w:r w:rsidR="005D5434" w:rsidRPr="002D17A6">
        <w:rPr>
          <w:rFonts w:ascii="StobiSerif Regular" w:hAnsi="StobiSerif Regular"/>
          <w:snapToGrid w:val="0"/>
          <w:lang w:val="mk-MK"/>
        </w:rPr>
        <w:t xml:space="preserve">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на </w:t>
      </w:r>
      <w:r w:rsidR="00E43581">
        <w:rPr>
          <w:rFonts w:ascii="StobiSerif Regular" w:hAnsi="StobiSerif Regular"/>
          <w:snapToGrid w:val="0"/>
          <w:lang w:val="mk-MK"/>
        </w:rPr>
        <w:t>10</w:t>
      </w:r>
      <w:r w:rsidR="00A57D96">
        <w:rPr>
          <w:rFonts w:ascii="StobiSerif Regular" w:hAnsi="StobiSerif Regular"/>
          <w:snapToGrid w:val="0"/>
          <w:lang w:val="mk-MK"/>
        </w:rPr>
        <w:t>.12.2025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 година поднел</w:t>
      </w:r>
      <w:r w:rsidR="00E43581">
        <w:rPr>
          <w:rFonts w:ascii="StobiSerif Regular" w:hAnsi="StobiSerif Regular"/>
          <w:snapToGrid w:val="0"/>
          <w:lang w:val="mk-MK"/>
        </w:rPr>
        <w:t>а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 Барање за пристап до информации од јавен карактер до </w:t>
      </w:r>
      <w:r w:rsidR="00E43581">
        <w:rPr>
          <w:rFonts w:ascii="StobiSerif Regular" w:hAnsi="StobiSerif Regular"/>
          <w:lang w:val="mk-MK"/>
        </w:rPr>
        <w:t>ЈП „Градски паркинг”-Скопје</w:t>
      </w:r>
      <w:r w:rsidR="00B91AE3" w:rsidRPr="002D17A6">
        <w:rPr>
          <w:rFonts w:ascii="StobiSerif Regular" w:hAnsi="StobiSerif Regular"/>
          <w:lang w:val="mk-MK"/>
        </w:rPr>
        <w:t>, со кое побарал</w:t>
      </w:r>
      <w:r w:rsidR="00E43581">
        <w:rPr>
          <w:rFonts w:ascii="StobiSerif Regular" w:hAnsi="StobiSerif Regular"/>
          <w:lang w:val="mk-MK"/>
        </w:rPr>
        <w:t>а</w:t>
      </w:r>
      <w:r w:rsidR="00A43A7B" w:rsidRPr="002D17A6">
        <w:rPr>
          <w:rFonts w:ascii="StobiSerif Regular" w:hAnsi="StobiSerif Regular"/>
          <w:lang w:val="mk-MK"/>
        </w:rPr>
        <w:t xml:space="preserve"> </w:t>
      </w:r>
      <w:r w:rsidR="00944D77">
        <w:rPr>
          <w:rFonts w:ascii="StobiSerif Regular" w:hAnsi="StobiSerif Regular"/>
          <w:lang w:val="mk-MK"/>
        </w:rPr>
        <w:t>електронски запис  и</w:t>
      </w:r>
      <w:r w:rsidR="00E43581">
        <w:rPr>
          <w:rFonts w:ascii="StobiSerif Regular" w:hAnsi="StobiSerif Regular"/>
          <w:lang w:val="mk-MK"/>
        </w:rPr>
        <w:t xml:space="preserve"> </w:t>
      </w:r>
      <w:r w:rsidR="00D51ACB">
        <w:rPr>
          <w:rFonts w:ascii="StobiSerif Regular" w:hAnsi="StobiSerif Regular"/>
          <w:lang w:val="mk-MK"/>
        </w:rPr>
        <w:t>по електронски пат</w:t>
      </w:r>
      <w:r w:rsidR="00F62A70" w:rsidRPr="002D17A6">
        <w:rPr>
          <w:rFonts w:ascii="StobiSerif Regular" w:hAnsi="StobiSerif Regular"/>
          <w:lang w:val="mk-MK"/>
        </w:rPr>
        <w:t xml:space="preserve"> да </w:t>
      </w:r>
      <w:r w:rsidR="00E43581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бид</w:t>
      </w:r>
      <w:r w:rsidR="00BC3D1A">
        <w:rPr>
          <w:rFonts w:ascii="StobiSerif Regular" w:hAnsi="StobiSerif Regular"/>
          <w:lang w:val="mk-MK"/>
        </w:rPr>
        <w:t>ат</w:t>
      </w:r>
      <w:r w:rsidR="00F62A70" w:rsidRPr="002D17A6">
        <w:rPr>
          <w:rFonts w:ascii="StobiSerif Regular" w:hAnsi="StobiSerif Regular"/>
          <w:lang w:val="mk-MK"/>
        </w:rPr>
        <w:t xml:space="preserve"> доставен</w:t>
      </w:r>
      <w:r w:rsidR="00BC3D1A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</w:t>
      </w:r>
      <w:r w:rsidR="00B91AE3" w:rsidRPr="002D17A6">
        <w:rPr>
          <w:rFonts w:ascii="StobiSerif Regular" w:hAnsi="StobiSerif Regular"/>
          <w:lang w:val="mk-MK"/>
        </w:rPr>
        <w:t xml:space="preserve"> следните  </w:t>
      </w:r>
      <w:r w:rsidR="00B91AE3" w:rsidRPr="00BC3D1A">
        <w:rPr>
          <w:rFonts w:ascii="StobiSerif Regular" w:hAnsi="StobiSerif Regular"/>
          <w:lang w:val="mk-MK"/>
        </w:rPr>
        <w:t xml:space="preserve">информации:   </w:t>
      </w:r>
    </w:p>
    <w:p w:rsidR="00BC3D1A" w:rsidRDefault="00B91AE3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„</w:t>
      </w:r>
      <w:r w:rsidR="00E43581">
        <w:rPr>
          <w:rFonts w:ascii="StobiSerif Regular" w:hAnsi="StobiSerif Regular"/>
          <w:lang w:val="mk-MK"/>
        </w:rPr>
        <w:t>Достава на список на лица вработени во ЈП „Градски паркинг”-Скопје</w:t>
      </w:r>
      <w:r w:rsidR="00A57D96">
        <w:rPr>
          <w:rFonts w:ascii="StobiSerif Regular" w:hAnsi="StobiSerif Regular"/>
          <w:lang w:val="mk-MK"/>
        </w:rPr>
        <w:t xml:space="preserve"> </w:t>
      </w:r>
      <w:r w:rsidR="00E43581">
        <w:rPr>
          <w:rFonts w:ascii="StobiSerif Regular" w:hAnsi="StobiSerif Regular"/>
          <w:lang w:val="mk-MK"/>
        </w:rPr>
        <w:t xml:space="preserve">со позиција, службен е-маил и телефонски број.Овие информации треба да се објавени ва веб страницата согласно член 10 став (1) алинеја 6 од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E43581" w:rsidRPr="002D17A6">
        <w:rPr>
          <w:rFonts w:ascii="StobiSerif Regular" w:eastAsia="Arial Unicode MS" w:hAnsi="StobiSerif Regular" w:cs="Arial Unicode MS"/>
        </w:rPr>
        <w:t>за</w:t>
      </w:r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E43581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E43581">
        <w:rPr>
          <w:rFonts w:ascii="StobiSerif Regular" w:eastAsia="Arial Unicode MS" w:hAnsi="StobiSerif Regular" w:cs="Arial Unicode MS"/>
        </w:rPr>
        <w:t>карактер</w:t>
      </w:r>
      <w:proofErr w:type="spellEnd"/>
      <w:r w:rsidR="00E43581">
        <w:rPr>
          <w:rFonts w:ascii="StobiSerif Regular" w:eastAsia="Arial Unicode MS" w:hAnsi="StobiSerif Regular" w:cs="Arial Unicode MS"/>
          <w:lang w:val="mk-MK"/>
        </w:rPr>
        <w:t>.</w:t>
      </w:r>
      <w:r w:rsidR="00BC3D1A">
        <w:rPr>
          <w:rFonts w:ascii="StobiSerif Regular" w:hAnsi="StobiSerif Regular"/>
          <w:lang w:val="mk-MK"/>
        </w:rPr>
        <w:t>“</w:t>
      </w:r>
    </w:p>
    <w:p w:rsidR="00106F48" w:rsidRPr="002D17A6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2D17A6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запазувајќи го 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EF4F12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51ACB">
        <w:rPr>
          <w:rFonts w:ascii="StobiSerif Regular" w:hAnsi="StobiSerif Regular"/>
          <w:sz w:val="22"/>
          <w:szCs w:val="22"/>
          <w:lang w:val="mk-MK"/>
        </w:rPr>
        <w:t>до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E43581">
        <w:rPr>
          <w:rFonts w:ascii="StobiSerif Regular" w:hAnsi="StobiSerif Regular"/>
          <w:sz w:val="22"/>
          <w:szCs w:val="22"/>
          <w:lang w:val="mk-MK"/>
        </w:rPr>
        <w:t>09</w:t>
      </w:r>
      <w:r w:rsidR="00A57D96">
        <w:rPr>
          <w:rFonts w:ascii="StobiSerif Regular" w:hAnsi="StobiSerif Regular"/>
          <w:sz w:val="22"/>
          <w:szCs w:val="22"/>
          <w:lang w:val="mk-MK"/>
        </w:rPr>
        <w:t>.0</w:t>
      </w:r>
      <w:r w:rsidR="00E43581">
        <w:rPr>
          <w:rFonts w:ascii="StobiSerif Regular" w:hAnsi="StobiSerif Regular"/>
          <w:sz w:val="22"/>
          <w:szCs w:val="22"/>
          <w:lang w:val="mk-MK"/>
        </w:rPr>
        <w:t>2</w:t>
      </w:r>
      <w:r w:rsidR="00A57D96">
        <w:rPr>
          <w:rFonts w:ascii="StobiSerif Regular" w:hAnsi="StobiSerif Regular"/>
          <w:sz w:val="22"/>
          <w:szCs w:val="22"/>
          <w:lang w:val="mk-MK"/>
        </w:rPr>
        <w:t>.2026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D51ACB">
        <w:rPr>
          <w:rFonts w:ascii="StobiSerif Regular" w:hAnsi="StobiSerif Regular"/>
          <w:sz w:val="22"/>
          <w:szCs w:val="22"/>
          <w:lang w:val="mk-MK"/>
        </w:rPr>
        <w:t xml:space="preserve">, заведена во </w:t>
      </w:r>
      <w:r w:rsidR="00A57D96">
        <w:rPr>
          <w:rFonts w:ascii="StobiSerif Regular" w:hAnsi="StobiSerif Regular"/>
          <w:sz w:val="22"/>
          <w:szCs w:val="22"/>
          <w:lang w:val="mk-MK"/>
        </w:rPr>
        <w:t>писарница</w:t>
      </w:r>
      <w:r w:rsidR="003D6317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E43581">
        <w:rPr>
          <w:rFonts w:ascii="StobiSerif Regular" w:hAnsi="StobiSerif Regular"/>
          <w:sz w:val="22"/>
          <w:szCs w:val="22"/>
          <w:lang w:val="mk-MK"/>
        </w:rPr>
        <w:t>22.04.2026</w:t>
      </w:r>
      <w:r w:rsidR="003D6317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53690" w:rsidRPr="002D17A6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D17A6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2D17A6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2D17A6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 xml:space="preserve">, поради следното: </w:t>
      </w:r>
    </w:p>
    <w:p w:rsidR="00BC1439" w:rsidRPr="002D17A6" w:rsidRDefault="00353690" w:rsidP="00D31CDB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2D17A6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2D17A6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 до Имателот го доставил на </w:t>
      </w:r>
      <w:r w:rsidR="00E43581">
        <w:rPr>
          <w:rFonts w:ascii="StobiSerif Regular" w:hAnsi="StobiSerif Regular"/>
          <w:lang w:val="mk-MK"/>
        </w:rPr>
        <w:t>10.12.2025</w:t>
      </w:r>
      <w:r w:rsidR="00E43581" w:rsidRPr="002D17A6">
        <w:rPr>
          <w:rFonts w:ascii="StobiSerif Regular" w:hAnsi="StobiSerif Regular"/>
          <w:lang w:val="mk-MK"/>
        </w:rPr>
        <w:t xml:space="preserve"> </w:t>
      </w:r>
      <w:r w:rsidR="00744CC3" w:rsidRPr="002D17A6">
        <w:rPr>
          <w:rFonts w:ascii="StobiSerif Regular" w:hAnsi="StobiSerif Regular"/>
          <w:lang w:val="mk-MK"/>
        </w:rPr>
        <w:t>година, додека Жалбата до Агенцијата ја поднесува</w:t>
      </w:r>
      <w:r w:rsidR="00EF694A" w:rsidRPr="002D17A6">
        <w:rPr>
          <w:rFonts w:ascii="StobiSerif Regular" w:hAnsi="StobiSerif Regular"/>
          <w:lang w:val="mk-MK"/>
        </w:rPr>
        <w:t xml:space="preserve"> на </w:t>
      </w:r>
      <w:r w:rsidR="00E43581">
        <w:rPr>
          <w:rFonts w:ascii="StobiSerif Regular" w:hAnsi="StobiSerif Regular"/>
          <w:lang w:val="mk-MK"/>
        </w:rPr>
        <w:t>09.02.2026</w:t>
      </w:r>
      <w:r w:rsidR="00E43581" w:rsidRPr="002D17A6">
        <w:rPr>
          <w:rFonts w:ascii="StobiSerif Regular" w:hAnsi="StobiSerif Regular"/>
          <w:lang w:val="mk-MK"/>
        </w:rPr>
        <w:t xml:space="preserve"> </w:t>
      </w:r>
      <w:r w:rsidR="001734E2" w:rsidRPr="002D17A6">
        <w:rPr>
          <w:rFonts w:ascii="StobiSerif Regular" w:hAnsi="StobiSerif Regular"/>
          <w:lang w:val="mk-MK"/>
        </w:rPr>
        <w:t>година</w:t>
      </w:r>
      <w:r w:rsidR="00040CBA" w:rsidRPr="002D17A6">
        <w:rPr>
          <w:rFonts w:ascii="StobiSerif Regular" w:hAnsi="StobiSerif Regular"/>
          <w:lang w:val="mk-MK"/>
        </w:rPr>
        <w:t>,</w:t>
      </w:r>
      <w:r w:rsidR="001734E2" w:rsidRPr="002D17A6">
        <w:rPr>
          <w:rFonts w:ascii="StobiSerif Regular" w:hAnsi="StobiSerif Regular"/>
          <w:lang w:val="mk-MK"/>
        </w:rPr>
        <w:t xml:space="preserve"> </w:t>
      </w:r>
      <w:r w:rsidR="00106F48" w:rsidRPr="002D17A6">
        <w:rPr>
          <w:rFonts w:ascii="StobiSerif Regular" w:hAnsi="StobiSerif Regular"/>
          <w:lang w:val="mk-MK"/>
        </w:rPr>
        <w:t>што</w:t>
      </w:r>
      <w:r w:rsidRPr="002D17A6">
        <w:rPr>
          <w:rFonts w:ascii="StobiSerif Regular" w:hAnsi="StobiSerif Regular"/>
          <w:lang w:val="mk-MK"/>
        </w:rPr>
        <w:t xml:space="preserve"> </w:t>
      </w:r>
      <w:r w:rsidR="00040CBA" w:rsidRPr="002D17A6">
        <w:rPr>
          <w:rFonts w:ascii="StobiSerif Regular" w:hAnsi="StobiSerif Regular"/>
          <w:lang w:val="mk-MK"/>
        </w:rPr>
        <w:t xml:space="preserve">истата </w:t>
      </w:r>
      <w:r w:rsidRPr="002D17A6">
        <w:rPr>
          <w:rFonts w:ascii="StobiSerif Regular" w:hAnsi="StobiSerif Regular"/>
          <w:lang w:val="mk-MK"/>
        </w:rPr>
        <w:t xml:space="preserve">ја прави </w:t>
      </w:r>
      <w:r w:rsidRPr="002D17A6">
        <w:rPr>
          <w:rFonts w:ascii="StobiSerif Regular" w:hAnsi="StobiSerif Regular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>.</w:t>
      </w:r>
    </w:p>
    <w:p w:rsidR="00353690" w:rsidRPr="002D17A6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член</w:t>
      </w:r>
      <w:proofErr w:type="spellEnd"/>
      <w:r w:rsidRPr="002D17A6">
        <w:rPr>
          <w:rFonts w:ascii="StobiSerif Regular" w:hAnsi="StobiSerif Regular" w:cs="Times New Roman"/>
        </w:rPr>
        <w:t xml:space="preserve"> 21 </w:t>
      </w:r>
      <w:proofErr w:type="spellStart"/>
      <w:r w:rsidRPr="002D17A6">
        <w:rPr>
          <w:rFonts w:ascii="StobiSerif Regular" w:hAnsi="StobiSerif Regular" w:cs="Times New Roman"/>
        </w:rPr>
        <w:t>став</w:t>
      </w:r>
      <w:proofErr w:type="spellEnd"/>
      <w:r w:rsidRPr="002D17A6">
        <w:rPr>
          <w:rFonts w:ascii="StobiSerif Regular" w:hAnsi="StobiSerif Regular" w:cs="Times New Roman"/>
        </w:rPr>
        <w:t xml:space="preserve"> 1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Законот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заслободен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пристап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јавен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карактер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утврдено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дека</w:t>
      </w:r>
      <w:proofErr w:type="spellEnd"/>
      <w:r w:rsidRPr="002D17A6">
        <w:rPr>
          <w:rFonts w:ascii="StobiSerif Regular" w:hAnsi="StobiSerif Regular" w:cs="Times New Roman"/>
        </w:rPr>
        <w:t>: „</w:t>
      </w:r>
      <w:proofErr w:type="spellStart"/>
      <w:r w:rsidRPr="002D17A6">
        <w:rPr>
          <w:rFonts w:ascii="StobiSerif Regular" w:hAnsi="StobiSerif Regular" w:cs="Times New Roman"/>
        </w:rPr>
        <w:t>Имателот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информацијата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должен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веднаш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одговори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lastRenderedPageBreak/>
        <w:t>по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Барателот</w:t>
      </w:r>
      <w:proofErr w:type="spellEnd"/>
      <w:r w:rsidRPr="002D17A6">
        <w:rPr>
          <w:rFonts w:ascii="StobiSerif Regular" w:hAnsi="StobiSerif Regular" w:cs="Times New Roman"/>
        </w:rPr>
        <w:t xml:space="preserve">, а </w:t>
      </w:r>
      <w:proofErr w:type="spellStart"/>
      <w:r w:rsidRPr="002D17A6">
        <w:rPr>
          <w:rFonts w:ascii="StobiSerif Regular" w:hAnsi="StobiSerif Regular" w:cs="Times New Roman"/>
        </w:rPr>
        <w:t>најдоцна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рок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Pr="002D17A6">
        <w:rPr>
          <w:rFonts w:ascii="StobiSerif Regular" w:hAnsi="StobiSerif Regular" w:cs="Times New Roman"/>
        </w:rPr>
        <w:t xml:space="preserve"> 20 </w:t>
      </w:r>
      <w:proofErr w:type="spellStart"/>
      <w:r w:rsidRPr="002D17A6">
        <w:rPr>
          <w:rFonts w:ascii="StobiSerif Regular" w:hAnsi="StobiSerif Regular" w:cs="Times New Roman"/>
        </w:rPr>
        <w:t>дена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приемот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Pr="002D17A6">
        <w:rPr>
          <w:rFonts w:ascii="StobiSerif Regular" w:hAnsi="StobiSerif Regular" w:cs="Times New Roman"/>
        </w:rPr>
        <w:t>“.</w:t>
      </w:r>
    </w:p>
    <w:p w:rsidR="002D17A6" w:rsidRPr="002D17A6" w:rsidRDefault="002D17A6" w:rsidP="002D17A6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  <w:r w:rsidRPr="002D17A6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2D17A6">
        <w:rPr>
          <w:rFonts w:ascii="StobiSerif Regular" w:hAnsi="StobiSerif Regular" w:cs="Times New Roman"/>
          <w:b/>
          <w:lang w:val="mk-MK"/>
        </w:rPr>
        <w:t>рок од 15 дена</w:t>
      </w:r>
      <w:r w:rsidRPr="002D17A6">
        <w:rPr>
          <w:rFonts w:ascii="StobiSerif Regular" w:hAnsi="StobiSerif Regular" w:cs="Times New Roman"/>
          <w:lang w:val="mk-MK"/>
        </w:rPr>
        <w:t xml:space="preserve">“. </w:t>
      </w:r>
    </w:p>
    <w:p w:rsidR="00870E20" w:rsidRPr="002D17A6" w:rsidRDefault="00D13A8F" w:rsidP="002D17A6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sz w:val="22"/>
          <w:szCs w:val="22"/>
        </w:rPr>
        <w:t>за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2D17A6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2D17A6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:rsidR="001C577C" w:rsidRPr="00D31CDB" w:rsidRDefault="001C577C" w:rsidP="001C577C">
      <w:pPr>
        <w:pStyle w:val="NoSpacing"/>
        <w:ind w:left="7069" w:firstLine="131"/>
        <w:rPr>
          <w:rFonts w:ascii="StobiSerif Regular" w:hAnsi="StobiSerif Regular"/>
          <w:b/>
          <w:szCs w:val="24"/>
          <w:lang w:val="mk-MK"/>
        </w:rPr>
      </w:pPr>
      <w:proofErr w:type="spellStart"/>
      <w:r w:rsidRPr="00D31CDB">
        <w:rPr>
          <w:rFonts w:ascii="StobiSerif Regular" w:hAnsi="StobiSerif Regular"/>
          <w:b/>
          <w:szCs w:val="24"/>
        </w:rPr>
        <w:t>Директор</w:t>
      </w:r>
      <w:proofErr w:type="spellEnd"/>
      <w:r w:rsidRPr="00D31CDB">
        <w:rPr>
          <w:rFonts w:ascii="StobiSerif Regular" w:hAnsi="StobiSerif Regular"/>
          <w:b/>
          <w:szCs w:val="24"/>
          <w:lang w:val="mk-MK"/>
        </w:rPr>
        <w:t>,</w:t>
      </w:r>
    </w:p>
    <w:p w:rsidR="001C577C" w:rsidRPr="003D6317" w:rsidRDefault="00106F48" w:rsidP="001C577C">
      <w:pPr>
        <w:pStyle w:val="NoSpacing"/>
        <w:ind w:left="6218" w:firstLine="262"/>
        <w:rPr>
          <w:rFonts w:ascii="StobiSerif Regular" w:hAnsi="StobiSerif Regular"/>
          <w:b/>
          <w:szCs w:val="24"/>
          <w:lang w:val="mk-MK"/>
        </w:rPr>
      </w:pPr>
      <w:r w:rsidRPr="00D31CDB">
        <w:rPr>
          <w:rFonts w:ascii="StobiSerif Regular" w:hAnsi="StobiSerif Regular"/>
          <w:b/>
          <w:szCs w:val="24"/>
          <w:lang w:val="mk-MK"/>
        </w:rPr>
        <w:t xml:space="preserve">    </w:t>
      </w:r>
      <w:r w:rsidR="003D6317">
        <w:rPr>
          <w:rFonts w:ascii="StobiSerif Regular" w:hAnsi="StobiSerif Regular"/>
          <w:b/>
          <w:szCs w:val="24"/>
          <w:lang w:val="mk-MK"/>
        </w:rPr>
        <w:t xml:space="preserve">     Петар Гајдов</w:t>
      </w: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A57D96" w:rsidRDefault="00A57D9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bookmarkStart w:id="0" w:name="_GoBack"/>
      <w:bookmarkEnd w:id="0"/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Доставено до: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 xml:space="preserve">- архива на Агенцијата 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жалителот/барател на информацијата</w:t>
      </w:r>
    </w:p>
    <w:p w:rsidR="00ED3ABD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имател на информацијата</w:t>
      </w:r>
    </w:p>
    <w:sectPr w:rsidR="00ED3ABD" w:rsidRPr="00D00A30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1189"/>
    <w:rsid w:val="000175E1"/>
    <w:rsid w:val="000272C1"/>
    <w:rsid w:val="00030B03"/>
    <w:rsid w:val="00032F56"/>
    <w:rsid w:val="00040CBA"/>
    <w:rsid w:val="00050004"/>
    <w:rsid w:val="0008693F"/>
    <w:rsid w:val="000C08F2"/>
    <w:rsid w:val="000C17DD"/>
    <w:rsid w:val="000E40E3"/>
    <w:rsid w:val="000E4740"/>
    <w:rsid w:val="000F2D67"/>
    <w:rsid w:val="000F65E6"/>
    <w:rsid w:val="00106F48"/>
    <w:rsid w:val="00127D0A"/>
    <w:rsid w:val="00132BB1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28D8"/>
    <w:rsid w:val="002B3D03"/>
    <w:rsid w:val="002C4821"/>
    <w:rsid w:val="002D17A6"/>
    <w:rsid w:val="002D5D91"/>
    <w:rsid w:val="00300D0B"/>
    <w:rsid w:val="00306742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6317"/>
    <w:rsid w:val="003D754B"/>
    <w:rsid w:val="003F0502"/>
    <w:rsid w:val="00406ECD"/>
    <w:rsid w:val="0041228C"/>
    <w:rsid w:val="00430DAE"/>
    <w:rsid w:val="00437D89"/>
    <w:rsid w:val="0044478F"/>
    <w:rsid w:val="0049778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5434"/>
    <w:rsid w:val="005D5E7B"/>
    <w:rsid w:val="005E413C"/>
    <w:rsid w:val="005E459D"/>
    <w:rsid w:val="005F49FF"/>
    <w:rsid w:val="00615B00"/>
    <w:rsid w:val="00635135"/>
    <w:rsid w:val="00635185"/>
    <w:rsid w:val="0065554E"/>
    <w:rsid w:val="006A299F"/>
    <w:rsid w:val="006D3375"/>
    <w:rsid w:val="00701E0C"/>
    <w:rsid w:val="007142E5"/>
    <w:rsid w:val="007221F6"/>
    <w:rsid w:val="0072348F"/>
    <w:rsid w:val="00733616"/>
    <w:rsid w:val="007433B8"/>
    <w:rsid w:val="00744CC3"/>
    <w:rsid w:val="0075121E"/>
    <w:rsid w:val="00752545"/>
    <w:rsid w:val="007A1189"/>
    <w:rsid w:val="007A64DB"/>
    <w:rsid w:val="007A7C7F"/>
    <w:rsid w:val="007B44ED"/>
    <w:rsid w:val="007B6806"/>
    <w:rsid w:val="007D4715"/>
    <w:rsid w:val="00805281"/>
    <w:rsid w:val="008106C6"/>
    <w:rsid w:val="00823B92"/>
    <w:rsid w:val="00841878"/>
    <w:rsid w:val="00864AC6"/>
    <w:rsid w:val="00870E20"/>
    <w:rsid w:val="00876154"/>
    <w:rsid w:val="008D157A"/>
    <w:rsid w:val="008E7702"/>
    <w:rsid w:val="00900BDF"/>
    <w:rsid w:val="0091341A"/>
    <w:rsid w:val="00944D77"/>
    <w:rsid w:val="00956183"/>
    <w:rsid w:val="009768FD"/>
    <w:rsid w:val="00987E1C"/>
    <w:rsid w:val="009956BD"/>
    <w:rsid w:val="009B20BB"/>
    <w:rsid w:val="009B4D46"/>
    <w:rsid w:val="00A144CE"/>
    <w:rsid w:val="00A43A7B"/>
    <w:rsid w:val="00A52379"/>
    <w:rsid w:val="00A57D96"/>
    <w:rsid w:val="00A977C8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B541B"/>
    <w:rsid w:val="00BC1439"/>
    <w:rsid w:val="00BC3D1A"/>
    <w:rsid w:val="00BC74FE"/>
    <w:rsid w:val="00C14A4B"/>
    <w:rsid w:val="00C20FE1"/>
    <w:rsid w:val="00C22B00"/>
    <w:rsid w:val="00C24494"/>
    <w:rsid w:val="00C6236D"/>
    <w:rsid w:val="00C93052"/>
    <w:rsid w:val="00D00A30"/>
    <w:rsid w:val="00D13A8F"/>
    <w:rsid w:val="00D31CDB"/>
    <w:rsid w:val="00D41321"/>
    <w:rsid w:val="00D45368"/>
    <w:rsid w:val="00D4635D"/>
    <w:rsid w:val="00D51ACB"/>
    <w:rsid w:val="00D5527E"/>
    <w:rsid w:val="00DC6C24"/>
    <w:rsid w:val="00DD635D"/>
    <w:rsid w:val="00DF3464"/>
    <w:rsid w:val="00DF65BB"/>
    <w:rsid w:val="00E021BE"/>
    <w:rsid w:val="00E23028"/>
    <w:rsid w:val="00E26122"/>
    <w:rsid w:val="00E26814"/>
    <w:rsid w:val="00E33BE9"/>
    <w:rsid w:val="00E43581"/>
    <w:rsid w:val="00E469BB"/>
    <w:rsid w:val="00E72B5C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84A87"/>
    <w:rsid w:val="00FA75E7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FD840-460C-4BA4-916D-B14AA54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33</cp:revision>
  <cp:lastPrinted>2026-04-30T11:37:00Z</cp:lastPrinted>
  <dcterms:created xsi:type="dcterms:W3CDTF">2025-07-18T09:05:00Z</dcterms:created>
  <dcterms:modified xsi:type="dcterms:W3CDTF">2026-05-12T13:27:00Z</dcterms:modified>
</cp:coreProperties>
</file>