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CB2B7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CB2B7A">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за </w:t>
      </w:r>
      <w:proofErr w:type="spellStart"/>
      <w:r w:rsidR="002C7C9B" w:rsidRPr="002C7C9B">
        <w:rPr>
          <w:rFonts w:ascii="StobiSerif Regular" w:hAnsi="StobiSerif Regular"/>
          <w:sz w:val="22"/>
          <w:szCs w:val="22"/>
        </w:rPr>
        <w:t>пристап</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официјални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документи</w:t>
      </w:r>
      <w:proofErr w:type="spellEnd"/>
      <w:r w:rsidR="002C7C9B" w:rsidRPr="002C7C9B">
        <w:rPr>
          <w:rFonts w:ascii="StobiSerif Regular" w:hAnsi="StobiSerif Regular"/>
          <w:sz w:val="22"/>
          <w:szCs w:val="22"/>
        </w:rPr>
        <w:t xml:space="preserve"> на </w:t>
      </w:r>
      <w:proofErr w:type="spellStart"/>
      <w:r w:rsidR="002C7C9B" w:rsidRPr="002C7C9B">
        <w:rPr>
          <w:rFonts w:ascii="StobiSerif Regular" w:hAnsi="StobiSerif Regular"/>
          <w:sz w:val="22"/>
          <w:szCs w:val="22"/>
        </w:rPr>
        <w:t>Советот</w:t>
      </w:r>
      <w:proofErr w:type="spellEnd"/>
      <w:r w:rsidR="002C7C9B" w:rsidRPr="002C7C9B">
        <w:rPr>
          <w:rFonts w:ascii="StobiSerif Regular" w:hAnsi="StobiSerif Regular"/>
          <w:sz w:val="22"/>
          <w:szCs w:val="22"/>
        </w:rPr>
        <w:t xml:space="preserve"> на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w:t>
      </w:r>
      <w:r w:rsidR="0070073D">
        <w:rPr>
          <w:rFonts w:ascii="StobiSerif Regular" w:hAnsi="StobiSerif Regular"/>
          <w:sz w:val="22"/>
          <w:szCs w:val="22"/>
          <w:lang w:val="mk-MK"/>
        </w:rPr>
        <w:t xml:space="preserve">член 3 став 1 и </w:t>
      </w:r>
      <w:r w:rsidR="00354810">
        <w:rPr>
          <w:rFonts w:ascii="StobiSerif Regular" w:hAnsi="StobiSerif Regular"/>
          <w:sz w:val="22"/>
          <w:szCs w:val="22"/>
          <w:lang w:val="mk-MK"/>
        </w:rPr>
        <w:t xml:space="preserve">член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354810" w:rsidRPr="00354810">
        <w:rPr>
          <w:rFonts w:ascii="StobiSerif Regular" w:hAnsi="StobiSerif Regular"/>
          <w:sz w:val="22"/>
          <w:szCs w:val="22"/>
        </w:rPr>
        <w:t xml:space="preserve"> за </w:t>
      </w:r>
      <w:proofErr w:type="spellStart"/>
      <w:r w:rsidR="00354810" w:rsidRPr="00354810">
        <w:rPr>
          <w:rFonts w:ascii="StobiSerif Regular" w:hAnsi="StobiSerif Regular"/>
          <w:sz w:val="22"/>
          <w:szCs w:val="22"/>
        </w:rPr>
        <w:t>пристап</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официјални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документи</w:t>
      </w:r>
      <w:proofErr w:type="spellEnd"/>
      <w:r w:rsidR="00354810" w:rsidRPr="00354810">
        <w:rPr>
          <w:rFonts w:ascii="StobiSerif Regular" w:hAnsi="StobiSerif Regular"/>
          <w:sz w:val="22"/>
          <w:szCs w:val="22"/>
        </w:rPr>
        <w:t xml:space="preserve"> на </w:t>
      </w:r>
      <w:proofErr w:type="spellStart"/>
      <w:r w:rsidR="00354810" w:rsidRPr="00354810">
        <w:rPr>
          <w:rFonts w:ascii="StobiSerif Regular" w:hAnsi="StobiSerif Regular"/>
          <w:sz w:val="22"/>
          <w:szCs w:val="22"/>
        </w:rPr>
        <w:t>Советот</w:t>
      </w:r>
      <w:proofErr w:type="spellEnd"/>
      <w:r w:rsidR="00354810" w:rsidRPr="00354810">
        <w:rPr>
          <w:rFonts w:ascii="StobiSerif Regular" w:hAnsi="StobiSerif Regular"/>
          <w:sz w:val="22"/>
          <w:szCs w:val="22"/>
        </w:rPr>
        <w:t xml:space="preserve"> на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w:t>
      </w:r>
      <w:r w:rsidR="00B31B9C">
        <w:rPr>
          <w:rFonts w:ascii="StobiSerif Regular" w:hAnsi="StobiSerif Regular"/>
          <w:sz w:val="22"/>
          <w:szCs w:val="22"/>
          <w:lang w:val="mk-MK"/>
        </w:rPr>
        <w:t xml:space="preserve"> и Дополнението на жалба</w:t>
      </w:r>
      <w:r w:rsidR="00464EEA" w:rsidRPr="0006586A">
        <w:rPr>
          <w:rFonts w:ascii="StobiSerif Regular" w:hAnsi="StobiSerif Regular"/>
          <w:sz w:val="22"/>
          <w:szCs w:val="22"/>
          <w:lang w:val="mk-MK"/>
        </w:rPr>
        <w:t xml:space="preserve"> изјавен</w:t>
      </w:r>
      <w:r w:rsidR="00B31B9C">
        <w:rPr>
          <w:rFonts w:ascii="StobiSerif Regular" w:hAnsi="StobiSerif Regular"/>
          <w:sz w:val="22"/>
          <w:szCs w:val="22"/>
          <w:lang w:val="mk-MK"/>
        </w:rPr>
        <w:t>и</w:t>
      </w:r>
      <w:r w:rsidR="006D7F87" w:rsidRPr="0006586A">
        <w:rPr>
          <w:rFonts w:ascii="StobiSerif Regular" w:hAnsi="StobiSerif Regular"/>
          <w:sz w:val="22"/>
          <w:szCs w:val="22"/>
          <w:lang w:val="mk-MK"/>
        </w:rPr>
        <w:t xml:space="preserve"> од</w:t>
      </w:r>
      <w:r w:rsidR="00CB2B7A">
        <w:rPr>
          <w:rFonts w:ascii="StobiSerif Regular" w:hAnsi="StobiSerif Regular"/>
          <w:sz w:val="22"/>
          <w:szCs w:val="22"/>
          <w:lang w:val="mk-MK"/>
        </w:rPr>
        <w:t xml:space="preserve"> </w:t>
      </w:r>
      <w:r w:rsidR="009212F5">
        <w:rPr>
          <w:rFonts w:ascii="StobiSerif Regular" w:hAnsi="StobiSerif Regular"/>
          <w:sz w:val="22"/>
          <w:szCs w:val="22"/>
          <w:lang w:val="mk-MK"/>
        </w:rPr>
        <w:t>С.Г.</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w:t>
      </w:r>
      <w:r w:rsidR="00B31B9C">
        <w:rPr>
          <w:rFonts w:ascii="StobiSerif Regular" w:hAnsi="StobiSerif Regular"/>
          <w:sz w:val="22"/>
          <w:szCs w:val="22"/>
          <w:lang w:val="mk-MK"/>
        </w:rPr>
        <w:t>и</w:t>
      </w:r>
      <w:r w:rsidR="00102A9D" w:rsidRPr="00E02446">
        <w:rPr>
          <w:rFonts w:ascii="StobiSerif Regular" w:hAnsi="StobiSerif Regular"/>
          <w:sz w:val="22"/>
          <w:szCs w:val="22"/>
          <w:lang w:val="mk-MK"/>
        </w:rPr>
        <w:t xml:space="preserve"> п</w:t>
      </w:r>
      <w:proofErr w:type="spellStart"/>
      <w:r w:rsidR="00102A9D" w:rsidRPr="00E02446">
        <w:rPr>
          <w:rFonts w:ascii="StobiSerif Regular" w:hAnsi="StobiSerif Regular"/>
          <w:sz w:val="22"/>
          <w:szCs w:val="22"/>
        </w:rPr>
        <w:t>ротив</w:t>
      </w:r>
      <w:proofErr w:type="spellEnd"/>
      <w:r w:rsidR="00CB2B7A">
        <w:rPr>
          <w:rFonts w:ascii="StobiSerif Regular" w:hAnsi="StobiSerif Regular"/>
          <w:sz w:val="22"/>
          <w:szCs w:val="22"/>
          <w:lang w:val="mk-MK"/>
        </w:rPr>
        <w:t xml:space="preserve"> Решение на </w:t>
      </w:r>
      <w:r w:rsidR="00B31B9C">
        <w:rPr>
          <w:rFonts w:ascii="StobiSerif Regular" w:hAnsi="StobiSerif Regular"/>
          <w:sz w:val="22"/>
          <w:szCs w:val="22"/>
          <w:lang w:val="mk-MK"/>
        </w:rPr>
        <w:t>Министерството за спорт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B31B9C">
        <w:rPr>
          <w:rFonts w:ascii="StobiSerif Regular" w:hAnsi="StobiSerif Regular"/>
          <w:sz w:val="22"/>
          <w:szCs w:val="22"/>
          <w:lang w:val="mk-MK"/>
        </w:rPr>
        <w:t>1</w:t>
      </w:r>
      <w:r w:rsidR="00D76B7C">
        <w:rPr>
          <w:rFonts w:ascii="StobiSerif Regular" w:hAnsi="StobiSerif Regular"/>
          <w:sz w:val="22"/>
          <w:szCs w:val="22"/>
        </w:rPr>
        <w:t>6</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457203" w:rsidRPr="0006586A" w:rsidRDefault="00457203"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CB2B7A" w:rsidRDefault="00CB2B7A" w:rsidP="00CB2B7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CB2B7A">
        <w:rPr>
          <w:rFonts w:ascii="StobiSerif Regular" w:hAnsi="StobiSerif Regular"/>
          <w:sz w:val="22"/>
          <w:szCs w:val="22"/>
          <w:lang w:val="mk-MK"/>
        </w:rPr>
        <w:t>Жалбата</w:t>
      </w:r>
      <w:r w:rsidR="00B31B9C">
        <w:rPr>
          <w:rFonts w:ascii="StobiSerif Regular" w:hAnsi="StobiSerif Regular"/>
          <w:sz w:val="22"/>
          <w:szCs w:val="22"/>
          <w:lang w:val="mk-MK"/>
        </w:rPr>
        <w:t xml:space="preserve"> </w:t>
      </w:r>
      <w:r w:rsidR="00B31B9C" w:rsidRPr="00B31B9C">
        <w:rPr>
          <w:rFonts w:ascii="StobiSerif Regular" w:hAnsi="StobiSerif Regular"/>
          <w:sz w:val="22"/>
          <w:szCs w:val="22"/>
          <w:lang w:val="mk-MK"/>
        </w:rPr>
        <w:t>и Дополнението на жалба</w:t>
      </w:r>
      <w:r w:rsidR="006D7F87" w:rsidRPr="00CB2B7A">
        <w:rPr>
          <w:rFonts w:ascii="StobiSerif Regular" w:hAnsi="StobiSerif Regular"/>
          <w:sz w:val="22"/>
          <w:szCs w:val="22"/>
          <w:lang w:val="mk-MK"/>
        </w:rPr>
        <w:t xml:space="preserve"> изјавен</w:t>
      </w:r>
      <w:r w:rsidR="00B31B9C">
        <w:rPr>
          <w:rFonts w:ascii="StobiSerif Regular" w:hAnsi="StobiSerif Regular"/>
          <w:sz w:val="22"/>
          <w:szCs w:val="22"/>
          <w:lang w:val="mk-MK"/>
        </w:rPr>
        <w:t>и</w:t>
      </w:r>
      <w:r w:rsidR="006D7F87" w:rsidRPr="00CB2B7A">
        <w:rPr>
          <w:rFonts w:ascii="StobiSerif Regular" w:hAnsi="StobiSerif Regular"/>
          <w:sz w:val="22"/>
          <w:szCs w:val="22"/>
          <w:lang w:val="mk-MK"/>
        </w:rPr>
        <w:t xml:space="preserve"> од</w:t>
      </w:r>
      <w:r w:rsidR="003B1C11">
        <w:rPr>
          <w:rFonts w:ascii="StobiSerif Regular" w:hAnsi="StobiSerif Regular"/>
          <w:sz w:val="22"/>
          <w:szCs w:val="22"/>
          <w:lang w:val="mk-MK"/>
        </w:rPr>
        <w:t xml:space="preserve"> </w:t>
      </w:r>
      <w:r w:rsidR="009212F5">
        <w:rPr>
          <w:rFonts w:ascii="StobiSerif Regular" w:hAnsi="StobiSerif Regular"/>
          <w:sz w:val="22"/>
          <w:szCs w:val="22"/>
          <w:lang w:val="mk-MK"/>
        </w:rPr>
        <w:t>С.Г.</w:t>
      </w:r>
      <w:r w:rsidR="00102A9D" w:rsidRPr="00CB2B7A">
        <w:rPr>
          <w:rFonts w:ascii="StobiSerif Regular" w:hAnsi="StobiSerif Regular"/>
          <w:sz w:val="22"/>
          <w:szCs w:val="22"/>
          <w:lang w:val="mk-MK"/>
        </w:rPr>
        <w:t>, поднесен</w:t>
      </w:r>
      <w:r w:rsidR="00B31B9C">
        <w:rPr>
          <w:rFonts w:ascii="StobiSerif Regular" w:hAnsi="StobiSerif Regular"/>
          <w:sz w:val="22"/>
          <w:szCs w:val="22"/>
          <w:lang w:val="mk-MK"/>
        </w:rPr>
        <w:t>и</w:t>
      </w:r>
      <w:r w:rsidR="00102A9D" w:rsidRPr="00CB2B7A">
        <w:rPr>
          <w:rFonts w:ascii="StobiSerif Regular" w:hAnsi="StobiSerif Regular"/>
          <w:sz w:val="22"/>
          <w:szCs w:val="22"/>
          <w:lang w:val="mk-MK"/>
        </w:rPr>
        <w:t xml:space="preserve"> п</w:t>
      </w:r>
      <w:proofErr w:type="spellStart"/>
      <w:r w:rsidR="00102A9D" w:rsidRPr="00CB2B7A">
        <w:rPr>
          <w:rFonts w:ascii="StobiSerif Regular" w:hAnsi="StobiSerif Regular"/>
          <w:sz w:val="22"/>
          <w:szCs w:val="22"/>
        </w:rPr>
        <w:t>ротив</w:t>
      </w:r>
      <w:proofErr w:type="spellEnd"/>
      <w:r>
        <w:rPr>
          <w:rFonts w:ascii="StobiSerif Regular" w:hAnsi="StobiSerif Regular"/>
          <w:sz w:val="22"/>
          <w:szCs w:val="22"/>
          <w:lang w:val="mk-MK"/>
        </w:rPr>
        <w:t xml:space="preserve"> Решението на </w:t>
      </w:r>
      <w:r w:rsidR="00B31B9C">
        <w:rPr>
          <w:rFonts w:ascii="StobiSerif Regular" w:hAnsi="StobiSerif Regular"/>
          <w:sz w:val="22"/>
          <w:szCs w:val="22"/>
          <w:lang w:val="mk-MK"/>
        </w:rPr>
        <w:t>Министерството за спорт</w:t>
      </w:r>
      <w:r>
        <w:rPr>
          <w:rFonts w:ascii="StobiSerif Regular" w:hAnsi="StobiSerif Regular"/>
          <w:sz w:val="22"/>
          <w:szCs w:val="22"/>
          <w:lang w:val="mk-MK"/>
        </w:rPr>
        <w:t xml:space="preserve"> бр.</w:t>
      </w:r>
      <w:r w:rsidR="00B31B9C">
        <w:rPr>
          <w:rFonts w:ascii="StobiSerif Regular" w:hAnsi="StobiSerif Regular"/>
          <w:sz w:val="22"/>
          <w:szCs w:val="22"/>
          <w:lang w:val="mk-MK"/>
        </w:rPr>
        <w:t>11-1918/6</w:t>
      </w:r>
      <w:r>
        <w:rPr>
          <w:rFonts w:ascii="StobiSerif Regular" w:hAnsi="StobiSerif Regular"/>
          <w:sz w:val="22"/>
          <w:szCs w:val="22"/>
          <w:lang w:val="mk-MK"/>
        </w:rPr>
        <w:t xml:space="preserve"> од </w:t>
      </w:r>
      <w:r w:rsidR="00B31B9C">
        <w:rPr>
          <w:rFonts w:ascii="StobiSerif Regular" w:hAnsi="StobiSerif Regular"/>
          <w:sz w:val="22"/>
          <w:szCs w:val="22"/>
          <w:lang w:val="mk-MK"/>
        </w:rPr>
        <w:t>16.09</w:t>
      </w:r>
      <w:r>
        <w:rPr>
          <w:rFonts w:ascii="StobiSerif Regular" w:hAnsi="StobiSerif Regular"/>
          <w:sz w:val="22"/>
          <w:szCs w:val="22"/>
          <w:lang w:val="mk-MK"/>
        </w:rPr>
        <w:t>.2025 година</w:t>
      </w:r>
      <w:r w:rsidR="008B3DA1" w:rsidRPr="00CB2B7A">
        <w:rPr>
          <w:rFonts w:ascii="StobiSerif Regular" w:hAnsi="StobiSerif Regular"/>
          <w:snapToGrid w:val="0"/>
          <w:sz w:val="22"/>
          <w:szCs w:val="22"/>
          <w:lang w:val="ru-RU"/>
        </w:rPr>
        <w:t xml:space="preserve">, </w:t>
      </w:r>
      <w:r w:rsidR="00725B03" w:rsidRPr="00CB2B7A">
        <w:rPr>
          <w:rFonts w:ascii="StobiSerif Regular" w:hAnsi="StobiSerif Regular"/>
          <w:snapToGrid w:val="0"/>
          <w:sz w:val="22"/>
          <w:szCs w:val="22"/>
          <w:lang w:val="mk-MK"/>
        </w:rPr>
        <w:t>заве</w:t>
      </w:r>
      <w:r w:rsidR="004118F1" w:rsidRPr="00CB2B7A">
        <w:rPr>
          <w:rFonts w:ascii="StobiSerif Regular" w:hAnsi="StobiSerif Regular"/>
          <w:snapToGrid w:val="0"/>
          <w:sz w:val="22"/>
          <w:szCs w:val="22"/>
          <w:lang w:val="mk-MK"/>
        </w:rPr>
        <w:t>дена во</w:t>
      </w:r>
      <w:r w:rsidR="002C5376" w:rsidRPr="00CB2B7A">
        <w:rPr>
          <w:rFonts w:ascii="StobiSerif Regular" w:hAnsi="StobiSerif Regular"/>
          <w:snapToGrid w:val="0"/>
          <w:sz w:val="22"/>
          <w:szCs w:val="22"/>
          <w:lang w:val="mk-MK"/>
        </w:rPr>
        <w:t xml:space="preserve"> Агенцијата под бр.</w:t>
      </w:r>
      <w:r w:rsidR="00086AAA" w:rsidRPr="00CB2B7A">
        <w:rPr>
          <w:rFonts w:ascii="StobiSerif Regular" w:hAnsi="StobiSerif Regular"/>
          <w:snapToGrid w:val="0"/>
          <w:sz w:val="22"/>
          <w:szCs w:val="22"/>
          <w:lang w:val="mk-MK"/>
        </w:rPr>
        <w:t>08-</w:t>
      </w:r>
      <w:r w:rsidR="008D6864">
        <w:rPr>
          <w:rFonts w:ascii="StobiSerif Regular" w:hAnsi="StobiSerif Regular"/>
          <w:snapToGrid w:val="0"/>
          <w:sz w:val="22"/>
          <w:szCs w:val="22"/>
          <w:lang w:val="mk-MK"/>
        </w:rPr>
        <w:t>452</w:t>
      </w:r>
      <w:r w:rsidR="002F38E6" w:rsidRPr="00CB2B7A">
        <w:rPr>
          <w:rFonts w:ascii="StobiSerif Regular" w:hAnsi="StobiSerif Regular"/>
          <w:snapToGrid w:val="0"/>
          <w:sz w:val="22"/>
          <w:szCs w:val="22"/>
          <w:lang w:val="mk-MK"/>
        </w:rPr>
        <w:t xml:space="preserve"> на</w:t>
      </w:r>
      <w:r>
        <w:rPr>
          <w:rFonts w:ascii="StobiSerif Regular" w:hAnsi="StobiSerif Regular"/>
          <w:snapToGrid w:val="0"/>
          <w:sz w:val="22"/>
          <w:szCs w:val="22"/>
          <w:lang w:val="mk-MK"/>
        </w:rPr>
        <w:t xml:space="preserve"> </w:t>
      </w:r>
      <w:r w:rsidR="008D6864">
        <w:rPr>
          <w:rFonts w:ascii="StobiSerif Regular" w:hAnsi="StobiSerif Regular"/>
          <w:snapToGrid w:val="0"/>
          <w:sz w:val="22"/>
          <w:szCs w:val="22"/>
          <w:lang w:val="mk-MK"/>
        </w:rPr>
        <w:t>25.09</w:t>
      </w:r>
      <w:r w:rsidR="00F521A5" w:rsidRPr="00CB2B7A">
        <w:rPr>
          <w:rFonts w:ascii="StobiSerif Regular" w:hAnsi="StobiSerif Regular"/>
          <w:snapToGrid w:val="0"/>
          <w:sz w:val="22"/>
          <w:szCs w:val="22"/>
          <w:lang w:val="mk-MK"/>
        </w:rPr>
        <w:t>.2025</w:t>
      </w:r>
      <w:r w:rsidR="00725B03" w:rsidRPr="00CB2B7A">
        <w:rPr>
          <w:rFonts w:ascii="StobiSerif Regular" w:hAnsi="StobiSerif Regular"/>
          <w:snapToGrid w:val="0"/>
          <w:sz w:val="22"/>
          <w:szCs w:val="22"/>
          <w:lang w:val="mk-MK"/>
        </w:rPr>
        <w:t xml:space="preserve"> година, </w:t>
      </w:r>
      <w:r w:rsidR="008B3DA1" w:rsidRPr="00CB2B7A">
        <w:rPr>
          <w:rFonts w:ascii="StobiSerif Regular" w:hAnsi="StobiSerif Regular"/>
          <w:snapToGrid w:val="0"/>
          <w:sz w:val="22"/>
          <w:szCs w:val="22"/>
          <w:lang w:val="ru-RU"/>
        </w:rPr>
        <w:t>по предметот Барање за пристап до информации од јавен карактер</w:t>
      </w:r>
      <w:r w:rsidR="006D7F87" w:rsidRPr="00CB2B7A">
        <w:rPr>
          <w:rFonts w:ascii="StobiSerif Regular" w:hAnsi="StobiSerif Regular"/>
          <w:b/>
          <w:sz w:val="22"/>
          <w:szCs w:val="22"/>
        </w:rPr>
        <w:t xml:space="preserve">, </w:t>
      </w:r>
      <w:r w:rsidR="006D7F87" w:rsidRPr="00CB2B7A">
        <w:rPr>
          <w:rFonts w:ascii="StobiSerif Regular" w:hAnsi="StobiSerif Regular"/>
          <w:b/>
          <w:sz w:val="22"/>
          <w:szCs w:val="22"/>
          <w:lang w:val="mk-MK"/>
        </w:rPr>
        <w:t>СЕ ОДБИВА како неоснована</w:t>
      </w:r>
      <w:r w:rsidR="006D7F87" w:rsidRPr="00CB2B7A">
        <w:rPr>
          <w:rFonts w:ascii="StobiSerif Regular" w:hAnsi="StobiSerif Regular"/>
          <w:sz w:val="22"/>
          <w:szCs w:val="22"/>
          <w:lang w:val="mk-MK"/>
        </w:rPr>
        <w:t>.</w:t>
      </w:r>
    </w:p>
    <w:p w:rsidR="00F72C8C" w:rsidRPr="00CB2B7A" w:rsidRDefault="00CB2B7A" w:rsidP="00CB2B7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2.</w:t>
      </w:r>
      <w:r w:rsidR="00F72C8C" w:rsidRPr="00CB2B7A">
        <w:rPr>
          <w:rFonts w:ascii="StobiSerif Regular" w:hAnsi="StobiSerif Regular"/>
          <w:sz w:val="22"/>
          <w:szCs w:val="22"/>
          <w:lang w:val="mk-MK"/>
        </w:rPr>
        <w:t xml:space="preserve">СЕ ПОТВРДУВА Решението на Имателот на информација </w:t>
      </w:r>
      <w:r w:rsidR="00B31B9C" w:rsidRPr="00B31B9C">
        <w:rPr>
          <w:rFonts w:ascii="StobiSerif Regular" w:hAnsi="StobiSerif Regular"/>
          <w:sz w:val="22"/>
          <w:szCs w:val="22"/>
          <w:lang w:val="mk-MK"/>
        </w:rPr>
        <w:t xml:space="preserve">бр.11-1918/6 од 16.09.2025 </w:t>
      </w:r>
      <w:r w:rsidR="00F72C8C" w:rsidRPr="00CB2B7A">
        <w:rPr>
          <w:rFonts w:ascii="StobiSerif Regular" w:hAnsi="StobiSerif Regular"/>
          <w:sz w:val="22"/>
          <w:szCs w:val="22"/>
          <w:lang w:val="mk-MK"/>
        </w:rPr>
        <w:t xml:space="preserve">  година.</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B31B9C" w:rsidRPr="00B31B9C" w:rsidRDefault="009212F5" w:rsidP="00B31B9C">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С.Г.</w:t>
      </w:r>
      <w:r w:rsidR="00B31B9C" w:rsidRPr="00B31B9C">
        <w:rPr>
          <w:rFonts w:ascii="StobiSerif Regular" w:hAnsi="StobiSerif Regular"/>
          <w:sz w:val="22"/>
          <w:szCs w:val="22"/>
          <w:lang w:val="mk-MK"/>
        </w:rPr>
        <w:t>, како што е наведено во Жалбата, на 01.08.2025 година поднел Барање за пристап до информации од јавен карактер до Министерство</w:t>
      </w:r>
      <w:r w:rsidR="003269CC">
        <w:rPr>
          <w:rFonts w:ascii="StobiSerif Regular" w:hAnsi="StobiSerif Regular"/>
          <w:sz w:val="22"/>
          <w:szCs w:val="22"/>
          <w:lang w:val="mk-MK"/>
        </w:rPr>
        <w:t>то</w:t>
      </w:r>
      <w:r w:rsidR="00B31B9C" w:rsidRPr="00B31B9C">
        <w:rPr>
          <w:rFonts w:ascii="StobiSerif Regular" w:hAnsi="StobiSerif Regular"/>
          <w:sz w:val="22"/>
          <w:szCs w:val="22"/>
          <w:lang w:val="mk-MK"/>
        </w:rPr>
        <w:t xml:space="preserve"> за спорт, со кое побарал по пошта или по е-маил да му се достави препис од следната  информација: </w:t>
      </w:r>
    </w:p>
    <w:p w:rsidR="00B31B9C" w:rsidRPr="00B31B9C" w:rsidRDefault="00B31B9C" w:rsidP="00B31B9C">
      <w:pPr>
        <w:widowControl w:val="0"/>
        <w:ind w:firstLine="567"/>
        <w:jc w:val="both"/>
        <w:rPr>
          <w:rFonts w:ascii="StobiSerif Regular" w:hAnsi="StobiSerif Regular"/>
          <w:sz w:val="22"/>
          <w:szCs w:val="22"/>
          <w:lang w:val="mk-MK"/>
        </w:rPr>
      </w:pPr>
      <w:r w:rsidRPr="00B31B9C">
        <w:rPr>
          <w:rFonts w:ascii="StobiSerif Regular" w:hAnsi="StobiSerif Regular"/>
          <w:sz w:val="22"/>
          <w:szCs w:val="22"/>
          <w:lang w:val="mk-MK"/>
        </w:rPr>
        <w:t>„1. Лиценца за вршење на работи на управување во областа на спортот на Љубомир Лазаревски, Генерален секретар на Боречка федерација на Северна Македонија.</w:t>
      </w:r>
    </w:p>
    <w:p w:rsidR="00B31B9C" w:rsidRPr="00B31B9C" w:rsidRDefault="00B31B9C" w:rsidP="00B31B9C">
      <w:pPr>
        <w:widowControl w:val="0"/>
        <w:ind w:firstLine="567"/>
        <w:jc w:val="both"/>
        <w:rPr>
          <w:rFonts w:ascii="StobiSerif Regular" w:hAnsi="StobiSerif Regular"/>
          <w:sz w:val="22"/>
          <w:szCs w:val="22"/>
          <w:lang w:val="mk-MK"/>
        </w:rPr>
      </w:pPr>
      <w:r w:rsidRPr="00B31B9C">
        <w:rPr>
          <w:rFonts w:ascii="StobiSerif Regular" w:hAnsi="StobiSerif Regular"/>
          <w:sz w:val="22"/>
          <w:szCs w:val="22"/>
          <w:lang w:val="mk-MK"/>
        </w:rPr>
        <w:t xml:space="preserve"> 2. Меѓународно признат сертификат од официјален европски тестатор, член на здружението ALTE на европски тестатори на Б1 (В1) нивото на ЦЕФР (CEFR), односно ИЕЛТС со 3,5-4,5 поени, ПЕТ, БЕК П, БУЛАТС, или ТОЕФЕЛ ПБТ најмалку 450 бода, ТОЕФЕЛ ЦБТ најмалку 135 бода, или ТОЕФЕЛ ИБТ најмалку 45 бода, или ДЕЛФ, ТЦФ, ТЕФ, или Гете сертификат на Љубомир Лазаревски, Генерален секретар на Боречка федерација на Северна Македонија.</w:t>
      </w:r>
    </w:p>
    <w:p w:rsidR="00B31B9C" w:rsidRPr="00B31B9C" w:rsidRDefault="00B31B9C" w:rsidP="00B31B9C">
      <w:pPr>
        <w:widowControl w:val="0"/>
        <w:ind w:firstLine="567"/>
        <w:jc w:val="both"/>
        <w:rPr>
          <w:rFonts w:ascii="StobiSerif Regular" w:hAnsi="StobiSerif Regular"/>
          <w:sz w:val="22"/>
          <w:szCs w:val="22"/>
          <w:lang w:val="mk-MK"/>
        </w:rPr>
      </w:pPr>
      <w:r w:rsidRPr="00B31B9C">
        <w:rPr>
          <w:rFonts w:ascii="StobiSerif Regular" w:hAnsi="StobiSerif Regular"/>
          <w:sz w:val="22"/>
          <w:szCs w:val="22"/>
          <w:lang w:val="mk-MK"/>
        </w:rPr>
        <w:t xml:space="preserve"> 3.Лиценца за вршење на работи на управување во областа на спортот на Мустафа Адеми кој бил претходен Генерален секретар на Боречка федерација на Северна Македонија.</w:t>
      </w:r>
    </w:p>
    <w:p w:rsidR="00B31B9C" w:rsidRPr="00B31B9C" w:rsidRDefault="00DA2671" w:rsidP="00B31B9C">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  </w:t>
      </w:r>
      <w:r w:rsidR="00B31B9C" w:rsidRPr="00B31B9C">
        <w:rPr>
          <w:rFonts w:ascii="StobiSerif Regular" w:hAnsi="StobiSerif Regular"/>
          <w:sz w:val="22"/>
          <w:szCs w:val="22"/>
          <w:lang w:val="mk-MK"/>
        </w:rPr>
        <w:t xml:space="preserve">4.Меѓународно признат сертификат од официјален европски тестатор, член на </w:t>
      </w:r>
      <w:r w:rsidR="00B31B9C" w:rsidRPr="00B31B9C">
        <w:rPr>
          <w:rFonts w:ascii="StobiSerif Regular" w:hAnsi="StobiSerif Regular"/>
          <w:sz w:val="22"/>
          <w:szCs w:val="22"/>
          <w:lang w:val="mk-MK"/>
        </w:rPr>
        <w:lastRenderedPageBreak/>
        <w:t>здружението ALTE на европски тестатори на Б1 (В1) нивото на ЦЕФР (CEFR), односно ИЕЛТС со 3,5-4,5 поени, ПЕТ, БЕК П, БУЛАТС, или ТОЕФЕЛ ПБТ најмалку 450 бода, ТОЕФЕЛ ЦБТ најмалку 135 бода, или ТОЕФЕЛ ИБТ најмалку 45 бода, или ДЕЛФ, ТЦФ, ТЕФ, или Гете сертификат на Мустафа Адеми кој бил претходен Генерален секретар на Боречка федерација на Северна Македонија“.</w:t>
      </w:r>
    </w:p>
    <w:p w:rsidR="00B31B9C" w:rsidRPr="00B31B9C" w:rsidRDefault="00B31B9C" w:rsidP="00B31B9C">
      <w:pPr>
        <w:widowControl w:val="0"/>
        <w:ind w:firstLine="567"/>
        <w:jc w:val="both"/>
        <w:rPr>
          <w:rFonts w:ascii="StobiSerif Regular" w:hAnsi="StobiSerif Regular"/>
          <w:sz w:val="22"/>
          <w:szCs w:val="22"/>
          <w:lang w:val="mk-MK"/>
        </w:rPr>
      </w:pPr>
      <w:r w:rsidRPr="00B31B9C">
        <w:rPr>
          <w:rFonts w:ascii="StobiSerif Regular" w:hAnsi="StobiSerif Regular"/>
          <w:sz w:val="22"/>
          <w:szCs w:val="22"/>
          <w:lang w:val="mk-MK"/>
        </w:rPr>
        <w:t xml:space="preserve">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под бр. 08-452 на 25.08.2025 година. </w:t>
      </w:r>
    </w:p>
    <w:p w:rsidR="00B31B9C" w:rsidRDefault="00B31B9C" w:rsidP="00E30C27">
      <w:pPr>
        <w:widowControl w:val="0"/>
        <w:snapToGrid w:val="0"/>
        <w:ind w:firstLine="567"/>
        <w:jc w:val="both"/>
        <w:rPr>
          <w:rFonts w:ascii="StobiSerif Regular" w:hAnsi="StobiSerif Regular"/>
          <w:sz w:val="22"/>
          <w:szCs w:val="22"/>
          <w:lang w:val="mk-MK"/>
        </w:rPr>
      </w:pPr>
      <w:r w:rsidRPr="00C657EB">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постапувајќи согласно одредбите од Законот за слободен пристап до информации од јавен карактер, ја разгледа Жалбата изјавена од </w:t>
      </w:r>
      <w:r w:rsidRPr="00C657EB">
        <w:rPr>
          <w:rFonts w:ascii="StobiSerif Regular" w:hAnsi="StobiSerif Regular"/>
          <w:sz w:val="22"/>
          <w:szCs w:val="22"/>
          <w:lang w:val="ru-RU"/>
        </w:rPr>
        <w:t>Барателот на информацијата и донесе Решение бр.08-45</w:t>
      </w:r>
      <w:r w:rsidR="00E30C27">
        <w:rPr>
          <w:rFonts w:ascii="StobiSerif Regular" w:hAnsi="StobiSerif Regular"/>
          <w:sz w:val="22"/>
          <w:szCs w:val="22"/>
          <w:lang w:val="ru-RU"/>
        </w:rPr>
        <w:t>2</w:t>
      </w:r>
      <w:r w:rsidRPr="00C657EB">
        <w:rPr>
          <w:rFonts w:ascii="StobiSerif Regular" w:hAnsi="StobiSerif Regular"/>
          <w:sz w:val="22"/>
          <w:szCs w:val="22"/>
          <w:lang w:val="ru-RU"/>
        </w:rPr>
        <w:t xml:space="preserve"> од 0</w:t>
      </w:r>
      <w:r w:rsidR="00E30C27">
        <w:rPr>
          <w:rFonts w:ascii="StobiSerif Regular" w:hAnsi="StobiSerif Regular"/>
          <w:sz w:val="22"/>
          <w:szCs w:val="22"/>
          <w:lang w:val="ru-RU"/>
        </w:rPr>
        <w:t>2</w:t>
      </w:r>
      <w:r w:rsidRPr="00C657EB">
        <w:rPr>
          <w:rFonts w:ascii="StobiSerif Regular" w:hAnsi="StobiSerif Regular"/>
          <w:sz w:val="22"/>
          <w:szCs w:val="22"/>
          <w:lang w:val="ru-RU"/>
        </w:rPr>
        <w:t xml:space="preserve">.09.2025 година со кое жалбата </w:t>
      </w:r>
      <w:r w:rsidRPr="00C657EB">
        <w:rPr>
          <w:rFonts w:ascii="StobiSerif Regular" w:hAnsi="StobiSerif Regular"/>
          <w:b/>
          <w:sz w:val="22"/>
          <w:szCs w:val="22"/>
          <w:lang w:val="mk-MK"/>
        </w:rPr>
        <w:t xml:space="preserve">ЈА УВАЖИ и му наложи на Имателот на информации да постапи </w:t>
      </w:r>
      <w:r w:rsidRPr="00C657EB">
        <w:rPr>
          <w:rFonts w:ascii="StobiSerif Regular" w:hAnsi="StobiSerif Regular"/>
          <w:sz w:val="22"/>
          <w:szCs w:val="22"/>
          <w:lang w:val="mk-MK"/>
        </w:rPr>
        <w:t>согласно одредбите од Законот за слободен пристап до информации од јавен карактер.</w:t>
      </w:r>
    </w:p>
    <w:p w:rsidR="004E7AF6" w:rsidRDefault="000C0851" w:rsidP="00455249">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Инаку, п</w:t>
      </w:r>
      <w:r w:rsidR="004E7AF6">
        <w:rPr>
          <w:rFonts w:ascii="StobiSerif Regular" w:hAnsi="StobiSerif Regular"/>
          <w:sz w:val="22"/>
          <w:szCs w:val="22"/>
          <w:lang w:val="mk-MK"/>
        </w:rPr>
        <w:t xml:space="preserve">остапувајќи по наведеното Барање </w:t>
      </w:r>
      <w:r w:rsidR="00E30C27">
        <w:rPr>
          <w:rFonts w:ascii="StobiSerif Regular" w:hAnsi="StobiSerif Regular"/>
          <w:sz w:val="22"/>
          <w:szCs w:val="22"/>
          <w:lang w:val="mk-MK"/>
        </w:rPr>
        <w:t xml:space="preserve">Министерството за спорт, со задоцнување, </w:t>
      </w:r>
      <w:r w:rsidR="004E7AF6">
        <w:rPr>
          <w:rFonts w:ascii="StobiSerif Regular" w:hAnsi="StobiSerif Regular"/>
          <w:sz w:val="22"/>
          <w:szCs w:val="22"/>
          <w:lang w:val="mk-MK"/>
        </w:rPr>
        <w:t xml:space="preserve"> донел</w:t>
      </w:r>
      <w:r w:rsidR="00E30C27">
        <w:rPr>
          <w:rFonts w:ascii="StobiSerif Regular" w:hAnsi="StobiSerif Regular"/>
          <w:sz w:val="22"/>
          <w:szCs w:val="22"/>
          <w:lang w:val="mk-MK"/>
        </w:rPr>
        <w:t>о</w:t>
      </w:r>
      <w:r w:rsidR="004E7AF6">
        <w:rPr>
          <w:rFonts w:ascii="StobiSerif Regular" w:hAnsi="StobiSerif Regular"/>
          <w:sz w:val="22"/>
          <w:szCs w:val="22"/>
          <w:lang w:val="mk-MK"/>
        </w:rPr>
        <w:t xml:space="preserve"> Решение </w:t>
      </w:r>
      <w:r w:rsidR="00E30C27" w:rsidRPr="00E30C27">
        <w:rPr>
          <w:rFonts w:ascii="StobiSerif Regular" w:hAnsi="StobiSerif Regular"/>
          <w:sz w:val="22"/>
          <w:szCs w:val="22"/>
          <w:lang w:val="mk-MK"/>
        </w:rPr>
        <w:t xml:space="preserve">бр.11-1918/6 од 16.09.2025 година </w:t>
      </w:r>
      <w:r w:rsidR="004E7AF6">
        <w:rPr>
          <w:rFonts w:ascii="StobiSerif Regular" w:hAnsi="StobiSerif Regular"/>
          <w:sz w:val="22"/>
          <w:szCs w:val="22"/>
          <w:lang w:val="mk-MK"/>
        </w:rPr>
        <w:t xml:space="preserve">со кое го </w:t>
      </w:r>
      <w:r w:rsidR="00E30C27">
        <w:rPr>
          <w:rFonts w:ascii="StobiSerif Regular" w:hAnsi="StobiSerif Regular"/>
          <w:sz w:val="22"/>
          <w:szCs w:val="22"/>
          <w:lang w:val="mk-MK"/>
        </w:rPr>
        <w:t>„усвоил</w:t>
      </w:r>
      <w:r w:rsidR="003269CC">
        <w:rPr>
          <w:rFonts w:ascii="StobiSerif Regular" w:hAnsi="StobiSerif Regular"/>
          <w:sz w:val="22"/>
          <w:szCs w:val="22"/>
          <w:lang w:val="mk-MK"/>
        </w:rPr>
        <w:t>о</w:t>
      </w:r>
      <w:r w:rsidR="00E30C27">
        <w:rPr>
          <w:rFonts w:ascii="StobiSerif Regular" w:hAnsi="StobiSerif Regular"/>
          <w:sz w:val="22"/>
          <w:szCs w:val="22"/>
          <w:lang w:val="mk-MK"/>
        </w:rPr>
        <w:t xml:space="preserve">“ </w:t>
      </w:r>
      <w:r w:rsidR="004E7AF6">
        <w:rPr>
          <w:rFonts w:ascii="StobiSerif Regular" w:hAnsi="StobiSerif Regular"/>
          <w:sz w:val="22"/>
          <w:szCs w:val="22"/>
          <w:lang w:val="mk-MK"/>
        </w:rPr>
        <w:t>наведеното Барање. Во образложението на Решението</w:t>
      </w:r>
      <w:r w:rsidR="00854C99">
        <w:rPr>
          <w:rFonts w:ascii="StobiSerif Regular" w:hAnsi="StobiSerif Regular"/>
          <w:sz w:val="22"/>
          <w:szCs w:val="22"/>
          <w:lang w:val="mk-MK"/>
        </w:rPr>
        <w:t xml:space="preserve"> </w:t>
      </w:r>
      <w:r w:rsidR="008755FB">
        <w:rPr>
          <w:rFonts w:ascii="StobiSerif Regular" w:hAnsi="StobiSerif Regular"/>
          <w:sz w:val="22"/>
          <w:szCs w:val="22"/>
          <w:lang w:val="mk-MK"/>
        </w:rPr>
        <w:t>е наведено дека „</w:t>
      </w:r>
      <w:r w:rsidR="00E30C27">
        <w:rPr>
          <w:rFonts w:ascii="StobiSerif Regular" w:hAnsi="StobiSerif Regular"/>
          <w:sz w:val="22"/>
          <w:szCs w:val="22"/>
          <w:lang w:val="mk-MK"/>
        </w:rPr>
        <w:t>Лицето Љубомир Лазаревски НЕ е Генерален секретар на федерацијата, туку стручен секретар, а за извршување на таа функција не е потребен меѓународно признат сертификат. Лицето Мустафа Адеми е поранешен генерален секретар и за него Министерството за спорт не може да се изјаснува“</w:t>
      </w:r>
      <w:r w:rsidR="00854C99">
        <w:rPr>
          <w:rFonts w:ascii="StobiSerif Regular" w:hAnsi="StobiSerif Regular"/>
          <w:sz w:val="22"/>
          <w:szCs w:val="22"/>
          <w:lang w:val="mk-MK"/>
        </w:rPr>
        <w:t>.</w:t>
      </w:r>
    </w:p>
    <w:p w:rsidR="00102A9D" w:rsidRDefault="008755FB"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Не</w:t>
      </w:r>
      <w:r w:rsidR="00E30C27">
        <w:rPr>
          <w:rFonts w:ascii="StobiSerif Regular" w:hAnsi="StobiSerif Regular"/>
          <w:sz w:val="22"/>
          <w:szCs w:val="22"/>
          <w:lang w:val="mk-MK"/>
        </w:rPr>
        <w:t>задоволен од одговорот</w:t>
      </w:r>
      <w:r>
        <w:rPr>
          <w:rFonts w:ascii="StobiSerif Regular" w:hAnsi="StobiSerif Regular"/>
          <w:sz w:val="22"/>
          <w:szCs w:val="22"/>
          <w:lang w:val="mk-MK"/>
        </w:rPr>
        <w:t xml:space="preserve"> од Имателот на информации дадени во</w:t>
      </w:r>
      <w:r w:rsidR="00B66F60">
        <w:rPr>
          <w:rFonts w:ascii="StobiSerif Regular" w:hAnsi="StobiSerif Regular"/>
          <w:sz w:val="22"/>
          <w:szCs w:val="22"/>
          <w:lang w:val="mk-MK"/>
        </w:rPr>
        <w:t xml:space="preserve"> </w:t>
      </w:r>
      <w:r w:rsidR="00B66F60" w:rsidRPr="00B66F60">
        <w:rPr>
          <w:rFonts w:ascii="StobiSerif Regular" w:hAnsi="StobiSerif Regular"/>
          <w:sz w:val="22"/>
          <w:szCs w:val="22"/>
          <w:lang w:val="mk-MK"/>
        </w:rPr>
        <w:t>Решение</w:t>
      </w:r>
      <w:r>
        <w:rPr>
          <w:rFonts w:ascii="StobiSerif Regular" w:hAnsi="StobiSerif Regular"/>
          <w:sz w:val="22"/>
          <w:szCs w:val="22"/>
          <w:lang w:val="mk-MK"/>
        </w:rPr>
        <w:t>то</w:t>
      </w:r>
      <w:r w:rsidR="00B66F60" w:rsidRPr="00B66F60">
        <w:rPr>
          <w:rFonts w:ascii="StobiSerif Regular" w:hAnsi="StobiSerif Regular"/>
          <w:sz w:val="22"/>
          <w:szCs w:val="22"/>
          <w:lang w:val="mk-MK"/>
        </w:rPr>
        <w:t xml:space="preserve"> </w:t>
      </w:r>
      <w:r w:rsidR="00E30C27" w:rsidRPr="00E30C27">
        <w:rPr>
          <w:rFonts w:ascii="StobiSerif Regular" w:hAnsi="StobiSerif Regular"/>
          <w:sz w:val="22"/>
          <w:szCs w:val="22"/>
          <w:lang w:val="mk-MK"/>
        </w:rPr>
        <w:t xml:space="preserve">бр.11-1918/6 од 16.09.2025   </w:t>
      </w:r>
      <w:r w:rsidR="00B66F60" w:rsidRPr="00B66F60">
        <w:rPr>
          <w:rFonts w:ascii="StobiSerif Regular" w:hAnsi="StobiSerif Regular"/>
          <w:sz w:val="22"/>
          <w:szCs w:val="22"/>
          <w:lang w:val="mk-MK"/>
        </w:rPr>
        <w:t xml:space="preserve"> година</w:t>
      </w:r>
      <w:r w:rsidR="00B66F60">
        <w:rPr>
          <w:rFonts w:ascii="StobiSerif Regular" w:hAnsi="StobiSerif Regular"/>
          <w:sz w:val="22"/>
          <w:szCs w:val="22"/>
          <w:lang w:val="mk-MK"/>
        </w:rPr>
        <w:t>, Барателот подне</w:t>
      </w:r>
      <w:r w:rsidR="00E30C27">
        <w:rPr>
          <w:rFonts w:ascii="StobiSerif Regular" w:hAnsi="StobiSerif Regular"/>
          <w:sz w:val="22"/>
          <w:szCs w:val="22"/>
          <w:lang w:val="mk-MK"/>
        </w:rPr>
        <w:t>л</w:t>
      </w:r>
      <w:r w:rsidR="00B66F60">
        <w:rPr>
          <w:rFonts w:ascii="StobiSerif Regular" w:hAnsi="StobiSerif Regular"/>
          <w:sz w:val="22"/>
          <w:szCs w:val="22"/>
          <w:lang w:val="mk-MK"/>
        </w:rPr>
        <w:t xml:space="preserve"> </w:t>
      </w:r>
      <w:r w:rsidR="0078033D" w:rsidRPr="00FE005C">
        <w:rPr>
          <w:rFonts w:ascii="StobiSerif Regular" w:hAnsi="StobiSerif Regular"/>
          <w:b/>
          <w:sz w:val="22"/>
          <w:szCs w:val="22"/>
          <w:lang w:val="mk-MK"/>
        </w:rPr>
        <w:t xml:space="preserve">втора </w:t>
      </w:r>
      <w:r w:rsidR="00B66F60" w:rsidRPr="00FE005C">
        <w:rPr>
          <w:rFonts w:ascii="StobiSerif Regular" w:hAnsi="StobiSerif Regular"/>
          <w:b/>
          <w:sz w:val="22"/>
          <w:szCs w:val="22"/>
          <w:lang w:val="mk-MK"/>
        </w:rPr>
        <w:t>жалба</w:t>
      </w:r>
      <w:r w:rsidR="00B66F60">
        <w:rPr>
          <w:rFonts w:ascii="StobiSerif Regular" w:hAnsi="StobiSerif Regular"/>
          <w:sz w:val="22"/>
          <w:szCs w:val="22"/>
          <w:lang w:val="mk-MK"/>
        </w:rPr>
        <w:t xml:space="preserve"> примена и заведена во Агенцијата под број 08-</w:t>
      </w:r>
      <w:r w:rsidR="00E30C27">
        <w:rPr>
          <w:rFonts w:ascii="StobiSerif Regular" w:hAnsi="StobiSerif Regular"/>
          <w:sz w:val="22"/>
          <w:szCs w:val="22"/>
          <w:lang w:val="mk-MK"/>
        </w:rPr>
        <w:t>452</w:t>
      </w:r>
      <w:r w:rsidR="00B66F60">
        <w:rPr>
          <w:rFonts w:ascii="StobiSerif Regular" w:hAnsi="StobiSerif Regular"/>
          <w:sz w:val="22"/>
          <w:szCs w:val="22"/>
          <w:lang w:val="mk-MK"/>
        </w:rPr>
        <w:t xml:space="preserve"> од </w:t>
      </w:r>
      <w:r w:rsidR="00E30C27">
        <w:rPr>
          <w:rFonts w:ascii="StobiSerif Regular" w:hAnsi="StobiSerif Regular"/>
          <w:sz w:val="22"/>
          <w:szCs w:val="22"/>
          <w:lang w:val="mk-MK"/>
        </w:rPr>
        <w:t>19.09</w:t>
      </w:r>
      <w:r w:rsidR="00B66F60">
        <w:rPr>
          <w:rFonts w:ascii="StobiSerif Regular" w:hAnsi="StobiSerif Regular"/>
          <w:sz w:val="22"/>
          <w:szCs w:val="22"/>
          <w:lang w:val="mk-MK"/>
        </w:rPr>
        <w:t>.2025 година. Во жалбата се наведува</w:t>
      </w:r>
      <w:r w:rsidR="00E30C27">
        <w:rPr>
          <w:rFonts w:ascii="StobiSerif Regular" w:hAnsi="StobiSerif Regular"/>
          <w:sz w:val="22"/>
          <w:szCs w:val="22"/>
          <w:lang w:val="mk-MK"/>
        </w:rPr>
        <w:t xml:space="preserve"> дека Имателот на информации „нема постапено по Решението донесено од страна на Агенцијата бр.08-452 од 02.09.2025 година</w:t>
      </w:r>
      <w:r w:rsidR="0078033D">
        <w:rPr>
          <w:rFonts w:ascii="StobiSerif Regular" w:hAnsi="StobiSerif Regular"/>
          <w:sz w:val="22"/>
          <w:szCs w:val="22"/>
          <w:lang w:val="mk-MK"/>
        </w:rPr>
        <w:t xml:space="preserve">“. </w:t>
      </w:r>
    </w:p>
    <w:p w:rsidR="0078033D" w:rsidRDefault="0078033D"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На 25.09.2025 година Барателот на информации доставил до Агенцијата </w:t>
      </w:r>
      <w:r w:rsidRPr="00FE005C">
        <w:rPr>
          <w:rFonts w:ascii="StobiSerif Regular" w:hAnsi="StobiSerif Regular"/>
          <w:b/>
          <w:sz w:val="22"/>
          <w:szCs w:val="22"/>
          <w:lang w:val="mk-MK"/>
        </w:rPr>
        <w:t>трета жалб</w:t>
      </w:r>
      <w:r>
        <w:rPr>
          <w:rFonts w:ascii="StobiSerif Regular" w:hAnsi="StobiSerif Regular"/>
          <w:sz w:val="22"/>
          <w:szCs w:val="22"/>
          <w:lang w:val="mk-MK"/>
        </w:rPr>
        <w:t xml:space="preserve">а, заведена под бр.08-452. Овој пат жалбата е насочена против Решението на Имателот на информации </w:t>
      </w:r>
      <w:r w:rsidRPr="0078033D">
        <w:rPr>
          <w:rFonts w:ascii="StobiSerif Regular" w:hAnsi="StobiSerif Regular"/>
          <w:sz w:val="22"/>
          <w:szCs w:val="22"/>
          <w:lang w:val="mk-MK"/>
        </w:rPr>
        <w:t>бр.11-1918/6 од 16.09.2025 година</w:t>
      </w:r>
      <w:r>
        <w:rPr>
          <w:rFonts w:ascii="StobiSerif Regular" w:hAnsi="StobiSerif Regular"/>
          <w:sz w:val="22"/>
          <w:szCs w:val="22"/>
          <w:lang w:val="mk-MK"/>
        </w:rPr>
        <w:t>, сметајќи дека Имателот на информации „...не постапил согласно позитивните законски прописи...“.</w:t>
      </w:r>
    </w:p>
    <w:p w:rsidR="0078033D" w:rsidRDefault="0078033D"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Непосредно потоа, на 25.09.2025 година Барателот до Агенцијата доставил </w:t>
      </w:r>
      <w:r w:rsidRPr="00FE005C">
        <w:rPr>
          <w:rFonts w:ascii="StobiSerif Regular" w:hAnsi="StobiSerif Regular"/>
          <w:b/>
          <w:sz w:val="22"/>
          <w:szCs w:val="22"/>
          <w:lang w:val="mk-MK"/>
        </w:rPr>
        <w:t xml:space="preserve">Дополнение на </w:t>
      </w:r>
      <w:r w:rsidR="00FE005C" w:rsidRPr="00FE005C">
        <w:rPr>
          <w:rFonts w:ascii="StobiSerif Regular" w:hAnsi="StobiSerif Regular"/>
          <w:b/>
          <w:sz w:val="22"/>
          <w:szCs w:val="22"/>
          <w:lang w:val="mk-MK"/>
        </w:rPr>
        <w:t xml:space="preserve"> трета </w:t>
      </w:r>
      <w:r w:rsidRPr="00FE005C">
        <w:rPr>
          <w:rFonts w:ascii="StobiSerif Regular" w:hAnsi="StobiSerif Regular"/>
          <w:b/>
          <w:sz w:val="22"/>
          <w:szCs w:val="22"/>
          <w:lang w:val="mk-MK"/>
        </w:rPr>
        <w:t>жалба</w:t>
      </w:r>
      <w:r>
        <w:rPr>
          <w:rFonts w:ascii="StobiSerif Regular" w:hAnsi="StobiSerif Regular"/>
          <w:sz w:val="22"/>
          <w:szCs w:val="22"/>
          <w:lang w:val="mk-MK"/>
        </w:rPr>
        <w:t xml:space="preserve"> бр.08-452</w:t>
      </w:r>
      <w:r w:rsidR="00FE005C">
        <w:rPr>
          <w:rFonts w:ascii="StobiSerif Regular" w:hAnsi="StobiSerif Regular"/>
          <w:sz w:val="22"/>
          <w:szCs w:val="22"/>
          <w:lang w:val="mk-MK"/>
        </w:rPr>
        <w:t>,</w:t>
      </w:r>
      <w:r>
        <w:rPr>
          <w:rFonts w:ascii="StobiSerif Regular" w:hAnsi="StobiSerif Regular"/>
          <w:sz w:val="22"/>
          <w:szCs w:val="22"/>
          <w:lang w:val="mk-MK"/>
        </w:rPr>
        <w:t xml:space="preserve"> во која наведува</w:t>
      </w:r>
      <w:r w:rsidR="00FE005C">
        <w:rPr>
          <w:rFonts w:ascii="StobiSerif Regular" w:hAnsi="StobiSerif Regular"/>
          <w:sz w:val="22"/>
          <w:szCs w:val="22"/>
          <w:lang w:val="mk-MK"/>
        </w:rPr>
        <w:t xml:space="preserve"> „...Борко Ристовски – Министер за спорт и Дијана Софтовска – Службено лице за посредување со информации од јавен карактер не постапуваат по одредбите од Законот за слободен пристап до информации од јавен карактер...“.</w:t>
      </w:r>
    </w:p>
    <w:p w:rsidR="00FE005C" w:rsidRDefault="00FE005C"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Наведените жалби и дополнување на жалба се доставени до Имателот на информации, кој не</w:t>
      </w:r>
      <w:r w:rsidR="00DA2671">
        <w:rPr>
          <w:rFonts w:ascii="StobiSerif Regular" w:hAnsi="StobiSerif Regular"/>
          <w:sz w:val="22"/>
          <w:szCs w:val="22"/>
          <w:lang w:val="mk-MK"/>
        </w:rPr>
        <w:t xml:space="preserve"> ги коментираше истите и не</w:t>
      </w:r>
      <w:r>
        <w:rPr>
          <w:rFonts w:ascii="StobiSerif Regular" w:hAnsi="StobiSerif Regular"/>
          <w:sz w:val="22"/>
          <w:szCs w:val="22"/>
          <w:lang w:val="mk-MK"/>
        </w:rPr>
        <w:t xml:space="preserve"> одговори на дописите од Агенцијата.</w:t>
      </w:r>
    </w:p>
    <w:p w:rsidR="00AE6515" w:rsidRDefault="00E25FC4" w:rsidP="00DA2671">
      <w:pPr>
        <w:pStyle w:val="Standard"/>
        <w:ind w:firstLine="567"/>
        <w:jc w:val="both"/>
        <w:outlineLvl w:val="0"/>
        <w:rPr>
          <w:rFonts w:ascii="StobiSerif Regular" w:hAnsi="StobiSerif Regular"/>
          <w:sz w:val="22"/>
          <w:szCs w:val="22"/>
          <w:lang w:val="mk-MK"/>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w:t>
      </w:r>
      <w:r w:rsidR="00DA2671">
        <w:rPr>
          <w:rFonts w:ascii="StobiSerif Regular" w:hAnsi="StobiSerif Regular"/>
          <w:sz w:val="22"/>
          <w:szCs w:val="22"/>
          <w:lang w:val="mk-MK"/>
        </w:rPr>
        <w:t xml:space="preserve"> а обжаленото Решение на Имателот на информации </w:t>
      </w:r>
      <w:r w:rsidR="00DA2671" w:rsidRPr="00DA2671">
        <w:rPr>
          <w:rFonts w:ascii="StobiSerif Regular" w:hAnsi="StobiSerif Regular"/>
          <w:sz w:val="22"/>
          <w:szCs w:val="22"/>
          <w:lang w:val="mk-MK"/>
        </w:rPr>
        <w:t>бр.11-1918/6 од 16.09.2025   година</w:t>
      </w:r>
      <w:r w:rsidR="00DA2671">
        <w:rPr>
          <w:rFonts w:ascii="StobiSerif Regular" w:hAnsi="StobiSerif Regular"/>
          <w:sz w:val="22"/>
          <w:szCs w:val="22"/>
          <w:lang w:val="mk-MK"/>
        </w:rPr>
        <w:t xml:space="preserve"> го потврди</w:t>
      </w:r>
      <w:r w:rsidR="00AE6515" w:rsidRPr="0006586A">
        <w:rPr>
          <w:rFonts w:ascii="StobiSerif Regular" w:hAnsi="StobiSerif Regular"/>
          <w:sz w:val="22"/>
          <w:szCs w:val="22"/>
          <w:lang w:val="mk-MK"/>
        </w:rPr>
        <w:t xml:space="preserve"> поради следното:</w:t>
      </w:r>
    </w:p>
    <w:p w:rsidR="00DA2671" w:rsidRPr="0006586A" w:rsidRDefault="00DA2671" w:rsidP="00DA2671">
      <w:pPr>
        <w:pStyle w:val="Standard"/>
        <w:ind w:firstLine="567"/>
        <w:jc w:val="both"/>
        <w:outlineLvl w:val="0"/>
        <w:rPr>
          <w:rFonts w:ascii="StobiSerif Regular" w:hAnsi="StobiSerif Regular"/>
          <w:sz w:val="22"/>
          <w:szCs w:val="22"/>
        </w:rPr>
      </w:pPr>
      <w:r>
        <w:rPr>
          <w:rFonts w:ascii="StobiSerif Regular" w:hAnsi="StobiSerif Regular"/>
          <w:sz w:val="22"/>
          <w:szCs w:val="22"/>
          <w:lang w:val="mk-MK"/>
        </w:rPr>
        <w:lastRenderedPageBreak/>
        <w:t xml:space="preserve">Согласно член 20 и член 21 од Законот за слободен пристап до информации од јавен карактер, на барателот на информации му е доставен одговор со Решение </w:t>
      </w:r>
      <w:r w:rsidRPr="00DA2671">
        <w:rPr>
          <w:rFonts w:ascii="StobiSerif Regular" w:hAnsi="StobiSerif Regular"/>
          <w:sz w:val="22"/>
          <w:szCs w:val="22"/>
          <w:lang w:val="mk-MK"/>
        </w:rPr>
        <w:t>бр.11-1918/6 од 16.09.2025   годин</w:t>
      </w:r>
      <w:r>
        <w:rPr>
          <w:rFonts w:ascii="StobiSerif Regular" w:hAnsi="StobiSerif Regular"/>
          <w:sz w:val="22"/>
          <w:szCs w:val="22"/>
          <w:lang w:val="mk-MK"/>
        </w:rPr>
        <w:t>а.</w:t>
      </w:r>
    </w:p>
    <w:p w:rsidR="00F26114" w:rsidRDefault="00EC5DB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Од друга страна, во </w:t>
      </w:r>
      <w:r w:rsidR="00F26114">
        <w:rPr>
          <w:rFonts w:ascii="StobiSerif Regular" w:hAnsi="StobiSerif Regular"/>
          <w:sz w:val="22"/>
          <w:szCs w:val="22"/>
          <w:lang w:val="mk-MK"/>
        </w:rPr>
        <w:t>член 5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F26114" w:rsidRPr="00F26114">
        <w:rPr>
          <w:rFonts w:ascii="StobiSerif Regular" w:hAnsi="StobiSerif Regular"/>
          <w:sz w:val="22"/>
          <w:szCs w:val="22"/>
        </w:rPr>
        <w:t xml:space="preserve"> за </w:t>
      </w:r>
      <w:proofErr w:type="spellStart"/>
      <w:r w:rsidR="00F26114" w:rsidRPr="00F26114">
        <w:rPr>
          <w:rFonts w:ascii="StobiSerif Regular" w:hAnsi="StobiSerif Regular"/>
          <w:sz w:val="22"/>
          <w:szCs w:val="22"/>
        </w:rPr>
        <w:t>пристап</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официјални</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документи</w:t>
      </w:r>
      <w:proofErr w:type="spellEnd"/>
      <w:r w:rsidR="00F26114" w:rsidRPr="00F26114">
        <w:rPr>
          <w:rFonts w:ascii="StobiSerif Regular" w:hAnsi="StobiSerif Regular"/>
          <w:sz w:val="22"/>
          <w:szCs w:val="22"/>
        </w:rPr>
        <w:t xml:space="preserve"> на </w:t>
      </w:r>
      <w:proofErr w:type="spellStart"/>
      <w:r w:rsidR="00F26114" w:rsidRPr="00F26114">
        <w:rPr>
          <w:rFonts w:ascii="StobiSerif Regular" w:hAnsi="StobiSerif Regular"/>
          <w:sz w:val="22"/>
          <w:szCs w:val="22"/>
        </w:rPr>
        <w:t>Советот</w:t>
      </w:r>
      <w:proofErr w:type="spellEnd"/>
      <w:r w:rsidR="00F26114" w:rsidRPr="00F26114">
        <w:rPr>
          <w:rFonts w:ascii="StobiSerif Regular" w:hAnsi="StobiSerif Regular"/>
          <w:sz w:val="22"/>
          <w:szCs w:val="22"/>
        </w:rPr>
        <w:t xml:space="preserve"> на </w:t>
      </w:r>
      <w:proofErr w:type="spellStart"/>
      <w:r w:rsidR="00F26114" w:rsidRPr="00F26114">
        <w:rPr>
          <w:rFonts w:ascii="StobiSerif Regular" w:hAnsi="StobiSerif Regular"/>
          <w:sz w:val="22"/>
          <w:szCs w:val="22"/>
        </w:rPr>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F26114" w:rsidRPr="00F26114">
        <w:rPr>
          <w:rFonts w:ascii="StobiSerif Regular" w:hAnsi="StobiSerif Regular"/>
          <w:sz w:val="22"/>
          <w:szCs w:val="22"/>
        </w:rPr>
        <w:t xml:space="preserve"> за </w:t>
      </w:r>
      <w:proofErr w:type="spellStart"/>
      <w:r w:rsidR="00F26114" w:rsidRPr="00F26114">
        <w:rPr>
          <w:rFonts w:ascii="StobiSerif Regular" w:hAnsi="StobiSerif Regular"/>
          <w:sz w:val="22"/>
          <w:szCs w:val="22"/>
        </w:rPr>
        <w:t>пристап</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официјален</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документ</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може</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да</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биде</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Ако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барањето</w:t>
      </w:r>
      <w:proofErr w:type="spellEnd"/>
      <w:r w:rsidR="00F26114" w:rsidRPr="00F26114">
        <w:rPr>
          <w:rFonts w:ascii="StobiSerif Regular" w:hAnsi="StobiSerif Regular"/>
          <w:sz w:val="22"/>
          <w:szCs w:val="22"/>
        </w:rPr>
        <w:t xml:space="preserve"> е </w:t>
      </w:r>
      <w:proofErr w:type="spellStart"/>
      <w:r w:rsidR="00F26114" w:rsidRPr="00F26114">
        <w:rPr>
          <w:rFonts w:ascii="StobiSerif Regular" w:hAnsi="StobiSerif Regular"/>
          <w:sz w:val="22"/>
          <w:szCs w:val="22"/>
        </w:rPr>
        <w:t>очигледно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C5DB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 xml:space="preserve">за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EC5DB5">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EC5DB5">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предвид</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можноста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барањето</w:t>
      </w:r>
      <w:proofErr w:type="spellEnd"/>
      <w:r w:rsidRPr="009E23D9">
        <w:rPr>
          <w:rFonts w:ascii="StobiSerif Regular" w:hAnsi="StobiSerif Regular"/>
          <w:sz w:val="22"/>
          <w:szCs w:val="22"/>
        </w:rPr>
        <w:t xml:space="preserve"> за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информации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да</w:t>
      </w:r>
      <w:proofErr w:type="spellEnd"/>
      <w:r w:rsidRPr="009E23D9">
        <w:rPr>
          <w:rFonts w:ascii="StobiSerif Regular" w:hAnsi="StobiSerif Regular"/>
          <w:sz w:val="22"/>
          <w:szCs w:val="22"/>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користи</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начин</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што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ги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крши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правата</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поднесување</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338F7" w:rsidRPr="00C140E9">
        <w:rPr>
          <w:rFonts w:ascii="StobiSerif Regular" w:hAnsi="StobiSerif Regular"/>
          <w:sz w:val="22"/>
          <w:szCs w:val="22"/>
          <w:u w:val="single"/>
        </w:rPr>
        <w:t xml:space="preserve"> за </w:t>
      </w:r>
      <w:proofErr w:type="spellStart"/>
      <w:r w:rsidR="007338F7" w:rsidRPr="00C140E9">
        <w:rPr>
          <w:rFonts w:ascii="StobiSerif Regular" w:hAnsi="StobiSerif Regular"/>
          <w:sz w:val="22"/>
          <w:szCs w:val="22"/>
          <w:u w:val="single"/>
        </w:rPr>
        <w:t>пристап</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до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конфликт</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на </w:t>
      </w:r>
      <w:proofErr w:type="spellStart"/>
      <w:r w:rsidR="007338F7" w:rsidRPr="00C140E9">
        <w:rPr>
          <w:rFonts w:ascii="StobiSerif Regular" w:hAnsi="StobiSerif Regular"/>
          <w:sz w:val="22"/>
          <w:szCs w:val="22"/>
          <w:u w:val="single"/>
        </w:rPr>
        <w:t>законската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регулатива</w:t>
      </w:r>
      <w:proofErr w:type="spellEnd"/>
      <w:r w:rsidR="007338F7" w:rsidRPr="00C140E9">
        <w:rPr>
          <w:rFonts w:ascii="StobiSerif Regular" w:hAnsi="StobiSerif Regular"/>
          <w:sz w:val="22"/>
          <w:szCs w:val="22"/>
          <w:u w:val="single"/>
        </w:rPr>
        <w:t xml:space="preserve"> на </w:t>
      </w:r>
      <w:proofErr w:type="spellStart"/>
      <w:r w:rsidR="007338F7" w:rsidRPr="00C140E9">
        <w:rPr>
          <w:rFonts w:ascii="StobiSerif Regular" w:hAnsi="StobiSerif Regular"/>
          <w:sz w:val="22"/>
          <w:szCs w:val="22"/>
          <w:u w:val="single"/>
        </w:rPr>
        <w:t>правото</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што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дејствијата</w:t>
      </w:r>
      <w:proofErr w:type="spellEnd"/>
      <w:r w:rsidRPr="007338F7">
        <w:rPr>
          <w:rFonts w:ascii="StobiSerif Regular" w:hAnsi="StobiSerif Regular"/>
          <w:sz w:val="22"/>
          <w:szCs w:val="22"/>
        </w:rPr>
        <w:t xml:space="preserve"> на </w:t>
      </w:r>
      <w:r w:rsidRPr="007338F7">
        <w:rPr>
          <w:rFonts w:ascii="StobiSerif Regular" w:hAnsi="StobiSerif Regular"/>
          <w:sz w:val="22"/>
          <w:szCs w:val="22"/>
          <w:lang w:val="mk-MK"/>
        </w:rPr>
        <w:t>Барателот</w:t>
      </w:r>
      <w:r w:rsidR="003269CC">
        <w:rPr>
          <w:rFonts w:ascii="StobiSerif Regular" w:hAnsi="StobiSerif Regular"/>
          <w:sz w:val="22"/>
          <w:szCs w:val="22"/>
          <w:lang w:val="mk-MK"/>
        </w:rPr>
        <w:t xml:space="preserve"> </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наведеното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негативно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одразуваат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врз</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трети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правото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пристап</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идентификува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ситуации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кога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поединечен</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Барател</w:t>
      </w:r>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одредени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тоа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лично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преку</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бараат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истиот</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Законот</w:t>
      </w:r>
      <w:proofErr w:type="spellEnd"/>
      <w:r w:rsidR="00B15E9D" w:rsidRPr="00B15E9D">
        <w:rPr>
          <w:rFonts w:ascii="StobiSerif Regular" w:hAnsi="StobiSerif Regular"/>
          <w:sz w:val="22"/>
          <w:szCs w:val="22"/>
        </w:rPr>
        <w:t xml:space="preserve"> за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0073D">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колку</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може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поднесе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еден</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sidR="0070073D">
        <w:rPr>
          <w:rFonts w:ascii="StobiSerif Regular" w:hAnsi="StobiSerif Regular"/>
          <w:sz w:val="22"/>
          <w:szCs w:val="22"/>
          <w:lang w:val="mk-MK"/>
        </w:rPr>
        <w:t xml:space="preserve">но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критериум</w:t>
      </w:r>
      <w:proofErr w:type="spellEnd"/>
      <w:r w:rsidR="00B15E9D" w:rsidRPr="00B15E9D">
        <w:rPr>
          <w:rFonts w:ascii="StobiSerif Regular" w:hAnsi="StobiSerif Regular"/>
          <w:sz w:val="22"/>
          <w:szCs w:val="22"/>
        </w:rPr>
        <w:t xml:space="preserve"> за </w:t>
      </w:r>
      <w:r>
        <w:rPr>
          <w:rFonts w:ascii="StobiSerif Regular" w:hAnsi="StobiSerif Regular"/>
          <w:sz w:val="22"/>
          <w:szCs w:val="22"/>
          <w:lang w:val="mk-MK"/>
        </w:rPr>
        <w:t>несоодветна употреба на правото односно очигледната неразумност на барањето</w:t>
      </w:r>
      <w:r w:rsidR="0070073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обемноста</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3A22BC">
        <w:rPr>
          <w:rFonts w:ascii="StobiSerif Regular" w:hAnsi="StobiSerif Regular"/>
          <w:sz w:val="22"/>
          <w:szCs w:val="22"/>
          <w:u w:val="single"/>
        </w:rPr>
        <w:t>При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постапување</w:t>
      </w:r>
      <w:r w:rsidR="0070073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голем</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број</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барања</w:t>
      </w:r>
      <w:proofErr w:type="spellEnd"/>
      <w:r w:rsidR="00B15E9D" w:rsidRPr="003A22BC">
        <w:rPr>
          <w:rFonts w:ascii="StobiSerif Regular" w:hAnsi="StobiSerif Regular"/>
          <w:sz w:val="22"/>
          <w:szCs w:val="22"/>
          <w:u w:val="single"/>
        </w:rPr>
        <w:t xml:space="preserve"> за </w:t>
      </w:r>
      <w:proofErr w:type="spellStart"/>
      <w:r w:rsidR="00B15E9D" w:rsidRPr="003A22BC">
        <w:rPr>
          <w:rFonts w:ascii="StobiSerif Regular" w:hAnsi="StobiSerif Regular"/>
          <w:sz w:val="22"/>
          <w:szCs w:val="22"/>
          <w:u w:val="single"/>
        </w:rPr>
        <w:t>пристап</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кои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што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опфаќаат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период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неколку</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правата</w:t>
      </w:r>
      <w:proofErr w:type="spellEnd"/>
      <w:r w:rsidR="00B15E9D" w:rsidRPr="003A22BC">
        <w:rPr>
          <w:rFonts w:ascii="StobiSerif Regular" w:hAnsi="StobiSerif Regular"/>
          <w:sz w:val="22"/>
          <w:szCs w:val="22"/>
          <w:u w:val="single"/>
        </w:rPr>
        <w:t xml:space="preserve"> на </w:t>
      </w:r>
      <w:proofErr w:type="spellStart"/>
      <w:r w:rsidR="00B15E9D" w:rsidRPr="003A22BC">
        <w:rPr>
          <w:rFonts w:ascii="StobiSerif Regular" w:hAnsi="StobiSerif Regular"/>
          <w:sz w:val="22"/>
          <w:szCs w:val="22"/>
          <w:u w:val="single"/>
        </w:rPr>
        <w:t>странките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во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други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постапки</w:t>
      </w:r>
      <w:proofErr w:type="spellEnd"/>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Имателот на информации</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бидат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соодветно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застој</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во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работата</w:t>
      </w:r>
      <w:proofErr w:type="spellEnd"/>
      <w:r w:rsidR="00B15E9D" w:rsidRPr="006D68D4">
        <w:rPr>
          <w:rFonts w:ascii="StobiSerif Regular" w:hAnsi="StobiSerif Regular"/>
          <w:b/>
          <w:bCs/>
          <w:sz w:val="22"/>
          <w:szCs w:val="22"/>
          <w:u w:val="single"/>
        </w:rPr>
        <w:t xml:space="preserve"> на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DA2671">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тоа</w:t>
      </w:r>
      <w:proofErr w:type="spellEnd"/>
      <w:r w:rsidR="00B15E9D" w:rsidRPr="003A22BC">
        <w:rPr>
          <w:rFonts w:ascii="StobiSerif Regular" w:hAnsi="StobiSerif Regular"/>
          <w:sz w:val="22"/>
          <w:szCs w:val="22"/>
          <w:u w:val="single"/>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B15E9D" w:rsidRPr="006D68D4">
        <w:rPr>
          <w:rFonts w:ascii="StobiSerif Regular" w:hAnsi="StobiSerif Regular"/>
          <w:b/>
          <w:bCs/>
          <w:sz w:val="22"/>
          <w:szCs w:val="22"/>
          <w:u w:val="single"/>
        </w:rPr>
        <w:t xml:space="preserve"> за </w:t>
      </w:r>
      <w:proofErr w:type="spellStart"/>
      <w:r w:rsidR="00B15E9D" w:rsidRPr="006D68D4">
        <w:rPr>
          <w:rFonts w:ascii="StobiSerif Regular" w:hAnsi="StobiSerif Regular"/>
          <w:b/>
          <w:bCs/>
          <w:sz w:val="22"/>
          <w:szCs w:val="22"/>
          <w:u w:val="single"/>
        </w:rPr>
        <w:t>другите</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поради</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неизвршување</w:t>
      </w:r>
      <w:proofErr w:type="spellEnd"/>
      <w:r w:rsidR="00B15E9D" w:rsidRPr="006D68D4">
        <w:rPr>
          <w:rFonts w:ascii="StobiSerif Regular" w:hAnsi="StobiSerif Regular"/>
          <w:b/>
          <w:bCs/>
          <w:sz w:val="22"/>
          <w:szCs w:val="22"/>
          <w:u w:val="single"/>
        </w:rPr>
        <w:t xml:space="preserve"> на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B15E9D" w:rsidRPr="00B15E9D">
        <w:rPr>
          <w:rFonts w:ascii="StobiSerif Regular" w:hAnsi="StobiSerif Regular"/>
          <w:sz w:val="22"/>
          <w:szCs w:val="22"/>
        </w:rPr>
        <w:t xml:space="preserve"> </w:t>
      </w:r>
      <w:proofErr w:type="spellStart"/>
      <w:proofErr w:type="gramStart"/>
      <w:r w:rsidR="00B15E9D" w:rsidRPr="00B15E9D">
        <w:rPr>
          <w:rFonts w:ascii="StobiSerif Regular" w:hAnsi="StobiSerif Regular"/>
          <w:sz w:val="22"/>
          <w:szCs w:val="22"/>
        </w:rPr>
        <w:t>Ова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претставува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пречка</w:t>
      </w:r>
      <w:proofErr w:type="spellEnd"/>
      <w:r w:rsidR="00B15E9D" w:rsidRPr="00B15E9D">
        <w:rPr>
          <w:rFonts w:ascii="StobiSerif Regular" w:hAnsi="StobiSerif Regular"/>
          <w:sz w:val="22"/>
          <w:szCs w:val="22"/>
        </w:rPr>
        <w:t xml:space="preserve"> за </w:t>
      </w:r>
      <w:proofErr w:type="spellStart"/>
      <w:r w:rsidR="00B15E9D" w:rsidRPr="00B15E9D">
        <w:rPr>
          <w:rFonts w:ascii="StobiSerif Regular" w:hAnsi="StobiSerif Regular"/>
          <w:sz w:val="22"/>
          <w:szCs w:val="22"/>
        </w:rPr>
        <w:t>ефикасно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работење</w:t>
      </w:r>
      <w:proofErr w:type="spellEnd"/>
      <w:r w:rsidR="00B15E9D" w:rsidRPr="00B15E9D">
        <w:rPr>
          <w:rFonts w:ascii="StobiSerif Regular" w:hAnsi="StobiSerif Regular"/>
          <w:sz w:val="22"/>
          <w:szCs w:val="22"/>
        </w:rPr>
        <w:t xml:space="preserve"> на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само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областа</w:t>
      </w:r>
      <w:proofErr w:type="spellEnd"/>
      <w:r w:rsidR="00B15E9D" w:rsidRPr="00B15E9D">
        <w:rPr>
          <w:rFonts w:ascii="StobiSerif Regular" w:hAnsi="StobiSerif Regular"/>
          <w:sz w:val="22"/>
          <w:szCs w:val="22"/>
        </w:rPr>
        <w:t xml:space="preserve"> на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негови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области</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работа</w:t>
      </w:r>
      <w:proofErr w:type="spellEnd"/>
      <w:r w:rsidR="00B15E9D" w:rsidRPr="00B15E9D">
        <w:rPr>
          <w:rFonts w:ascii="StobiSerif Regular" w:hAnsi="StobiSerif Regular"/>
          <w:sz w:val="22"/>
          <w:szCs w:val="22"/>
        </w:rPr>
        <w:t>.</w:t>
      </w:r>
      <w:proofErr w:type="gramEnd"/>
    </w:p>
    <w:p w:rsidR="00DA2671" w:rsidRPr="00DA2671" w:rsidRDefault="00DA2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Погоре наведеното, исто така, претставува пречка и за ефикасно работење на националната Агенција за заштита на правото на слободен пристап до информации</w:t>
      </w:r>
      <w:r w:rsidR="003269CC">
        <w:rPr>
          <w:rFonts w:ascii="StobiSerif Regular" w:hAnsi="StobiSerif Regular"/>
          <w:sz w:val="22"/>
          <w:szCs w:val="22"/>
          <w:lang w:val="mk-MK"/>
        </w:rPr>
        <w:t>те</w:t>
      </w:r>
      <w:r>
        <w:rPr>
          <w:rFonts w:ascii="StobiSerif Regular" w:hAnsi="StobiSerif Regular"/>
          <w:sz w:val="22"/>
          <w:szCs w:val="22"/>
          <w:lang w:val="mk-MK"/>
        </w:rPr>
        <w:t xml:space="preserve"> од јавен карактер, која </w:t>
      </w:r>
      <w:r w:rsidR="009F56BD">
        <w:rPr>
          <w:rFonts w:ascii="StobiSerif Regular" w:hAnsi="StobiSerif Regular"/>
          <w:sz w:val="22"/>
          <w:szCs w:val="22"/>
          <w:lang w:val="mk-MK"/>
        </w:rPr>
        <w:t xml:space="preserve">мора да постапува по голем број жалби (втори жалби, трети жалби, дополненија на жалби) поднесени од истиот Барател на информации, против исти иматели на информации, од кои се бараат исти или слични информации. </w:t>
      </w:r>
    </w:p>
    <w:p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 заклучно со 0</w:t>
      </w:r>
      <w:r w:rsidR="00EC5841">
        <w:rPr>
          <w:rFonts w:ascii="StobiSerif Regular" w:hAnsi="StobiSerif Regular"/>
          <w:sz w:val="22"/>
          <w:szCs w:val="22"/>
          <w:lang w:val="mk-MK"/>
        </w:rPr>
        <w:t>7</w:t>
      </w:r>
      <w:r>
        <w:rPr>
          <w:rFonts w:ascii="StobiSerif Regular" w:hAnsi="StobiSerif Regular"/>
          <w:sz w:val="22"/>
          <w:szCs w:val="22"/>
          <w:lang w:val="mk-MK"/>
        </w:rPr>
        <w:t>.10.2025 година</w:t>
      </w:r>
      <w:r w:rsidR="00CF6104">
        <w:rPr>
          <w:rFonts w:ascii="StobiSerif Regular" w:hAnsi="StobiSerif Regular"/>
          <w:sz w:val="22"/>
          <w:szCs w:val="22"/>
          <w:lang w:val="mk-MK"/>
        </w:rPr>
        <w:t xml:space="preserve"> има поднесено</w:t>
      </w:r>
      <w:r w:rsidR="0070073D">
        <w:rPr>
          <w:rFonts w:ascii="StobiSerif Regular" w:hAnsi="StobiSerif Regular"/>
          <w:sz w:val="22"/>
          <w:szCs w:val="22"/>
          <w:lang w:val="mk-MK"/>
        </w:rPr>
        <w:t xml:space="preserve"> </w:t>
      </w:r>
      <w:r w:rsidR="00EC5841">
        <w:rPr>
          <w:rFonts w:ascii="StobiSerif Regular" w:hAnsi="StobiSerif Regular"/>
          <w:sz w:val="22"/>
          <w:szCs w:val="22"/>
          <w:lang w:val="mk-MK"/>
        </w:rPr>
        <w:t>30</w:t>
      </w:r>
      <w:r w:rsidR="0008501C">
        <w:rPr>
          <w:rFonts w:ascii="StobiSerif Regular" w:hAnsi="StobiSerif Regular"/>
          <w:sz w:val="22"/>
          <w:szCs w:val="22"/>
          <w:lang w:val="mk-MK"/>
        </w:rPr>
        <w:t xml:space="preserve"> жалби против </w:t>
      </w:r>
      <w:r w:rsidR="00EC5841">
        <w:rPr>
          <w:rFonts w:ascii="StobiSerif Regular" w:hAnsi="StobiSerif Regular"/>
          <w:sz w:val="22"/>
          <w:szCs w:val="22"/>
          <w:lang w:val="mk-MK"/>
        </w:rPr>
        <w:t>5</w:t>
      </w:r>
      <w:r w:rsidR="0008501C">
        <w:rPr>
          <w:rFonts w:ascii="StobiSerif Regular" w:hAnsi="StobiSerif Regular"/>
          <w:sz w:val="22"/>
          <w:szCs w:val="22"/>
          <w:lang w:val="mk-MK"/>
        </w:rPr>
        <w:t xml:space="preserve"> институции и тоа:</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-Министерство за спорт – 14</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-Државен управен инспекторат- </w:t>
      </w:r>
      <w:r w:rsidR="00EC5841">
        <w:rPr>
          <w:rFonts w:ascii="StobiSerif Regular" w:hAnsi="StobiSerif Regular"/>
          <w:sz w:val="22"/>
          <w:szCs w:val="22"/>
          <w:lang w:val="mk-MK"/>
        </w:rPr>
        <w:t>5</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Pr>
          <w:rFonts w:ascii="StobiSerif Regular" w:hAnsi="StobiSerif Regular"/>
          <w:sz w:val="22"/>
          <w:szCs w:val="22"/>
          <w:lang w:val="mk-MK"/>
        </w:rPr>
        <w:t>овет – 4</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-Боречка федерација на Северна Македонија-6</w:t>
      </w:r>
    </w:p>
    <w:p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w:t>
      </w:r>
      <w:r w:rsidR="00EC5841">
        <w:rPr>
          <w:rFonts w:ascii="StobiSerif Regular" w:hAnsi="StobiSerif Regular"/>
          <w:sz w:val="22"/>
          <w:szCs w:val="22"/>
          <w:lang w:val="mk-MK"/>
        </w:rPr>
        <w:t>увани</w:t>
      </w:r>
      <w:r>
        <w:rPr>
          <w:rFonts w:ascii="StobiSerif Regular" w:hAnsi="StobiSerif Regular"/>
          <w:sz w:val="22"/>
          <w:szCs w:val="22"/>
          <w:lang w:val="mk-MK"/>
        </w:rPr>
        <w:t xml:space="preserve"> се</w:t>
      </w:r>
      <w:r w:rsidR="00EC5841">
        <w:rPr>
          <w:rFonts w:ascii="StobiSerif Regular" w:hAnsi="StobiSerif Regular"/>
          <w:sz w:val="22"/>
          <w:szCs w:val="22"/>
          <w:lang w:val="mk-MK"/>
        </w:rPr>
        <w:t xml:space="preserve"> Барања кои се повторуваат, како</w:t>
      </w:r>
      <w:r>
        <w:rPr>
          <w:rFonts w:ascii="StobiSerif Regular" w:hAnsi="StobiSerif Regular"/>
          <w:sz w:val="22"/>
          <w:szCs w:val="22"/>
          <w:lang w:val="mk-MK"/>
        </w:rPr>
        <w:t xml:space="preserve"> и Барања кои се обемни, со многу точки и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w:t>
      </w:r>
      <w:r w:rsidR="0070073D">
        <w:rPr>
          <w:rFonts w:ascii="StobiSerif Regular" w:hAnsi="StobiSerif Regular"/>
          <w:sz w:val="22"/>
          <w:szCs w:val="22"/>
          <w:lang w:val="mk-MK"/>
        </w:rPr>
        <w:t>и</w:t>
      </w:r>
      <w:r>
        <w:rPr>
          <w:rFonts w:ascii="StobiSerif Regular" w:hAnsi="StobiSerif Regular"/>
          <w:sz w:val="22"/>
          <w:szCs w:val="22"/>
          <w:lang w:val="mk-MK"/>
        </w:rPr>
        <w:t xml:space="preserve">, а во </w:t>
      </w:r>
      <w:r w:rsidR="009F56BD">
        <w:rPr>
          <w:rFonts w:ascii="StobiSerif Regular" w:hAnsi="StobiSerif Regular"/>
          <w:sz w:val="22"/>
          <w:szCs w:val="22"/>
          <w:lang w:val="mk-MK"/>
        </w:rPr>
        <w:t>три</w:t>
      </w:r>
      <w:r>
        <w:rPr>
          <w:rFonts w:ascii="StobiSerif Regular" w:hAnsi="StobiSerif Regular"/>
          <w:sz w:val="22"/>
          <w:szCs w:val="22"/>
          <w:lang w:val="mk-MK"/>
        </w:rPr>
        <w:t xml:space="preserve"> случа</w:t>
      </w:r>
      <w:r w:rsidR="009F56BD">
        <w:rPr>
          <w:rFonts w:ascii="StobiSerif Regular" w:hAnsi="StobiSerif Regular"/>
          <w:sz w:val="22"/>
          <w:szCs w:val="22"/>
          <w:lang w:val="mk-MK"/>
        </w:rPr>
        <w:t>и</w:t>
      </w:r>
      <w:r>
        <w:rPr>
          <w:rFonts w:ascii="StobiSerif Regular" w:hAnsi="StobiSerif Regular"/>
          <w:sz w:val="22"/>
          <w:szCs w:val="22"/>
          <w:lang w:val="mk-MK"/>
        </w:rPr>
        <w:t xml:space="preserve"> и трети жалби</w:t>
      </w:r>
      <w:r w:rsidR="009F56BD">
        <w:rPr>
          <w:rFonts w:ascii="StobiSerif Regular" w:hAnsi="StobiSerif Regular"/>
          <w:sz w:val="22"/>
          <w:szCs w:val="22"/>
          <w:lang w:val="mk-MK"/>
        </w:rPr>
        <w:t xml:space="preserve"> и дополненија на истите</w:t>
      </w:r>
      <w:r>
        <w:rPr>
          <w:rFonts w:ascii="StobiSerif Regular" w:hAnsi="StobiSerif Regular"/>
          <w:sz w:val="22"/>
          <w:szCs w:val="22"/>
          <w:lang w:val="mk-MK"/>
        </w:rPr>
        <w:t xml:space="preserve">. Ваквиот пристап на поднесување обемни барања </w:t>
      </w:r>
      <w:r w:rsidR="0070073D">
        <w:rPr>
          <w:rFonts w:ascii="StobiSerif Regular" w:hAnsi="StobiSerif Regular"/>
          <w:sz w:val="22"/>
          <w:szCs w:val="22"/>
          <w:lang w:val="mk-MK"/>
        </w:rPr>
        <w:t>го</w:t>
      </w:r>
      <w:r>
        <w:rPr>
          <w:rFonts w:ascii="StobiSerif Regular" w:hAnsi="StobiSerif Regular"/>
          <w:sz w:val="22"/>
          <w:szCs w:val="22"/>
          <w:lang w:val="mk-MK"/>
        </w:rPr>
        <w:t xml:space="preserve">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rsidR="00780FFC" w:rsidRDefault="00E2154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70073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засноваат</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 </w:t>
      </w:r>
      <w:proofErr w:type="spellStart"/>
      <w:r w:rsidR="00780FFC" w:rsidRPr="00780FFC">
        <w:rPr>
          <w:rFonts w:ascii="StobiSerif Regular" w:hAnsi="StobiSerif Regular"/>
          <w:sz w:val="22"/>
          <w:szCs w:val="22"/>
        </w:rPr>
        <w:t>меѓусебно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достоинството</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човековата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w:t>
      </w:r>
      <w:r w:rsidR="0070073D">
        <w:rPr>
          <w:rFonts w:ascii="StobiSerif Regular" w:hAnsi="StobiSerif Regular"/>
          <w:sz w:val="22"/>
          <w:szCs w:val="22"/>
          <w:lang w:val="mk-MK"/>
        </w:rPr>
        <w:t>,</w:t>
      </w:r>
      <w:r w:rsidR="00780FFC">
        <w:rPr>
          <w:rFonts w:ascii="StobiSerif Regular" w:hAnsi="StobiSerif Regular"/>
          <w:sz w:val="22"/>
          <w:szCs w:val="22"/>
          <w:lang w:val="mk-MK"/>
        </w:rPr>
        <w:t xml:space="preserve"> така и на вработените кај Имателот на информации</w:t>
      </w:r>
      <w:r w:rsidR="00780FFC" w:rsidRPr="00780FFC">
        <w:rPr>
          <w:rFonts w:ascii="StobiSerif Regular" w:hAnsi="StobiSerif Regular"/>
          <w:sz w:val="22"/>
          <w:szCs w:val="22"/>
        </w:rPr>
        <w:t>.</w:t>
      </w:r>
    </w:p>
    <w:p w:rsidR="00780FFC" w:rsidRPr="00E977EE" w:rsidRDefault="00E977EE" w:rsidP="00B718E9">
      <w:pPr>
        <w:ind w:firstLine="720"/>
        <w:jc w:val="both"/>
        <w:rPr>
          <w:rFonts w:ascii="StobiSerif Regular" w:hAnsi="StobiSerif Regular"/>
          <w:sz w:val="22"/>
          <w:szCs w:val="22"/>
          <w:lang w:val="mk-MK"/>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процени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однесувањето</w:t>
      </w:r>
      <w:proofErr w:type="spellEnd"/>
      <w:r w:rsidR="00780FFC" w:rsidRPr="00780FFC">
        <w:rPr>
          <w:rFonts w:ascii="StobiSerif Regular" w:hAnsi="StobiSerif Regular"/>
          <w:sz w:val="22"/>
          <w:szCs w:val="22"/>
        </w:rPr>
        <w:t xml:space="preserve"> на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земе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предвид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овие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дејствијата</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одговор</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претходните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забележи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одреден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модел</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однесување</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добиените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нивното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дополнителни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прошируваат</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претходното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барање</w:t>
      </w:r>
      <w:proofErr w:type="spellEnd"/>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на </w:t>
      </w:r>
      <w:proofErr w:type="spellStart"/>
      <w:r w:rsidRPr="00E977EE">
        <w:rPr>
          <w:rFonts w:ascii="StobiSerif Regular" w:hAnsi="StobiSerif Regular"/>
          <w:sz w:val="22"/>
          <w:szCs w:val="22"/>
        </w:rPr>
        <w:t>правото</w:t>
      </w:r>
      <w:proofErr w:type="spellEnd"/>
      <w:r w:rsidRPr="00E977EE">
        <w:rPr>
          <w:rFonts w:ascii="StobiSerif Regular" w:hAnsi="StobiSerif Regular"/>
          <w:sz w:val="22"/>
          <w:szCs w:val="22"/>
        </w:rPr>
        <w:t xml:space="preserve"> на </w:t>
      </w:r>
      <w:proofErr w:type="spellStart"/>
      <w:r w:rsidRPr="00E977EE">
        <w:rPr>
          <w:rFonts w:ascii="StobiSerif Regular" w:hAnsi="StobiSerif Regular"/>
          <w:sz w:val="22"/>
          <w:szCs w:val="22"/>
        </w:rPr>
        <w:t>пристап</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до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информации</w:t>
      </w:r>
      <w:proofErr w:type="spellEnd"/>
      <w:r w:rsidR="0070073D">
        <w:rPr>
          <w:rFonts w:ascii="StobiSerif Regular" w:hAnsi="StobiSerif Regular"/>
          <w:sz w:val="22"/>
          <w:szCs w:val="22"/>
          <w:lang w:val="mk-MK"/>
        </w:rPr>
        <w:t>,</w:t>
      </w:r>
      <w:r w:rsidRPr="00E977EE">
        <w:rPr>
          <w:rFonts w:ascii="StobiSerif Regular" w:hAnsi="StobiSerif Regular"/>
          <w:sz w:val="22"/>
          <w:szCs w:val="22"/>
        </w:rPr>
        <w:t xml:space="preserve">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70073D">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613409" w:rsidRPr="0006586A" w:rsidRDefault="0070073D" w:rsidP="00565841">
      <w:pPr>
        <w:rPr>
          <w:rFonts w:ascii="StobiSerif Regular" w:hAnsi="StobiSerif Regular"/>
          <w:b/>
          <w:sz w:val="22"/>
          <w:szCs w:val="22"/>
          <w:lang w:val="ru-RU"/>
        </w:rPr>
      </w:pPr>
      <w:r>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0073D">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E977EE" w:rsidRDefault="00E977EE" w:rsidP="00D548A0">
      <w:pPr>
        <w:rPr>
          <w:rFonts w:ascii="StobiSerif Regular" w:hAnsi="StobiSerif Regular"/>
          <w:sz w:val="16"/>
          <w:szCs w:val="16"/>
          <w:lang w:val="mk-MK"/>
        </w:rPr>
      </w:pPr>
    </w:p>
    <w:p w:rsidR="00902190" w:rsidRPr="0012307D" w:rsidRDefault="00902190" w:rsidP="00057023">
      <w:pPr>
        <w:rPr>
          <w:rFonts w:ascii="StobiSerif Regular" w:hAnsi="StobiSerif Regular"/>
          <w:sz w:val="16"/>
          <w:szCs w:val="16"/>
          <w:lang w:val="mk-MK"/>
        </w:rPr>
      </w:pPr>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864" w:rsidRDefault="008D6864" w:rsidP="002260FA">
      <w:r>
        <w:separator/>
      </w:r>
    </w:p>
  </w:endnote>
  <w:endnote w:type="continuationSeparator" w:id="1">
    <w:p w:rsidR="008D6864" w:rsidRDefault="008D6864"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64" w:rsidRDefault="0086070A">
    <w:pPr>
      <w:pStyle w:val="Footer"/>
      <w:jc w:val="right"/>
    </w:pPr>
    <w:fldSimple w:instr=" PAGE   \* MERGEFORMAT ">
      <w:r w:rsidR="009212F5">
        <w:rPr>
          <w:noProof/>
        </w:rPr>
        <w:t>4</w:t>
      </w:r>
    </w:fldSimple>
  </w:p>
  <w:p w:rsidR="008D6864" w:rsidRDefault="008D6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864" w:rsidRDefault="008D6864" w:rsidP="002260FA">
      <w:r>
        <w:separator/>
      </w:r>
    </w:p>
  </w:footnote>
  <w:footnote w:type="continuationSeparator" w:id="1">
    <w:p w:rsidR="008D6864" w:rsidRDefault="008D6864"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36FCD"/>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97F16"/>
    <w:rsid w:val="000A1464"/>
    <w:rsid w:val="000A1CCA"/>
    <w:rsid w:val="000B4BBF"/>
    <w:rsid w:val="000B4D87"/>
    <w:rsid w:val="000C0851"/>
    <w:rsid w:val="000C4A0D"/>
    <w:rsid w:val="000D4750"/>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1DA3"/>
    <w:rsid w:val="001B3268"/>
    <w:rsid w:val="001B64E5"/>
    <w:rsid w:val="001B6D6F"/>
    <w:rsid w:val="001B7B31"/>
    <w:rsid w:val="001C542E"/>
    <w:rsid w:val="001D38D3"/>
    <w:rsid w:val="001F76C3"/>
    <w:rsid w:val="002062AC"/>
    <w:rsid w:val="00211AB5"/>
    <w:rsid w:val="00212BE8"/>
    <w:rsid w:val="002204AB"/>
    <w:rsid w:val="00223608"/>
    <w:rsid w:val="002239F2"/>
    <w:rsid w:val="002250DE"/>
    <w:rsid w:val="002253A9"/>
    <w:rsid w:val="002258E9"/>
    <w:rsid w:val="002260FA"/>
    <w:rsid w:val="00226C60"/>
    <w:rsid w:val="00236D60"/>
    <w:rsid w:val="00250833"/>
    <w:rsid w:val="00253850"/>
    <w:rsid w:val="00261A8E"/>
    <w:rsid w:val="002620F7"/>
    <w:rsid w:val="002627EF"/>
    <w:rsid w:val="00280563"/>
    <w:rsid w:val="00291D17"/>
    <w:rsid w:val="002A52AF"/>
    <w:rsid w:val="002A566C"/>
    <w:rsid w:val="002A697B"/>
    <w:rsid w:val="002B2D00"/>
    <w:rsid w:val="002C37AC"/>
    <w:rsid w:val="002C5376"/>
    <w:rsid w:val="002C7C9B"/>
    <w:rsid w:val="002D7459"/>
    <w:rsid w:val="002E4617"/>
    <w:rsid w:val="002F38E6"/>
    <w:rsid w:val="002F4110"/>
    <w:rsid w:val="003108FB"/>
    <w:rsid w:val="003125EA"/>
    <w:rsid w:val="00317AF8"/>
    <w:rsid w:val="003262A7"/>
    <w:rsid w:val="003269CC"/>
    <w:rsid w:val="003366C9"/>
    <w:rsid w:val="00343D73"/>
    <w:rsid w:val="003523B0"/>
    <w:rsid w:val="0035481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1C11"/>
    <w:rsid w:val="003B3CF7"/>
    <w:rsid w:val="003C01E0"/>
    <w:rsid w:val="003E5DD1"/>
    <w:rsid w:val="003F74E6"/>
    <w:rsid w:val="003F7B64"/>
    <w:rsid w:val="004043A6"/>
    <w:rsid w:val="00404AF0"/>
    <w:rsid w:val="00410354"/>
    <w:rsid w:val="004118F1"/>
    <w:rsid w:val="0041359D"/>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E7AF6"/>
    <w:rsid w:val="004F1C75"/>
    <w:rsid w:val="005026E7"/>
    <w:rsid w:val="00514928"/>
    <w:rsid w:val="0051695E"/>
    <w:rsid w:val="00527273"/>
    <w:rsid w:val="00536F7D"/>
    <w:rsid w:val="00544026"/>
    <w:rsid w:val="00550AB1"/>
    <w:rsid w:val="00555058"/>
    <w:rsid w:val="00556EE5"/>
    <w:rsid w:val="00564C6D"/>
    <w:rsid w:val="00565841"/>
    <w:rsid w:val="00570882"/>
    <w:rsid w:val="00571E34"/>
    <w:rsid w:val="005775E5"/>
    <w:rsid w:val="005826C1"/>
    <w:rsid w:val="005865D5"/>
    <w:rsid w:val="005951FC"/>
    <w:rsid w:val="005A319E"/>
    <w:rsid w:val="005B4FE2"/>
    <w:rsid w:val="005B5D66"/>
    <w:rsid w:val="005E00E1"/>
    <w:rsid w:val="005E03EC"/>
    <w:rsid w:val="005E3796"/>
    <w:rsid w:val="005F3E5F"/>
    <w:rsid w:val="005F3E7A"/>
    <w:rsid w:val="00606721"/>
    <w:rsid w:val="00613409"/>
    <w:rsid w:val="006207DC"/>
    <w:rsid w:val="00625E0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68D4"/>
    <w:rsid w:val="006D731C"/>
    <w:rsid w:val="006D7F87"/>
    <w:rsid w:val="006E1ADE"/>
    <w:rsid w:val="006E1EA5"/>
    <w:rsid w:val="006F38A6"/>
    <w:rsid w:val="007001A7"/>
    <w:rsid w:val="0070073D"/>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33D"/>
    <w:rsid w:val="00780FFC"/>
    <w:rsid w:val="00785FDF"/>
    <w:rsid w:val="007953C3"/>
    <w:rsid w:val="00795680"/>
    <w:rsid w:val="007A6E48"/>
    <w:rsid w:val="007B3473"/>
    <w:rsid w:val="007B3852"/>
    <w:rsid w:val="007C01E5"/>
    <w:rsid w:val="007C4BA7"/>
    <w:rsid w:val="007C5B9C"/>
    <w:rsid w:val="007D0D6C"/>
    <w:rsid w:val="007D4C0F"/>
    <w:rsid w:val="007E11C4"/>
    <w:rsid w:val="007E158B"/>
    <w:rsid w:val="007E4A7D"/>
    <w:rsid w:val="007F02AF"/>
    <w:rsid w:val="007F6224"/>
    <w:rsid w:val="008231E7"/>
    <w:rsid w:val="00827494"/>
    <w:rsid w:val="0084713D"/>
    <w:rsid w:val="00854C99"/>
    <w:rsid w:val="0086070A"/>
    <w:rsid w:val="00863B5A"/>
    <w:rsid w:val="00864923"/>
    <w:rsid w:val="00866993"/>
    <w:rsid w:val="008702DE"/>
    <w:rsid w:val="0087123D"/>
    <w:rsid w:val="008729FF"/>
    <w:rsid w:val="008755FB"/>
    <w:rsid w:val="008863D4"/>
    <w:rsid w:val="008870D7"/>
    <w:rsid w:val="008951B9"/>
    <w:rsid w:val="008B0D8F"/>
    <w:rsid w:val="008B3B50"/>
    <w:rsid w:val="008B3DA1"/>
    <w:rsid w:val="008B79F4"/>
    <w:rsid w:val="008D0816"/>
    <w:rsid w:val="008D28AB"/>
    <w:rsid w:val="008D6864"/>
    <w:rsid w:val="008E17C5"/>
    <w:rsid w:val="008E255C"/>
    <w:rsid w:val="008F1175"/>
    <w:rsid w:val="00902190"/>
    <w:rsid w:val="00903CEA"/>
    <w:rsid w:val="00907719"/>
    <w:rsid w:val="0091125A"/>
    <w:rsid w:val="00911BE1"/>
    <w:rsid w:val="009212F5"/>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E23D9"/>
    <w:rsid w:val="009E35FC"/>
    <w:rsid w:val="009F11E8"/>
    <w:rsid w:val="009F56BD"/>
    <w:rsid w:val="009F5BB6"/>
    <w:rsid w:val="009F76AE"/>
    <w:rsid w:val="00A04E39"/>
    <w:rsid w:val="00A2126A"/>
    <w:rsid w:val="00A259AD"/>
    <w:rsid w:val="00A43584"/>
    <w:rsid w:val="00A43865"/>
    <w:rsid w:val="00A5304E"/>
    <w:rsid w:val="00A53388"/>
    <w:rsid w:val="00A727FA"/>
    <w:rsid w:val="00A7306E"/>
    <w:rsid w:val="00A73275"/>
    <w:rsid w:val="00A826AC"/>
    <w:rsid w:val="00A91CFE"/>
    <w:rsid w:val="00A927DA"/>
    <w:rsid w:val="00A9660A"/>
    <w:rsid w:val="00AA4ECD"/>
    <w:rsid w:val="00AA6356"/>
    <w:rsid w:val="00AA6671"/>
    <w:rsid w:val="00AB1594"/>
    <w:rsid w:val="00AC6845"/>
    <w:rsid w:val="00AE27CD"/>
    <w:rsid w:val="00AE6515"/>
    <w:rsid w:val="00AF77BC"/>
    <w:rsid w:val="00AF77E5"/>
    <w:rsid w:val="00B15E9D"/>
    <w:rsid w:val="00B20C7F"/>
    <w:rsid w:val="00B31B9C"/>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BF2E88"/>
    <w:rsid w:val="00C06FBC"/>
    <w:rsid w:val="00C1342B"/>
    <w:rsid w:val="00C13A34"/>
    <w:rsid w:val="00C14083"/>
    <w:rsid w:val="00C140E9"/>
    <w:rsid w:val="00C16BD2"/>
    <w:rsid w:val="00C215B4"/>
    <w:rsid w:val="00C254E5"/>
    <w:rsid w:val="00C42262"/>
    <w:rsid w:val="00C5104E"/>
    <w:rsid w:val="00C52909"/>
    <w:rsid w:val="00C5536A"/>
    <w:rsid w:val="00C61F34"/>
    <w:rsid w:val="00C765DB"/>
    <w:rsid w:val="00C7694C"/>
    <w:rsid w:val="00C85173"/>
    <w:rsid w:val="00C87032"/>
    <w:rsid w:val="00C90856"/>
    <w:rsid w:val="00CA4ADC"/>
    <w:rsid w:val="00CA6253"/>
    <w:rsid w:val="00CA6CDE"/>
    <w:rsid w:val="00CB12B7"/>
    <w:rsid w:val="00CB1B58"/>
    <w:rsid w:val="00CB2B7A"/>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51413"/>
    <w:rsid w:val="00D548A0"/>
    <w:rsid w:val="00D62872"/>
    <w:rsid w:val="00D62AC2"/>
    <w:rsid w:val="00D76B7C"/>
    <w:rsid w:val="00D8362B"/>
    <w:rsid w:val="00D84F3A"/>
    <w:rsid w:val="00D92015"/>
    <w:rsid w:val="00D92502"/>
    <w:rsid w:val="00DA1096"/>
    <w:rsid w:val="00DA2671"/>
    <w:rsid w:val="00DA34B5"/>
    <w:rsid w:val="00DA4F01"/>
    <w:rsid w:val="00DC20D6"/>
    <w:rsid w:val="00DC2C4C"/>
    <w:rsid w:val="00DC32B1"/>
    <w:rsid w:val="00DC5F76"/>
    <w:rsid w:val="00DD0E85"/>
    <w:rsid w:val="00DE3873"/>
    <w:rsid w:val="00DE4327"/>
    <w:rsid w:val="00DE7031"/>
    <w:rsid w:val="00DF409D"/>
    <w:rsid w:val="00E025ED"/>
    <w:rsid w:val="00E02940"/>
    <w:rsid w:val="00E04AD7"/>
    <w:rsid w:val="00E134A9"/>
    <w:rsid w:val="00E21545"/>
    <w:rsid w:val="00E23890"/>
    <w:rsid w:val="00E2526D"/>
    <w:rsid w:val="00E25FC4"/>
    <w:rsid w:val="00E30C27"/>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77EE"/>
    <w:rsid w:val="00EA48B4"/>
    <w:rsid w:val="00EA53FD"/>
    <w:rsid w:val="00EB1DFA"/>
    <w:rsid w:val="00EC142C"/>
    <w:rsid w:val="00EC42BB"/>
    <w:rsid w:val="00EC5841"/>
    <w:rsid w:val="00EC5DB5"/>
    <w:rsid w:val="00EC6449"/>
    <w:rsid w:val="00ED696D"/>
    <w:rsid w:val="00EE1518"/>
    <w:rsid w:val="00EE16FA"/>
    <w:rsid w:val="00EE2DDE"/>
    <w:rsid w:val="00EF0027"/>
    <w:rsid w:val="00EF2375"/>
    <w:rsid w:val="00EF44AA"/>
    <w:rsid w:val="00EF60E8"/>
    <w:rsid w:val="00EF61EF"/>
    <w:rsid w:val="00EF6DC9"/>
    <w:rsid w:val="00F0384C"/>
    <w:rsid w:val="00F148A8"/>
    <w:rsid w:val="00F172B1"/>
    <w:rsid w:val="00F23A4F"/>
    <w:rsid w:val="00F26114"/>
    <w:rsid w:val="00F27799"/>
    <w:rsid w:val="00F37415"/>
    <w:rsid w:val="00F3797E"/>
    <w:rsid w:val="00F46548"/>
    <w:rsid w:val="00F46F9D"/>
    <w:rsid w:val="00F4787D"/>
    <w:rsid w:val="00F50020"/>
    <w:rsid w:val="00F521A5"/>
    <w:rsid w:val="00F72C8C"/>
    <w:rsid w:val="00F76D8B"/>
    <w:rsid w:val="00F77C2F"/>
    <w:rsid w:val="00F90E0A"/>
    <w:rsid w:val="00FA56F6"/>
    <w:rsid w:val="00FA6498"/>
    <w:rsid w:val="00FB028D"/>
    <w:rsid w:val="00FB1F85"/>
    <w:rsid w:val="00FB7726"/>
    <w:rsid w:val="00FC4694"/>
    <w:rsid w:val="00FC497F"/>
    <w:rsid w:val="00FC6600"/>
    <w:rsid w:val="00FD3130"/>
    <w:rsid w:val="00FD4926"/>
    <w:rsid w:val="00FD6F80"/>
    <w:rsid w:val="00FE005C"/>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344553180">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2568-45A7-4F73-978A-FAEE943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17</cp:revision>
  <cp:lastPrinted>2025-10-16T08:09:00Z</cp:lastPrinted>
  <dcterms:created xsi:type="dcterms:W3CDTF">2025-10-03T09:42:00Z</dcterms:created>
  <dcterms:modified xsi:type="dcterms:W3CDTF">2025-10-16T08:20:00Z</dcterms:modified>
</cp:coreProperties>
</file>