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97A4" w14:textId="54EBE4F9" w:rsidR="00BA71FA" w:rsidRPr="00E93499" w:rsidRDefault="00EB153F" w:rsidP="005D593C">
      <w:pPr>
        <w:pStyle w:val="NoSpacing"/>
        <w:jc w:val="both"/>
        <w:rPr>
          <w:rFonts w:ascii="StobiSerif Regular" w:hAnsi="StobiSerif Regular"/>
          <w:lang w:val="mk-MK"/>
        </w:rPr>
      </w:pPr>
      <w:r w:rsidRPr="00E93499">
        <w:rPr>
          <w:rFonts w:ascii="StobiSerif Regular" w:hAnsi="StobiSerif Regular"/>
          <w:lang w:val="mk-MK"/>
        </w:rPr>
        <w:t>Врз основа на 20</w:t>
      </w:r>
      <w:r w:rsidR="0039112D" w:rsidRPr="00E93499">
        <w:rPr>
          <w:rFonts w:ascii="StobiSerif Regular" w:hAnsi="StobiSerif Regular"/>
          <w:lang w:val="mk-MK"/>
        </w:rPr>
        <w:t xml:space="preserve"> став 1 </w:t>
      </w:r>
      <w:r w:rsidR="00CF3CD6" w:rsidRPr="00E93499">
        <w:rPr>
          <w:rFonts w:ascii="StobiSerif Regular" w:hAnsi="StobiSerif Regular"/>
          <w:lang w:val="mk-MK"/>
        </w:rPr>
        <w:t xml:space="preserve">и член 34 став 1 алинеја 11 </w:t>
      </w:r>
      <w:r w:rsidR="008B5BEA" w:rsidRPr="00E93499">
        <w:rPr>
          <w:rFonts w:ascii="StobiSerif Regular" w:hAnsi="StobiSerif Regular"/>
          <w:lang w:val="mk-MK"/>
        </w:rPr>
        <w:t>и 12</w:t>
      </w:r>
      <w:r w:rsidR="00CE7009">
        <w:rPr>
          <w:rFonts w:ascii="StobiSerif Regular" w:hAnsi="StobiSerif Regular"/>
        </w:rPr>
        <w:t xml:space="preserve"> </w:t>
      </w:r>
      <w:r w:rsidR="00CE7009">
        <w:rPr>
          <w:rFonts w:ascii="StobiSerif Regular" w:hAnsi="StobiSerif Regular"/>
          <w:lang w:val="mk-MK"/>
        </w:rPr>
        <w:t xml:space="preserve">в.в. со </w:t>
      </w:r>
      <w:r w:rsidR="00CE7009" w:rsidRPr="00CE7009">
        <w:rPr>
          <w:rFonts w:ascii="StobiSerif Regular" w:hAnsi="StobiSerif Regular"/>
          <w:lang w:val="mk-MK"/>
        </w:rPr>
        <w:t xml:space="preserve">член 18 </w:t>
      </w:r>
      <w:r w:rsidR="00E47D3F" w:rsidRPr="00E93499">
        <w:rPr>
          <w:rFonts w:ascii="StobiSerif Regular" w:hAnsi="StobiSerif Regular"/>
          <w:lang w:val="mk-MK"/>
        </w:rPr>
        <w:t xml:space="preserve">од Законот за слободен пристап до информации од јавен карактер </w:t>
      </w:r>
      <w:r w:rsidR="0039112D" w:rsidRPr="00E93499">
        <w:rPr>
          <w:rFonts w:ascii="StobiSerif Regular" w:hAnsi="StobiSerif Regular"/>
          <w:lang w:val="mk-MK"/>
        </w:rPr>
        <w:t>(</w:t>
      </w:r>
      <w:r w:rsidR="009E29E2" w:rsidRPr="00E93499">
        <w:rPr>
          <w:rFonts w:ascii="StobiSerif Regular" w:hAnsi="StobiSerif Regular"/>
          <w:lang w:val="mk-MK"/>
        </w:rPr>
        <w:t>„</w:t>
      </w:r>
      <w:r w:rsidR="0039112D" w:rsidRPr="00E93499">
        <w:rPr>
          <w:rFonts w:ascii="StobiSerif Regular" w:hAnsi="StobiSerif Regular"/>
          <w:lang w:val="mk-MK"/>
        </w:rPr>
        <w:t xml:space="preserve">Службен весник на Република Северна Македонија“ бр. 101/2019), </w:t>
      </w:r>
      <w:r w:rsidR="000E4DFD" w:rsidRPr="00E93499">
        <w:rPr>
          <w:rFonts w:ascii="StobiSerif Regular" w:hAnsi="StobiSerif Regular"/>
          <w:lang w:val="mk-MK"/>
        </w:rPr>
        <w:t>член 13 и член 24 став 1 и став 3 од ЗОУП</w:t>
      </w:r>
      <w:r w:rsidR="00BB112A" w:rsidRPr="00E93499">
        <w:rPr>
          <w:rFonts w:ascii="StobiSerif Regular" w:hAnsi="StobiSerif Regular"/>
          <w:lang w:val="mk-MK"/>
        </w:rPr>
        <w:t xml:space="preserve"> </w:t>
      </w:r>
      <w:r w:rsidR="00387063" w:rsidRPr="00E93499">
        <w:rPr>
          <w:rFonts w:ascii="StobiSerif Regular" w:hAnsi="StobiSerif Regular"/>
        </w:rPr>
        <w:t>(</w:t>
      </w:r>
      <w:r w:rsidR="00387063" w:rsidRPr="00E93499">
        <w:rPr>
          <w:rFonts w:ascii="StobiSerif Regular" w:hAnsi="StobiSerif Regular"/>
          <w:lang w:val="mk-MK"/>
        </w:rPr>
        <w:t>„</w:t>
      </w:r>
      <w:r w:rsidR="00387063" w:rsidRPr="00E93499">
        <w:rPr>
          <w:rFonts w:ascii="StobiSerif Regular" w:hAnsi="StobiSerif Regular"/>
        </w:rPr>
        <w:t>Сл</w:t>
      </w:r>
      <w:r w:rsidR="00387063" w:rsidRPr="00E93499">
        <w:rPr>
          <w:rFonts w:ascii="StobiSerif Regular" w:hAnsi="StobiSerif Regular"/>
          <w:lang w:val="mk-MK"/>
        </w:rPr>
        <w:t>ужбен</w:t>
      </w:r>
      <w:r w:rsidR="00BB112A" w:rsidRPr="00E93499">
        <w:rPr>
          <w:rFonts w:ascii="StobiSerif Regular" w:hAnsi="StobiSerif Regular"/>
          <w:lang w:val="mk-MK"/>
        </w:rPr>
        <w:t xml:space="preserve"> </w:t>
      </w:r>
      <w:r w:rsidR="00387063" w:rsidRPr="00E93499">
        <w:rPr>
          <w:rFonts w:ascii="StobiSerif Regular" w:hAnsi="StobiSerif Regular"/>
        </w:rPr>
        <w:t>весник</w:t>
      </w:r>
      <w:r w:rsidR="00BB112A" w:rsidRPr="00E93499">
        <w:rPr>
          <w:rFonts w:ascii="StobiSerif Regular" w:hAnsi="StobiSerif Regular"/>
          <w:lang w:val="mk-MK"/>
        </w:rPr>
        <w:t xml:space="preserve"> </w:t>
      </w:r>
      <w:r w:rsidR="00387063" w:rsidRPr="00E93499">
        <w:rPr>
          <w:rFonts w:ascii="StobiSerif Regular" w:hAnsi="StobiSerif Regular"/>
        </w:rPr>
        <w:t>на</w:t>
      </w:r>
      <w:r w:rsidR="00BB112A" w:rsidRPr="00E93499">
        <w:rPr>
          <w:rFonts w:ascii="StobiSerif Regular" w:hAnsi="StobiSerif Regular"/>
          <w:lang w:val="mk-MK"/>
        </w:rPr>
        <w:t xml:space="preserve"> </w:t>
      </w:r>
      <w:r w:rsidR="00387063" w:rsidRPr="00E93499">
        <w:rPr>
          <w:rFonts w:ascii="StobiSerif Regular" w:hAnsi="StobiSerif Regular"/>
        </w:rPr>
        <w:t>Република</w:t>
      </w:r>
      <w:r w:rsidR="00BC21EF" w:rsidRPr="00E93499">
        <w:rPr>
          <w:rFonts w:ascii="StobiSerif Regular" w:hAnsi="StobiSerif Regular"/>
          <w:lang w:val="mk-MK"/>
        </w:rPr>
        <w:t xml:space="preserve"> </w:t>
      </w:r>
      <w:r w:rsidR="00387063" w:rsidRPr="00E93499">
        <w:rPr>
          <w:rFonts w:ascii="StobiSerif Regular" w:hAnsi="StobiSerif Regular"/>
        </w:rPr>
        <w:t>Македонија</w:t>
      </w:r>
      <w:r w:rsidR="00387063" w:rsidRPr="00E93499">
        <w:rPr>
          <w:rFonts w:ascii="StobiSerif Regular" w:hAnsi="StobiSerif Regular"/>
          <w:lang w:val="mk-MK"/>
        </w:rPr>
        <w:t>“</w:t>
      </w:r>
      <w:r w:rsidR="00DF03D2" w:rsidRPr="00E93499">
        <w:rPr>
          <w:rFonts w:ascii="StobiSerif Regular" w:hAnsi="StobiSerif Regular"/>
          <w:lang w:val="mk-MK"/>
        </w:rPr>
        <w:t xml:space="preserve"> </w:t>
      </w:r>
      <w:r w:rsidR="00387063" w:rsidRPr="00E93499">
        <w:rPr>
          <w:rFonts w:ascii="StobiSerif Regular" w:hAnsi="StobiSerif Regular"/>
        </w:rPr>
        <w:t>бр.124/2015)</w:t>
      </w:r>
      <w:r w:rsidR="000E4DFD" w:rsidRPr="00E93499">
        <w:rPr>
          <w:rFonts w:ascii="StobiSerif Regular" w:hAnsi="StobiSerif Regular"/>
          <w:lang w:val="mk-MK"/>
        </w:rPr>
        <w:t>,</w:t>
      </w:r>
      <w:r w:rsidR="00BB112A" w:rsidRPr="00E93499">
        <w:rPr>
          <w:rFonts w:ascii="StobiSerif Regular" w:hAnsi="StobiSerif Regular"/>
          <w:lang w:val="mk-MK"/>
        </w:rPr>
        <w:t xml:space="preserve"> </w:t>
      </w:r>
      <w:r w:rsidR="000E4DFD" w:rsidRPr="00E93499">
        <w:rPr>
          <w:rFonts w:ascii="StobiSerif Regular" w:hAnsi="StobiSerif Regular"/>
          <w:lang w:val="mk-MK"/>
        </w:rPr>
        <w:t xml:space="preserve">а </w:t>
      </w:r>
      <w:r w:rsidR="00CF3CD6" w:rsidRPr="00E93499">
        <w:rPr>
          <w:rFonts w:ascii="StobiSerif Regular" w:hAnsi="StobiSerif Regular"/>
          <w:lang w:val="mk-MK"/>
        </w:rPr>
        <w:t xml:space="preserve">по овластување на Директорот на </w:t>
      </w:r>
      <w:bookmarkStart w:id="0" w:name="_Hlk102480634"/>
      <w:r w:rsidR="00CF3CD6" w:rsidRPr="00E93499">
        <w:rPr>
          <w:rFonts w:ascii="StobiSerif Regular" w:hAnsi="StobiSerif Regular"/>
          <w:lang w:val="mk-MK"/>
        </w:rPr>
        <w:t>Агенцијата за заштита на правото на слободен пристап до информациите од јавен карактер</w:t>
      </w:r>
      <w:bookmarkEnd w:id="0"/>
      <w:r w:rsidR="00CF3CD6" w:rsidRPr="00E93499">
        <w:rPr>
          <w:rFonts w:ascii="StobiSerif Regular" w:hAnsi="StobiSerif Regular"/>
          <w:lang w:val="mk-MK"/>
        </w:rPr>
        <w:t>,</w:t>
      </w:r>
      <w:r w:rsidR="00BB112A" w:rsidRPr="00E93499">
        <w:rPr>
          <w:rFonts w:ascii="StobiSerif Regular" w:hAnsi="StobiSerif Regular"/>
          <w:lang w:val="mk-MK"/>
        </w:rPr>
        <w:t xml:space="preserve"> </w:t>
      </w:r>
      <w:r w:rsidR="00387063" w:rsidRPr="00E93499">
        <w:rPr>
          <w:rFonts w:ascii="StobiSerif Regular" w:hAnsi="StobiSerif Regular"/>
          <w:lang w:val="mk-MK"/>
        </w:rPr>
        <w:t>согласно</w:t>
      </w:r>
      <w:r w:rsidR="00CF3CD6" w:rsidRPr="00E93499">
        <w:rPr>
          <w:rFonts w:ascii="StobiSerif Regular" w:hAnsi="StobiSerif Regular"/>
          <w:lang w:val="mk-MK"/>
        </w:rPr>
        <w:t xml:space="preserve"> Решение број </w:t>
      </w:r>
      <w:r w:rsidR="00B54515" w:rsidRPr="00B54515">
        <w:rPr>
          <w:rFonts w:ascii="StobiSerif Regular" w:hAnsi="StobiSerif Regular"/>
          <w:lang w:val="mk-MK"/>
        </w:rPr>
        <w:t>04-449/1 од 17.12.2024</w:t>
      </w:r>
      <w:r w:rsidR="00CF3CD6" w:rsidRPr="00E93499">
        <w:rPr>
          <w:rFonts w:ascii="StobiSerif Regular" w:hAnsi="StobiSerif Regular"/>
          <w:lang w:val="mk-MK"/>
        </w:rPr>
        <w:t xml:space="preserve"> година,</w:t>
      </w:r>
      <w:r w:rsidR="00BB112A" w:rsidRPr="00E93499">
        <w:rPr>
          <w:rFonts w:ascii="StobiSerif Regular" w:hAnsi="StobiSerif Regular"/>
          <w:lang w:val="mk-MK"/>
        </w:rPr>
        <w:t xml:space="preserve"> </w:t>
      </w:r>
      <w:r w:rsidRPr="00E93499">
        <w:rPr>
          <w:rFonts w:ascii="StobiSerif Regular" w:hAnsi="StobiSerif Regular"/>
          <w:lang w:val="mk-MK"/>
        </w:rPr>
        <w:t>постапувајќи по Барањето за пристап до информации од јавен карактер</w:t>
      </w:r>
      <w:r w:rsidR="00BB112A" w:rsidRPr="00E93499">
        <w:rPr>
          <w:rFonts w:ascii="StobiSerif Regular" w:hAnsi="StobiSerif Regular"/>
          <w:lang w:val="mk-MK"/>
        </w:rPr>
        <w:t xml:space="preserve"> </w:t>
      </w:r>
      <w:r w:rsidR="00301D32" w:rsidRPr="00E93499">
        <w:rPr>
          <w:rFonts w:ascii="StobiSerif Regular" w:hAnsi="StobiSerif Regular"/>
          <w:lang w:val="mk-MK"/>
        </w:rPr>
        <w:t>поднесено</w:t>
      </w:r>
      <w:r w:rsidR="0039112D" w:rsidRPr="00E93499">
        <w:rPr>
          <w:rFonts w:ascii="StobiSerif Regular" w:hAnsi="StobiSerif Regular"/>
          <w:lang w:val="mk-MK"/>
        </w:rPr>
        <w:t xml:space="preserve"> од </w:t>
      </w:r>
      <w:r w:rsidR="00D30ABD">
        <w:rPr>
          <w:rFonts w:ascii="StobiSerif Regular" w:hAnsi="StobiSerif Regular"/>
          <w:lang w:val="mk-MK"/>
        </w:rPr>
        <w:t>Транспаренси Интернешнл - Македонија</w:t>
      </w:r>
      <w:r w:rsidR="00D8445B" w:rsidRPr="00E93499">
        <w:rPr>
          <w:rFonts w:ascii="StobiSerif Regular" w:hAnsi="StobiSerif Regular"/>
          <w:lang w:val="mk-MK"/>
        </w:rPr>
        <w:t>,</w:t>
      </w:r>
      <w:r w:rsidR="00BB112A" w:rsidRPr="00E93499">
        <w:rPr>
          <w:rFonts w:ascii="StobiSerif Regular" w:hAnsi="StobiSerif Regular"/>
          <w:lang w:val="mk-MK"/>
        </w:rPr>
        <w:t xml:space="preserve"> </w:t>
      </w:r>
      <w:r w:rsidR="00EB08E3" w:rsidRPr="00E93499">
        <w:rPr>
          <w:rFonts w:ascii="StobiSerif Regular" w:hAnsi="StobiSerif Regular"/>
          <w:lang w:val="mk-MK"/>
        </w:rPr>
        <w:t>по предметот Барање за пристап д</w:t>
      </w:r>
      <w:r w:rsidR="00CF3CD6" w:rsidRPr="00E93499">
        <w:rPr>
          <w:rFonts w:ascii="StobiSerif Regular" w:hAnsi="StobiSerif Regular"/>
          <w:lang w:val="mk-MK"/>
        </w:rPr>
        <w:t xml:space="preserve">о информации од јавен карактер, </w:t>
      </w:r>
      <w:r w:rsidR="00A2551D" w:rsidRPr="00E93499">
        <w:rPr>
          <w:rFonts w:ascii="StobiSerif Regular" w:hAnsi="StobiSerif Regular"/>
          <w:lang w:val="mk-MK"/>
        </w:rPr>
        <w:t>Службеното лице за посредување со информации од јавен карактер,</w:t>
      </w:r>
      <w:r w:rsidR="00D8445B" w:rsidRPr="00E93499">
        <w:rPr>
          <w:rFonts w:ascii="StobiSerif Regular" w:hAnsi="StobiSerif Regular"/>
          <w:lang w:val="mk-MK"/>
        </w:rPr>
        <w:t xml:space="preserve"> </w:t>
      </w:r>
      <w:r w:rsidR="00D8445B" w:rsidRPr="00CE6732">
        <w:rPr>
          <w:rFonts w:ascii="StobiSerif Regular" w:hAnsi="StobiSerif Regular"/>
          <w:lang w:val="mk-MK"/>
        </w:rPr>
        <w:t xml:space="preserve">на </w:t>
      </w:r>
      <w:r w:rsidR="00256353">
        <w:rPr>
          <w:rFonts w:ascii="StobiSerif Regular" w:hAnsi="StobiSerif Regular"/>
          <w:lang w:val="mk-MK"/>
        </w:rPr>
        <w:t>2</w:t>
      </w:r>
      <w:r w:rsidR="00D30ABD">
        <w:rPr>
          <w:rFonts w:ascii="StobiSerif Regular" w:hAnsi="StobiSerif Regular"/>
          <w:lang w:val="mk-MK"/>
        </w:rPr>
        <w:t>6</w:t>
      </w:r>
      <w:r w:rsidR="00B54515">
        <w:rPr>
          <w:rFonts w:ascii="StobiSerif Regular" w:hAnsi="StobiSerif Regular"/>
          <w:lang w:val="mk-MK"/>
        </w:rPr>
        <w:t>.</w:t>
      </w:r>
      <w:r w:rsidR="000D5F2C">
        <w:rPr>
          <w:rFonts w:ascii="StobiSerif Regular" w:hAnsi="StobiSerif Regular"/>
          <w:lang w:val="mk-MK"/>
        </w:rPr>
        <w:t>0</w:t>
      </w:r>
      <w:r w:rsidR="0097669E">
        <w:rPr>
          <w:rFonts w:ascii="StobiSerif Regular" w:hAnsi="StobiSerif Regular"/>
          <w:lang w:val="mk-MK"/>
        </w:rPr>
        <w:t>8</w:t>
      </w:r>
      <w:r w:rsidR="007275EF" w:rsidRPr="00E93499">
        <w:rPr>
          <w:rFonts w:ascii="StobiSerif Regular" w:hAnsi="StobiSerif Regular"/>
          <w:lang w:val="mk-MK"/>
        </w:rPr>
        <w:t>.</w:t>
      </w:r>
      <w:r w:rsidR="00DA1DE3" w:rsidRPr="00E93499">
        <w:rPr>
          <w:rFonts w:ascii="StobiSerif Regular" w:hAnsi="StobiSerif Regular"/>
          <w:lang w:val="mk-MK"/>
        </w:rPr>
        <w:t>202</w:t>
      </w:r>
      <w:r w:rsidR="000D5F2C">
        <w:rPr>
          <w:rFonts w:ascii="StobiSerif Regular" w:hAnsi="StobiSerif Regular"/>
          <w:lang w:val="mk-MK"/>
        </w:rPr>
        <w:t>5</w:t>
      </w:r>
      <w:r w:rsidR="00D8445B" w:rsidRPr="00E93499">
        <w:rPr>
          <w:rFonts w:ascii="StobiSerif Regular" w:hAnsi="StobiSerif Regular"/>
          <w:lang w:val="mk-MK"/>
        </w:rPr>
        <w:t xml:space="preserve"> година, го донесе следното</w:t>
      </w:r>
    </w:p>
    <w:p w14:paraId="65A14904" w14:textId="77777777" w:rsidR="00D8445B" w:rsidRPr="00E61C1A" w:rsidRDefault="00D8445B" w:rsidP="005A712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665"/>
        </w:tabs>
        <w:jc w:val="both"/>
        <w:rPr>
          <w:rFonts w:ascii="StobiSerif Regular" w:hAnsi="StobiSerif Regular"/>
          <w:lang w:val="mk-MK"/>
        </w:rPr>
      </w:pPr>
      <w:r w:rsidRPr="00E61C1A">
        <w:rPr>
          <w:rFonts w:ascii="StobiSerif Regular" w:hAnsi="StobiSerif Regular"/>
          <w:lang w:val="mk-MK"/>
        </w:rPr>
        <w:tab/>
      </w:r>
    </w:p>
    <w:p w14:paraId="64F56168" w14:textId="77777777" w:rsidR="00685987" w:rsidRPr="00DC2A6F" w:rsidRDefault="00685987" w:rsidP="00EF78F1">
      <w:pPr>
        <w:jc w:val="center"/>
        <w:rPr>
          <w:rFonts w:ascii="StobiSerif Regular" w:hAnsi="StobiSerif Regular"/>
          <w:b/>
          <w:sz w:val="22"/>
          <w:szCs w:val="22"/>
        </w:rPr>
      </w:pPr>
    </w:p>
    <w:p w14:paraId="777B0181" w14:textId="4D4ED95B" w:rsidR="00D8445B" w:rsidRDefault="00D8445B" w:rsidP="00EF78F1">
      <w:pPr>
        <w:jc w:val="center"/>
        <w:rPr>
          <w:rFonts w:ascii="StobiSerif Regular" w:hAnsi="StobiSerif Regular"/>
          <w:b/>
          <w:sz w:val="22"/>
          <w:szCs w:val="22"/>
          <w:lang w:val="mk-MK"/>
        </w:rPr>
      </w:pPr>
      <w:r w:rsidRPr="00E61C1A">
        <w:rPr>
          <w:rFonts w:ascii="StobiSerif Regular" w:hAnsi="StobiSerif Regular"/>
          <w:b/>
          <w:sz w:val="22"/>
          <w:szCs w:val="22"/>
          <w:lang w:val="mk-MK"/>
        </w:rPr>
        <w:t>Р Е Ш Е Н И Е</w:t>
      </w:r>
    </w:p>
    <w:p w14:paraId="592F4ED5" w14:textId="77777777" w:rsidR="00293FF7" w:rsidRDefault="00293FF7" w:rsidP="00EF78F1">
      <w:pPr>
        <w:jc w:val="center"/>
        <w:rPr>
          <w:rFonts w:ascii="StobiSerif Regular" w:hAnsi="StobiSerif Regular"/>
          <w:b/>
          <w:sz w:val="22"/>
          <w:szCs w:val="22"/>
          <w:lang w:val="mk-MK"/>
        </w:rPr>
      </w:pPr>
    </w:p>
    <w:p w14:paraId="217ABF64" w14:textId="77777777" w:rsidR="00D8445B" w:rsidRPr="00E0450C" w:rsidRDefault="00D8445B" w:rsidP="005A7125">
      <w:pPr>
        <w:jc w:val="both"/>
        <w:rPr>
          <w:rFonts w:ascii="StobiSerif Regular" w:hAnsi="StobiSerif Regular"/>
          <w:b/>
          <w:sz w:val="22"/>
          <w:szCs w:val="22"/>
          <w:lang w:val="mk-MK"/>
        </w:rPr>
      </w:pPr>
    </w:p>
    <w:p w14:paraId="7D0D15DF" w14:textId="5CFF52C6" w:rsidR="00C54692" w:rsidRDefault="00E47D3F" w:rsidP="00DA2DC0">
      <w:pPr>
        <w:pStyle w:val="ListParagraph"/>
        <w:ind w:left="0" w:firstLine="720"/>
        <w:jc w:val="both"/>
        <w:rPr>
          <w:rFonts w:ascii="StobiSerif Regular" w:hAnsi="StobiSerif Regular"/>
          <w:sz w:val="22"/>
          <w:szCs w:val="22"/>
          <w:lang w:val="mk-MK"/>
        </w:rPr>
      </w:pPr>
      <w:r w:rsidRPr="00E61C1A">
        <w:rPr>
          <w:rFonts w:ascii="StobiSerif Regular" w:hAnsi="StobiSerif Regular"/>
          <w:b/>
          <w:sz w:val="22"/>
          <w:szCs w:val="22"/>
          <w:lang w:val="mk-MK"/>
        </w:rPr>
        <w:t>Б</w:t>
      </w:r>
      <w:r w:rsidR="00C54692" w:rsidRPr="00E61C1A">
        <w:rPr>
          <w:rFonts w:ascii="StobiSerif Regular" w:hAnsi="StobiSerif Regular"/>
          <w:b/>
          <w:sz w:val="22"/>
          <w:szCs w:val="22"/>
          <w:lang w:val="mk-MK"/>
        </w:rPr>
        <w:t>арање</w:t>
      </w:r>
      <w:r w:rsidRPr="00E61C1A">
        <w:rPr>
          <w:rFonts w:ascii="StobiSerif Regular" w:hAnsi="StobiSerif Regular"/>
          <w:b/>
          <w:sz w:val="22"/>
          <w:szCs w:val="22"/>
          <w:lang w:val="mk-MK"/>
        </w:rPr>
        <w:t>то</w:t>
      </w:r>
      <w:r w:rsidR="00C54692" w:rsidRPr="00E61C1A">
        <w:rPr>
          <w:rFonts w:ascii="StobiSerif Regular" w:hAnsi="StobiSerif Regular"/>
          <w:b/>
          <w:sz w:val="22"/>
          <w:szCs w:val="22"/>
          <w:lang w:val="mk-MK"/>
        </w:rPr>
        <w:t xml:space="preserve"> за пристап до информации од јавен карактер </w:t>
      </w:r>
      <w:r w:rsidR="00C54692" w:rsidRPr="00E61C1A">
        <w:rPr>
          <w:rFonts w:ascii="StobiSerif Regular" w:hAnsi="StobiSerif Regular"/>
          <w:sz w:val="22"/>
          <w:szCs w:val="22"/>
          <w:lang w:val="mk-MK"/>
        </w:rPr>
        <w:t xml:space="preserve">од </w:t>
      </w:r>
      <w:r w:rsidR="00D30ABD">
        <w:rPr>
          <w:rFonts w:ascii="StobiSerif Regular" w:hAnsi="StobiSerif Regular"/>
          <w:sz w:val="22"/>
          <w:szCs w:val="22"/>
          <w:lang w:val="mk-MK"/>
        </w:rPr>
        <w:t>Транспаренси Интернешнл - Македонија</w:t>
      </w:r>
      <w:r w:rsidR="00980FA0" w:rsidRPr="00E61C1A">
        <w:rPr>
          <w:rFonts w:ascii="StobiSerif Regular" w:hAnsi="StobiSerif Regular"/>
          <w:sz w:val="22"/>
          <w:szCs w:val="22"/>
          <w:lang w:val="mk-MK"/>
        </w:rPr>
        <w:t>,</w:t>
      </w:r>
      <w:r w:rsidR="007275EF" w:rsidRPr="00E61C1A">
        <w:rPr>
          <w:rFonts w:ascii="StobiSerif Regular" w:hAnsi="StobiSerif Regular"/>
          <w:sz w:val="22"/>
          <w:szCs w:val="22"/>
          <w:lang w:val="mk-MK"/>
        </w:rPr>
        <w:t xml:space="preserve"> </w:t>
      </w:r>
      <w:r w:rsidR="000D5F2C">
        <w:rPr>
          <w:rFonts w:ascii="StobiSerif Regular" w:hAnsi="StobiSerif Regular"/>
          <w:sz w:val="22"/>
          <w:szCs w:val="22"/>
          <w:lang w:val="mk-MK"/>
        </w:rPr>
        <w:t>поднесено</w:t>
      </w:r>
      <w:r w:rsidR="009E29E2" w:rsidRPr="00E61C1A">
        <w:rPr>
          <w:rFonts w:ascii="StobiSerif Regular" w:hAnsi="StobiSerif Regular"/>
          <w:sz w:val="22"/>
          <w:szCs w:val="22"/>
          <w:lang w:val="mk-MK"/>
        </w:rPr>
        <w:t xml:space="preserve"> до Агенцијата за заштита на правото на слободен пристап до информациите од јавен карактер, заведено под</w:t>
      </w:r>
      <w:r w:rsidR="007275EF" w:rsidRPr="00E61C1A">
        <w:rPr>
          <w:rFonts w:ascii="StobiSerif Regular" w:hAnsi="StobiSerif Regular"/>
          <w:sz w:val="22"/>
          <w:szCs w:val="22"/>
          <w:lang w:val="mk-MK"/>
        </w:rPr>
        <w:t xml:space="preserve"> </w:t>
      </w:r>
      <w:r w:rsidR="00C54692" w:rsidRPr="00E61C1A">
        <w:rPr>
          <w:rFonts w:ascii="StobiSerif Regular" w:hAnsi="StobiSerif Regular"/>
          <w:sz w:val="22"/>
          <w:szCs w:val="22"/>
          <w:lang w:val="mk-MK"/>
        </w:rPr>
        <w:t xml:space="preserve">бр. </w:t>
      </w:r>
      <w:r w:rsidR="00D30ABD">
        <w:rPr>
          <w:rFonts w:ascii="StobiSerif Regular" w:hAnsi="StobiSerif Regular"/>
          <w:sz w:val="22"/>
          <w:szCs w:val="22"/>
          <w:lang w:val="mk-MK"/>
        </w:rPr>
        <w:t>08-6</w:t>
      </w:r>
      <w:r w:rsidR="00256353">
        <w:rPr>
          <w:rFonts w:ascii="StobiSerif Regular" w:hAnsi="StobiSerif Regular"/>
          <w:sz w:val="22"/>
          <w:szCs w:val="22"/>
          <w:lang w:val="mk-MK"/>
        </w:rPr>
        <w:t xml:space="preserve"> </w:t>
      </w:r>
      <w:r w:rsidR="007275EF" w:rsidRPr="00E61C1A">
        <w:rPr>
          <w:rFonts w:ascii="StobiSerif Regular" w:hAnsi="StobiSerif Regular"/>
          <w:sz w:val="22"/>
          <w:szCs w:val="22"/>
          <w:lang w:val="mk-MK"/>
        </w:rPr>
        <w:t>на</w:t>
      </w:r>
      <w:r w:rsidR="008F1B8A" w:rsidRPr="00E61C1A">
        <w:rPr>
          <w:rFonts w:ascii="StobiSerif Regular" w:hAnsi="StobiSerif Regular"/>
          <w:sz w:val="22"/>
          <w:szCs w:val="22"/>
          <w:lang w:val="mk-MK"/>
        </w:rPr>
        <w:t xml:space="preserve"> </w:t>
      </w:r>
      <w:r w:rsidR="00D30ABD">
        <w:rPr>
          <w:rFonts w:ascii="StobiSerif Regular" w:hAnsi="StobiSerif Regular"/>
          <w:sz w:val="22"/>
          <w:szCs w:val="22"/>
          <w:lang w:val="mk-MK"/>
        </w:rPr>
        <w:t>25.08.2025</w:t>
      </w:r>
      <w:r w:rsidR="008F1B8A" w:rsidRPr="00E61C1A">
        <w:rPr>
          <w:rFonts w:ascii="StobiSerif Regular" w:hAnsi="StobiSerif Regular"/>
          <w:sz w:val="22"/>
          <w:szCs w:val="22"/>
          <w:lang w:val="mk-MK"/>
        </w:rPr>
        <w:t xml:space="preserve"> година </w:t>
      </w:r>
      <w:r w:rsidR="00C54692" w:rsidRPr="00E61C1A">
        <w:rPr>
          <w:rFonts w:ascii="StobiSerif Regular" w:hAnsi="StobiSerif Regular"/>
          <w:b/>
          <w:sz w:val="22"/>
          <w:szCs w:val="22"/>
          <w:lang w:val="mk-MK"/>
        </w:rPr>
        <w:t xml:space="preserve">СЕ </w:t>
      </w:r>
      <w:r w:rsidR="004C4B14" w:rsidRPr="00E61C1A">
        <w:rPr>
          <w:rFonts w:ascii="StobiSerif Regular" w:hAnsi="StobiSerif Regular"/>
          <w:b/>
          <w:sz w:val="22"/>
          <w:szCs w:val="22"/>
          <w:lang w:val="mk-MK"/>
        </w:rPr>
        <w:t>УВАЖУВА</w:t>
      </w:r>
      <w:r w:rsidR="00C54692" w:rsidRPr="00E61C1A">
        <w:rPr>
          <w:rFonts w:ascii="StobiSerif Regular" w:hAnsi="StobiSerif Regular"/>
          <w:sz w:val="22"/>
          <w:szCs w:val="22"/>
          <w:lang w:val="mk-MK"/>
        </w:rPr>
        <w:t>.</w:t>
      </w:r>
      <w:r w:rsidR="000D5F2C">
        <w:rPr>
          <w:rFonts w:ascii="StobiSerif Regular" w:hAnsi="StobiSerif Regular"/>
          <w:sz w:val="22"/>
          <w:szCs w:val="22"/>
          <w:lang w:val="mk-MK"/>
        </w:rPr>
        <w:t xml:space="preserve"> </w:t>
      </w:r>
    </w:p>
    <w:p w14:paraId="5C5DDAED" w14:textId="3BC592A7" w:rsidR="00685987" w:rsidRPr="00E61C1A" w:rsidRDefault="00685987" w:rsidP="00D04091">
      <w:pPr>
        <w:jc w:val="both"/>
        <w:rPr>
          <w:rFonts w:ascii="StobiSerif Regular" w:hAnsi="StobiSerif Regular"/>
          <w:b/>
          <w:sz w:val="22"/>
          <w:szCs w:val="22"/>
          <w:lang w:val="mk-MK"/>
        </w:rPr>
      </w:pPr>
    </w:p>
    <w:p w14:paraId="62F35C35" w14:textId="100D6FE2" w:rsidR="00D8445B" w:rsidRDefault="00895A92" w:rsidP="00F105F1">
      <w:pPr>
        <w:jc w:val="center"/>
        <w:rPr>
          <w:rFonts w:ascii="StobiSerif Regular" w:hAnsi="StobiSerif Regular"/>
          <w:b/>
          <w:i/>
          <w:iCs/>
          <w:sz w:val="22"/>
          <w:szCs w:val="22"/>
          <w:lang w:val="mk-MK"/>
        </w:rPr>
      </w:pPr>
      <w:r>
        <w:rPr>
          <w:rFonts w:ascii="StobiSerif Regular" w:hAnsi="StobiSerif Regular"/>
          <w:b/>
          <w:i/>
          <w:iCs/>
          <w:sz w:val="22"/>
          <w:szCs w:val="22"/>
          <w:lang w:val="mk-MK"/>
        </w:rPr>
        <w:t>О</w:t>
      </w:r>
      <w:r w:rsidR="00F26F6E">
        <w:rPr>
          <w:rFonts w:ascii="StobiSerif Regular" w:hAnsi="StobiSerif Regular"/>
          <w:b/>
          <w:i/>
          <w:iCs/>
          <w:sz w:val="22"/>
          <w:szCs w:val="22"/>
          <w:lang w:val="mk-MK"/>
        </w:rPr>
        <w:t xml:space="preserve"> б р а з л о ж е н и е</w:t>
      </w:r>
    </w:p>
    <w:p w14:paraId="2D2541E2" w14:textId="77777777" w:rsidR="002D1840" w:rsidRPr="00E61C1A" w:rsidRDefault="002D1840" w:rsidP="008024E9">
      <w:pPr>
        <w:rPr>
          <w:rFonts w:ascii="StobiSerif Regular" w:hAnsi="StobiSerif Regular"/>
          <w:b/>
          <w:i/>
          <w:sz w:val="22"/>
          <w:szCs w:val="22"/>
          <w:lang w:val="mk-MK"/>
        </w:rPr>
      </w:pPr>
    </w:p>
    <w:p w14:paraId="2A1BD999" w14:textId="7B05CE1D" w:rsidR="00A76DE2" w:rsidRDefault="008636FA" w:rsidP="00E0450C">
      <w:pPr>
        <w:ind w:firstLine="630"/>
        <w:jc w:val="both"/>
        <w:rPr>
          <w:rFonts w:ascii="StobiSerif Regular" w:hAnsi="StobiSerif Regular"/>
          <w:sz w:val="22"/>
          <w:szCs w:val="22"/>
          <w:lang w:val="mk-MK"/>
        </w:rPr>
      </w:pPr>
      <w:r w:rsidRPr="00E61C1A">
        <w:rPr>
          <w:rFonts w:ascii="StobiSerif Regular" w:hAnsi="StobiSerif Regular"/>
          <w:sz w:val="22"/>
          <w:szCs w:val="22"/>
          <w:lang w:val="mk-MK"/>
        </w:rPr>
        <w:t>До</w:t>
      </w:r>
      <w:r w:rsidR="00D379EB" w:rsidRPr="00E61C1A">
        <w:rPr>
          <w:rFonts w:ascii="StobiSerif Regular" w:hAnsi="StobiSerif Regular"/>
          <w:sz w:val="22"/>
          <w:szCs w:val="22"/>
          <w:lang w:val="mk-MK"/>
        </w:rPr>
        <w:t xml:space="preserve"> </w:t>
      </w:r>
      <w:r w:rsidRPr="00E61C1A">
        <w:rPr>
          <w:rFonts w:ascii="StobiSerif Regular" w:hAnsi="StobiSerif Regular"/>
          <w:sz w:val="22"/>
          <w:szCs w:val="22"/>
          <w:lang w:val="mk-MK"/>
        </w:rPr>
        <w:t>Агенцијата за заштита на правото на слободен пристап до информациите од јавен карактер</w:t>
      </w:r>
      <w:r w:rsidR="00D379EB" w:rsidRPr="00E61C1A">
        <w:rPr>
          <w:rFonts w:ascii="StobiSerif Regular" w:hAnsi="StobiSerif Regular"/>
          <w:sz w:val="22"/>
          <w:szCs w:val="22"/>
          <w:lang w:val="mk-MK"/>
        </w:rPr>
        <w:t xml:space="preserve">, </w:t>
      </w:r>
      <w:r w:rsidR="00A76DE2">
        <w:rPr>
          <w:rFonts w:ascii="StobiSerif Regular" w:hAnsi="StobiSerif Regular"/>
          <w:sz w:val="22"/>
          <w:szCs w:val="22"/>
          <w:lang w:val="mk-MK"/>
        </w:rPr>
        <w:t>беше доставено</w:t>
      </w:r>
      <w:r w:rsidR="00D379EB" w:rsidRPr="00E61C1A">
        <w:rPr>
          <w:rFonts w:ascii="StobiSerif Regular" w:hAnsi="StobiSerif Regular"/>
          <w:sz w:val="22"/>
          <w:szCs w:val="22"/>
          <w:lang w:val="mk-MK"/>
        </w:rPr>
        <w:t xml:space="preserve"> Барање за пристап до информации од јавен карактер од Барателот на информации </w:t>
      </w:r>
      <w:r w:rsidR="00D30ABD">
        <w:rPr>
          <w:rFonts w:ascii="StobiSerif Regular" w:hAnsi="StobiSerif Regular"/>
          <w:sz w:val="22"/>
          <w:szCs w:val="22"/>
          <w:lang w:val="mk-MK"/>
        </w:rPr>
        <w:t>Транспаренси Интернешнл - Македонија</w:t>
      </w:r>
      <w:r w:rsidR="00D379EB" w:rsidRPr="00E61C1A">
        <w:rPr>
          <w:rFonts w:ascii="StobiSerif Regular" w:hAnsi="StobiSerif Regular"/>
          <w:sz w:val="22"/>
          <w:szCs w:val="22"/>
          <w:lang w:val="mk-MK"/>
        </w:rPr>
        <w:t>, заве</w:t>
      </w:r>
      <w:r w:rsidR="009864E9">
        <w:rPr>
          <w:rFonts w:ascii="StobiSerif Regular" w:hAnsi="StobiSerif Regular"/>
          <w:sz w:val="22"/>
          <w:szCs w:val="22"/>
          <w:lang w:val="mk-MK"/>
        </w:rPr>
        <w:t>д</w:t>
      </w:r>
      <w:r w:rsidR="00D379EB" w:rsidRPr="00E61C1A">
        <w:rPr>
          <w:rFonts w:ascii="StobiSerif Regular" w:hAnsi="StobiSerif Regular"/>
          <w:sz w:val="22"/>
          <w:szCs w:val="22"/>
          <w:lang w:val="mk-MK"/>
        </w:rPr>
        <w:t xml:space="preserve">ено под број </w:t>
      </w:r>
      <w:r w:rsidR="00D30ABD">
        <w:rPr>
          <w:rFonts w:ascii="StobiSerif Regular" w:hAnsi="StobiSerif Regular"/>
          <w:sz w:val="22"/>
          <w:szCs w:val="22"/>
          <w:lang w:val="mk-MK"/>
        </w:rPr>
        <w:t>08-6</w:t>
      </w:r>
      <w:r w:rsidR="00256353">
        <w:rPr>
          <w:rFonts w:ascii="StobiSerif Regular" w:hAnsi="StobiSerif Regular"/>
          <w:sz w:val="22"/>
          <w:szCs w:val="22"/>
          <w:lang w:val="mk-MK"/>
        </w:rPr>
        <w:t xml:space="preserve"> </w:t>
      </w:r>
      <w:r w:rsidR="00D379EB" w:rsidRPr="00E61C1A">
        <w:rPr>
          <w:rFonts w:ascii="StobiSerif Regular" w:hAnsi="StobiSerif Regular"/>
          <w:sz w:val="22"/>
          <w:szCs w:val="22"/>
          <w:lang w:val="mk-MK"/>
        </w:rPr>
        <w:t xml:space="preserve">од </w:t>
      </w:r>
      <w:r w:rsidR="00D30ABD">
        <w:rPr>
          <w:rFonts w:ascii="StobiSerif Regular" w:hAnsi="StobiSerif Regular"/>
          <w:sz w:val="22"/>
          <w:szCs w:val="22"/>
          <w:lang w:val="mk-MK"/>
        </w:rPr>
        <w:t>25.08.2025</w:t>
      </w:r>
      <w:r w:rsidR="00D379EB" w:rsidRPr="00E61C1A">
        <w:rPr>
          <w:rFonts w:ascii="StobiSerif Regular" w:hAnsi="StobiSerif Regular"/>
          <w:sz w:val="22"/>
          <w:szCs w:val="22"/>
          <w:lang w:val="mk-MK"/>
        </w:rPr>
        <w:t xml:space="preserve"> година</w:t>
      </w:r>
      <w:r w:rsidRPr="00E61C1A">
        <w:rPr>
          <w:rFonts w:ascii="StobiSerif Regular" w:hAnsi="StobiSerif Regular"/>
          <w:sz w:val="22"/>
          <w:szCs w:val="22"/>
          <w:lang w:val="mk-MK"/>
        </w:rPr>
        <w:t>,</w:t>
      </w:r>
      <w:r w:rsidR="00D379EB"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 xml:space="preserve">со кое </w:t>
      </w:r>
      <w:r w:rsidR="001723DF" w:rsidRPr="00E61C1A">
        <w:rPr>
          <w:rFonts w:ascii="StobiSerif Regular" w:hAnsi="StobiSerif Regular"/>
          <w:sz w:val="22"/>
          <w:szCs w:val="22"/>
          <w:lang w:val="mk-MK"/>
        </w:rPr>
        <w:t>Б</w:t>
      </w:r>
      <w:r w:rsidR="006D7586">
        <w:rPr>
          <w:rFonts w:ascii="StobiSerif Regular" w:hAnsi="StobiSerif Regular"/>
          <w:sz w:val="22"/>
          <w:szCs w:val="22"/>
          <w:lang w:val="mk-MK"/>
        </w:rPr>
        <w:t>а</w:t>
      </w:r>
      <w:r w:rsidR="001723DF" w:rsidRPr="00E61C1A">
        <w:rPr>
          <w:rFonts w:ascii="StobiSerif Regular" w:hAnsi="StobiSerif Regular"/>
          <w:sz w:val="22"/>
          <w:szCs w:val="22"/>
          <w:lang w:val="mk-MK"/>
        </w:rPr>
        <w:t>рател</w:t>
      </w:r>
      <w:r w:rsidR="00B54515">
        <w:rPr>
          <w:rFonts w:ascii="StobiSerif Regular" w:hAnsi="StobiSerif Regular"/>
          <w:sz w:val="22"/>
          <w:szCs w:val="22"/>
          <w:lang w:val="mk-MK"/>
        </w:rPr>
        <w:t>от</w:t>
      </w:r>
      <w:r w:rsidR="001723DF"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бара преку</w:t>
      </w:r>
      <w:r w:rsidRPr="00E61C1A">
        <w:rPr>
          <w:rFonts w:ascii="StobiSerif Regular" w:hAnsi="StobiSerif Regular"/>
          <w:sz w:val="22"/>
          <w:szCs w:val="22"/>
          <w:lang w:val="mk-MK"/>
        </w:rPr>
        <w:t xml:space="preserve"> е-маил</w:t>
      </w:r>
      <w:r w:rsidR="00CE7009">
        <w:rPr>
          <w:rFonts w:ascii="StobiSerif Regular" w:hAnsi="StobiSerif Regular"/>
          <w:sz w:val="22"/>
          <w:szCs w:val="22"/>
          <w:lang w:val="mk-MK"/>
        </w:rPr>
        <w:t>/електронски запис</w:t>
      </w:r>
      <w:r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 xml:space="preserve">да </w:t>
      </w:r>
      <w:r w:rsidR="00B54515">
        <w:rPr>
          <w:rFonts w:ascii="StobiSerif Regular" w:hAnsi="StobiSerif Regular"/>
          <w:sz w:val="22"/>
          <w:szCs w:val="22"/>
          <w:lang w:val="mk-MK"/>
        </w:rPr>
        <w:t>му</w:t>
      </w:r>
      <w:r w:rsidR="00B448FF" w:rsidRPr="00E61C1A">
        <w:rPr>
          <w:rFonts w:ascii="StobiSerif Regular" w:hAnsi="StobiSerif Regular"/>
          <w:sz w:val="22"/>
          <w:szCs w:val="22"/>
          <w:lang w:val="mk-MK"/>
        </w:rPr>
        <w:t xml:space="preserve"> биде доставен</w:t>
      </w:r>
      <w:r w:rsidR="00EF78F1">
        <w:rPr>
          <w:rFonts w:ascii="StobiSerif Regular" w:hAnsi="StobiSerif Regular"/>
          <w:sz w:val="22"/>
          <w:szCs w:val="22"/>
          <w:lang w:val="mk-MK"/>
        </w:rPr>
        <w:t>а</w:t>
      </w:r>
      <w:r w:rsidR="00B448FF" w:rsidRPr="00E61C1A">
        <w:rPr>
          <w:rFonts w:ascii="StobiSerif Regular" w:hAnsi="StobiSerif Regular"/>
          <w:sz w:val="22"/>
          <w:szCs w:val="22"/>
          <w:lang w:val="mk-MK"/>
        </w:rPr>
        <w:t xml:space="preserve"> следната информација</w:t>
      </w:r>
      <w:r w:rsidR="00802F03" w:rsidRPr="00E61C1A">
        <w:rPr>
          <w:rFonts w:ascii="StobiSerif Regular" w:hAnsi="StobiSerif Regular"/>
          <w:sz w:val="22"/>
          <w:szCs w:val="22"/>
          <w:lang w:val="mk-MK"/>
        </w:rPr>
        <w:t xml:space="preserve"> од јавен карактер</w:t>
      </w:r>
      <w:r w:rsidR="00B448FF" w:rsidRPr="00E61C1A">
        <w:rPr>
          <w:rFonts w:ascii="StobiSerif Regular" w:hAnsi="StobiSerif Regular"/>
          <w:sz w:val="22"/>
          <w:szCs w:val="22"/>
          <w:lang w:val="mk-MK"/>
        </w:rPr>
        <w:t>:</w:t>
      </w:r>
    </w:p>
    <w:p w14:paraId="43EE4060" w14:textId="77777777" w:rsidR="00D30ABD" w:rsidRDefault="00D30ABD" w:rsidP="00E0450C">
      <w:pPr>
        <w:ind w:firstLine="630"/>
        <w:jc w:val="both"/>
        <w:rPr>
          <w:rFonts w:ascii="StobiSerif Regular" w:hAnsi="StobiSerif Regular"/>
          <w:sz w:val="22"/>
          <w:szCs w:val="22"/>
          <w:lang w:val="mk-MK"/>
        </w:rPr>
      </w:pPr>
    </w:p>
    <w:p w14:paraId="7BFA367E" w14:textId="7CAB02B4" w:rsidR="00D30ABD" w:rsidRDefault="00D30ABD" w:rsidP="00E0450C">
      <w:pPr>
        <w:ind w:firstLine="630"/>
        <w:jc w:val="both"/>
        <w:rPr>
          <w:rFonts w:ascii="StobiSerif Regular" w:hAnsi="StobiSerif Regular"/>
          <w:sz w:val="22"/>
          <w:szCs w:val="22"/>
          <w:lang w:val="mk-MK"/>
        </w:rPr>
      </w:pPr>
      <w:r>
        <w:rPr>
          <w:rFonts w:ascii="StobiSerif Regular" w:hAnsi="StobiSerif Regular"/>
          <w:sz w:val="22"/>
          <w:szCs w:val="22"/>
          <w:lang w:val="mk-MK"/>
        </w:rPr>
        <w:t xml:space="preserve">„ </w:t>
      </w:r>
      <w:bookmarkStart w:id="1" w:name="_Hlk207099782"/>
      <w:r>
        <w:rPr>
          <w:rFonts w:ascii="StobiSerif Regular" w:hAnsi="StobiSerif Regular"/>
          <w:sz w:val="22"/>
          <w:szCs w:val="22"/>
          <w:lang w:val="mk-MK"/>
        </w:rPr>
        <w:t>– Дали во текот на 2024 година се поднесени жалби против општините Битола, Аеродром, Велес, Штип, Струмица, Тетово, Куманово и Охрид</w:t>
      </w:r>
      <w:bookmarkEnd w:id="1"/>
      <w:r>
        <w:rPr>
          <w:rFonts w:ascii="StobiSerif Regular" w:hAnsi="StobiSerif Regular"/>
          <w:sz w:val="22"/>
          <w:szCs w:val="22"/>
          <w:lang w:val="mk-MK"/>
        </w:rPr>
        <w:t xml:space="preserve"> година поради недоставување (игнорирање на барања) на информации од јавен карактер?</w:t>
      </w:r>
    </w:p>
    <w:p w14:paraId="306BC2A6" w14:textId="5967562C" w:rsidR="00D30ABD" w:rsidRDefault="00D30ABD" w:rsidP="00D30ABD">
      <w:pPr>
        <w:ind w:firstLine="630"/>
        <w:jc w:val="both"/>
        <w:rPr>
          <w:rFonts w:ascii="StobiSerif Regular" w:hAnsi="StobiSerif Regular"/>
          <w:sz w:val="22"/>
          <w:szCs w:val="22"/>
          <w:lang w:val="mk-MK"/>
        </w:rPr>
      </w:pPr>
      <w:r>
        <w:rPr>
          <w:rFonts w:ascii="StobiSerif Regular" w:hAnsi="StobiSerif Regular"/>
          <w:sz w:val="22"/>
          <w:szCs w:val="22"/>
          <w:lang w:val="mk-MK"/>
        </w:rPr>
        <w:tab/>
        <w:t>Информација се бара за секоја општина поединечно, доколку има жалби да се наведе и нивниот број.</w:t>
      </w:r>
    </w:p>
    <w:p w14:paraId="7BF07452" w14:textId="6DDE8C1E" w:rsidR="00D30ABD" w:rsidRPr="00D30ABD" w:rsidRDefault="00D30ABD" w:rsidP="00D30ABD">
      <w:pPr>
        <w:ind w:firstLine="630"/>
        <w:jc w:val="both"/>
        <w:rPr>
          <w:rFonts w:ascii="StobiSerif Regular" w:hAnsi="StobiSerif Regular"/>
          <w:sz w:val="22"/>
          <w:szCs w:val="22"/>
          <w:lang w:val="mk-MK"/>
        </w:rPr>
      </w:pPr>
      <w:r w:rsidRPr="00D30ABD">
        <w:rPr>
          <w:rFonts w:ascii="StobiSerif Regular" w:hAnsi="StobiSerif Regular"/>
          <w:sz w:val="22"/>
          <w:szCs w:val="22"/>
          <w:lang w:val="mk-MK"/>
        </w:rPr>
        <w:t>– Дали во текот на 2024 година општините Битола, Аеродром, Велес, Штип, Струмица, Тетово, Куманово и Охрид</w:t>
      </w:r>
      <w:r>
        <w:rPr>
          <w:rFonts w:ascii="StobiSerif Regular" w:hAnsi="StobiSerif Regular"/>
          <w:sz w:val="22"/>
          <w:szCs w:val="22"/>
          <w:lang w:val="mk-MK"/>
        </w:rPr>
        <w:t xml:space="preserve"> имаат неизвршени барања за пристап до информации од јавен карактер?</w:t>
      </w:r>
      <w:r w:rsidR="00347A19">
        <w:rPr>
          <w:rFonts w:ascii="StobiSerif Regular" w:hAnsi="StobiSerif Regular"/>
          <w:sz w:val="22"/>
          <w:szCs w:val="22"/>
          <w:lang w:val="mk-MK"/>
        </w:rPr>
        <w:t>“</w:t>
      </w:r>
    </w:p>
    <w:p w14:paraId="715793DD" w14:textId="77777777" w:rsidR="00AA6152" w:rsidRPr="00347A19" w:rsidRDefault="00AA6152" w:rsidP="00D137B4">
      <w:pPr>
        <w:pStyle w:val="Default"/>
        <w:jc w:val="both"/>
        <w:rPr>
          <w:rFonts w:ascii="StobiSerif Regular" w:hAnsi="StobiSerif Regular" w:cs="MACCSwiss"/>
          <w:sz w:val="22"/>
          <w:szCs w:val="22"/>
        </w:rPr>
      </w:pPr>
    </w:p>
    <w:p w14:paraId="2179CDD9" w14:textId="00D0C5A1" w:rsidR="00AA6152" w:rsidRDefault="00AA6152" w:rsidP="00AA6152">
      <w:pPr>
        <w:pStyle w:val="Default"/>
        <w:ind w:firstLine="567"/>
        <w:rPr>
          <w:rFonts w:ascii="StobiSerif Regular" w:hAnsi="StobiSerif Regular"/>
          <w:sz w:val="22"/>
          <w:szCs w:val="22"/>
        </w:rPr>
      </w:pPr>
      <w:r w:rsidRPr="00AA6152">
        <w:rPr>
          <w:rFonts w:ascii="StobiSerif Regular" w:hAnsi="StobiSerif Regular"/>
          <w:sz w:val="22"/>
          <w:szCs w:val="22"/>
        </w:rPr>
        <w:t xml:space="preserve">Постапувајќи по ова Барање за пристап до информации од јавен карактер, Агенцијата за заштита на правото на слободен пристап до информациите од јавен карактер </w:t>
      </w:r>
      <w:r w:rsidR="00DA3A61">
        <w:rPr>
          <w:rFonts w:ascii="StobiSerif Regular" w:hAnsi="StobiSerif Regular"/>
          <w:sz w:val="22"/>
          <w:szCs w:val="22"/>
        </w:rPr>
        <w:t>В</w:t>
      </w:r>
      <w:r w:rsidRPr="00AA6152">
        <w:rPr>
          <w:rFonts w:ascii="StobiSerif Regular" w:hAnsi="StobiSerif Regular"/>
          <w:sz w:val="22"/>
          <w:szCs w:val="22"/>
        </w:rPr>
        <w:t>е</w:t>
      </w:r>
      <w:r w:rsidR="0049200E">
        <w:rPr>
          <w:rFonts w:ascii="StobiSerif Regular" w:hAnsi="StobiSerif Regular"/>
          <w:sz w:val="22"/>
          <w:szCs w:val="22"/>
          <w:lang w:val="en-US"/>
        </w:rPr>
        <w:t xml:space="preserve"> </w:t>
      </w:r>
      <w:r w:rsidRPr="00AA6152">
        <w:rPr>
          <w:rFonts w:ascii="StobiSerif Regular" w:hAnsi="StobiSerif Regular"/>
          <w:sz w:val="22"/>
          <w:szCs w:val="22"/>
        </w:rPr>
        <w:t>информира за следното:</w:t>
      </w:r>
    </w:p>
    <w:p w14:paraId="0EE2003F" w14:textId="77777777" w:rsidR="00347A19" w:rsidRDefault="00347A19" w:rsidP="00AA6152">
      <w:pPr>
        <w:pStyle w:val="Default"/>
        <w:ind w:firstLine="567"/>
        <w:rPr>
          <w:rFonts w:ascii="StobiSerif Regular" w:hAnsi="StobiSerif Regular"/>
          <w:sz w:val="22"/>
          <w:szCs w:val="22"/>
        </w:rPr>
      </w:pPr>
    </w:p>
    <w:p w14:paraId="2F468C7A" w14:textId="77777777" w:rsidR="00347A19" w:rsidRDefault="00347A19" w:rsidP="00B134A2">
      <w:pPr>
        <w:pStyle w:val="Default"/>
        <w:ind w:firstLine="567"/>
        <w:jc w:val="both"/>
        <w:rPr>
          <w:rFonts w:ascii="StobiSerif Regular" w:hAnsi="StobiSerif Regular"/>
          <w:sz w:val="22"/>
          <w:szCs w:val="22"/>
        </w:rPr>
      </w:pPr>
      <w:r>
        <w:rPr>
          <w:rFonts w:ascii="StobiSerif Regular" w:hAnsi="StobiSerif Regular"/>
          <w:sz w:val="22"/>
          <w:szCs w:val="22"/>
        </w:rPr>
        <w:t xml:space="preserve">По извршената проверка во евиденцијата на пристигнати жалби во текот на 2024 година, Агенцијата утврди дека против општините Аеродром, Битола и Струмица не се поднесени жалби. </w:t>
      </w:r>
    </w:p>
    <w:p w14:paraId="3CD15B5B" w14:textId="77777777" w:rsidR="003D0E87" w:rsidRDefault="003D0E87" w:rsidP="00B134A2">
      <w:pPr>
        <w:pStyle w:val="Default"/>
        <w:ind w:firstLine="567"/>
        <w:jc w:val="both"/>
        <w:rPr>
          <w:rFonts w:ascii="StobiSerif Regular" w:hAnsi="StobiSerif Regular"/>
          <w:sz w:val="22"/>
          <w:szCs w:val="22"/>
        </w:rPr>
      </w:pPr>
    </w:p>
    <w:p w14:paraId="10DFE737" w14:textId="06897326" w:rsidR="00347A19" w:rsidRPr="00D04091" w:rsidRDefault="00347A19" w:rsidP="00B134A2">
      <w:pPr>
        <w:pStyle w:val="Default"/>
        <w:ind w:firstLine="567"/>
        <w:jc w:val="both"/>
        <w:rPr>
          <w:rFonts w:ascii="StobiSerif Regular" w:hAnsi="StobiSerif Regular"/>
          <w:sz w:val="22"/>
          <w:szCs w:val="22"/>
        </w:rPr>
      </w:pPr>
      <w:r>
        <w:rPr>
          <w:rFonts w:ascii="StobiSerif Regular" w:hAnsi="StobiSerif Regular"/>
          <w:sz w:val="22"/>
          <w:szCs w:val="22"/>
        </w:rPr>
        <w:t>Против општина Велес поднесена била една жалба</w:t>
      </w:r>
      <w:r w:rsidR="00D04091">
        <w:rPr>
          <w:rFonts w:ascii="StobiSerif Regular" w:hAnsi="StobiSerif Regular"/>
          <w:sz w:val="22"/>
          <w:szCs w:val="22"/>
          <w:lang w:val="en-US"/>
        </w:rPr>
        <w:t>,</w:t>
      </w:r>
      <w:r>
        <w:rPr>
          <w:rFonts w:ascii="StobiSerif Regular" w:hAnsi="StobiSerif Regular"/>
          <w:sz w:val="22"/>
          <w:szCs w:val="22"/>
        </w:rPr>
        <w:t xml:space="preserve"> за што е донесено Решение на Агенцијата со кое се наложува на Општината како Имател на информации да постапи по Барањето за пристап до информации од</w:t>
      </w:r>
      <w:r w:rsidR="00D04091">
        <w:rPr>
          <w:rFonts w:ascii="StobiSerif Regular" w:hAnsi="StobiSerif Regular"/>
          <w:sz w:val="22"/>
          <w:szCs w:val="22"/>
          <w:lang w:val="en-US"/>
        </w:rPr>
        <w:t xml:space="preserve"> </w:t>
      </w:r>
      <w:r>
        <w:rPr>
          <w:rFonts w:ascii="StobiSerif Regular" w:hAnsi="StobiSerif Regular"/>
          <w:sz w:val="22"/>
          <w:szCs w:val="22"/>
        </w:rPr>
        <w:t>јавен карактер.</w:t>
      </w:r>
      <w:r w:rsidR="00D04091">
        <w:rPr>
          <w:rFonts w:ascii="StobiSerif Regular" w:hAnsi="StobiSerif Regular"/>
          <w:sz w:val="22"/>
          <w:szCs w:val="22"/>
          <w:lang w:val="en-US"/>
        </w:rPr>
        <w:t xml:space="preserve"> </w:t>
      </w:r>
      <w:r w:rsidR="00D04091">
        <w:rPr>
          <w:rFonts w:ascii="StobiSerif Regular" w:hAnsi="StobiSerif Regular"/>
          <w:sz w:val="22"/>
          <w:szCs w:val="22"/>
        </w:rPr>
        <w:t>Од страна на Имателот не е постапено.</w:t>
      </w:r>
    </w:p>
    <w:p w14:paraId="16055C67" w14:textId="77777777" w:rsidR="003D0E87" w:rsidRDefault="003D0E87" w:rsidP="00B134A2">
      <w:pPr>
        <w:pStyle w:val="Default"/>
        <w:ind w:firstLine="567"/>
        <w:jc w:val="both"/>
        <w:rPr>
          <w:rFonts w:ascii="StobiSerif Regular" w:hAnsi="StobiSerif Regular"/>
          <w:sz w:val="22"/>
          <w:szCs w:val="22"/>
        </w:rPr>
      </w:pPr>
    </w:p>
    <w:p w14:paraId="46402653" w14:textId="40F6DFB1" w:rsidR="00347A19" w:rsidRDefault="00347A19" w:rsidP="00B134A2">
      <w:pPr>
        <w:pStyle w:val="Default"/>
        <w:ind w:firstLine="567"/>
        <w:jc w:val="both"/>
        <w:rPr>
          <w:rFonts w:ascii="StobiSerif Regular" w:hAnsi="StobiSerif Regular"/>
          <w:sz w:val="22"/>
          <w:szCs w:val="22"/>
        </w:rPr>
      </w:pPr>
      <w:bookmarkStart w:id="2" w:name="_Hlk207100391"/>
      <w:r>
        <w:rPr>
          <w:rFonts w:ascii="StobiSerif Regular" w:hAnsi="StobiSerif Regular"/>
          <w:sz w:val="22"/>
          <w:szCs w:val="22"/>
        </w:rPr>
        <w:t xml:space="preserve">Против општина Штип поднесени биле две жалби, но истите се повлечени од страна на Барателот од причина што Имателот на информации постапил по Барањето пред да се донесе Решение од страна на Агенцијата, заради што </w:t>
      </w:r>
      <w:r w:rsidR="00ED0EDE">
        <w:rPr>
          <w:rFonts w:ascii="StobiSerif Regular" w:hAnsi="StobiSerif Regular"/>
          <w:sz w:val="22"/>
          <w:szCs w:val="22"/>
        </w:rPr>
        <w:t>с</w:t>
      </w:r>
      <w:r>
        <w:rPr>
          <w:rFonts w:ascii="StobiSerif Regular" w:hAnsi="StobiSerif Regular"/>
          <w:sz w:val="22"/>
          <w:szCs w:val="22"/>
        </w:rPr>
        <w:t>е донесен</w:t>
      </w:r>
      <w:r w:rsidR="00ED0EDE">
        <w:rPr>
          <w:rFonts w:ascii="StobiSerif Regular" w:hAnsi="StobiSerif Regular"/>
          <w:sz w:val="22"/>
          <w:szCs w:val="22"/>
        </w:rPr>
        <w:t>и</w:t>
      </w:r>
      <w:r>
        <w:rPr>
          <w:rFonts w:ascii="StobiSerif Regular" w:hAnsi="StobiSerif Regular"/>
          <w:sz w:val="22"/>
          <w:szCs w:val="22"/>
        </w:rPr>
        <w:t xml:space="preserve"> Решени</w:t>
      </w:r>
      <w:r w:rsidR="00ED0EDE">
        <w:rPr>
          <w:rFonts w:ascii="StobiSerif Regular" w:hAnsi="StobiSerif Regular"/>
          <w:sz w:val="22"/>
          <w:szCs w:val="22"/>
        </w:rPr>
        <w:t>ја</w:t>
      </w:r>
      <w:r>
        <w:rPr>
          <w:rFonts w:ascii="StobiSerif Regular" w:hAnsi="StobiSerif Regular"/>
          <w:sz w:val="22"/>
          <w:szCs w:val="22"/>
        </w:rPr>
        <w:t xml:space="preserve"> за запирање на постапката.</w:t>
      </w:r>
      <w:bookmarkEnd w:id="2"/>
    </w:p>
    <w:p w14:paraId="08DEC777" w14:textId="77777777" w:rsidR="003D0E87" w:rsidRDefault="003D0E87" w:rsidP="00B134A2">
      <w:pPr>
        <w:pStyle w:val="Default"/>
        <w:ind w:firstLine="567"/>
        <w:jc w:val="both"/>
        <w:rPr>
          <w:rFonts w:ascii="StobiSerif Regular" w:hAnsi="StobiSerif Regular"/>
          <w:sz w:val="22"/>
          <w:szCs w:val="22"/>
          <w:lang w:val="en-US"/>
        </w:rPr>
      </w:pPr>
    </w:p>
    <w:p w14:paraId="41C0DB3A" w14:textId="5BFE628E" w:rsidR="00A13D58" w:rsidRDefault="00347A19" w:rsidP="00B134A2">
      <w:pPr>
        <w:pStyle w:val="Default"/>
        <w:jc w:val="both"/>
        <w:rPr>
          <w:rFonts w:ascii="StobiSerif Regular" w:hAnsi="StobiSerif Regular"/>
          <w:sz w:val="22"/>
          <w:szCs w:val="22"/>
        </w:rPr>
      </w:pPr>
      <w:r>
        <w:rPr>
          <w:rFonts w:ascii="StobiSerif Regular" w:hAnsi="StobiSerif Regular"/>
          <w:sz w:val="22"/>
          <w:szCs w:val="22"/>
        </w:rPr>
        <w:tab/>
      </w:r>
      <w:r w:rsidRPr="00347A19">
        <w:rPr>
          <w:rFonts w:ascii="StobiSerif Regular" w:hAnsi="StobiSerif Regular"/>
          <w:sz w:val="22"/>
          <w:szCs w:val="22"/>
          <w:lang w:val="en-US"/>
        </w:rPr>
        <w:t xml:space="preserve">Против општина </w:t>
      </w:r>
      <w:r>
        <w:rPr>
          <w:rFonts w:ascii="StobiSerif Regular" w:hAnsi="StobiSerif Regular"/>
          <w:sz w:val="22"/>
          <w:szCs w:val="22"/>
        </w:rPr>
        <w:t xml:space="preserve">Куманово, </w:t>
      </w:r>
      <w:r w:rsidRPr="00347A19">
        <w:rPr>
          <w:rFonts w:ascii="StobiSerif Regular" w:hAnsi="StobiSerif Regular"/>
          <w:sz w:val="22"/>
          <w:szCs w:val="22"/>
          <w:lang w:val="en-US"/>
        </w:rPr>
        <w:t xml:space="preserve"> поднесени биле две жалби, но истите се повлечени од страна на Барателот од причина што Имателот на информации постапил по Барањето пред да се донесе Решение од страна на Агенцијата, заради што </w:t>
      </w:r>
      <w:r w:rsidR="00ED0EDE">
        <w:rPr>
          <w:rFonts w:ascii="StobiSerif Regular" w:hAnsi="StobiSerif Regular"/>
          <w:sz w:val="22"/>
          <w:szCs w:val="22"/>
        </w:rPr>
        <w:t>с</w:t>
      </w:r>
      <w:r w:rsidRPr="00347A19">
        <w:rPr>
          <w:rFonts w:ascii="StobiSerif Regular" w:hAnsi="StobiSerif Regular"/>
          <w:sz w:val="22"/>
          <w:szCs w:val="22"/>
          <w:lang w:val="en-US"/>
        </w:rPr>
        <w:t>е донесен</w:t>
      </w:r>
      <w:r w:rsidR="00ED0EDE">
        <w:rPr>
          <w:rFonts w:ascii="StobiSerif Regular" w:hAnsi="StobiSerif Regular"/>
          <w:sz w:val="22"/>
          <w:szCs w:val="22"/>
        </w:rPr>
        <w:t>и</w:t>
      </w:r>
      <w:r w:rsidRPr="00347A19">
        <w:rPr>
          <w:rFonts w:ascii="StobiSerif Regular" w:hAnsi="StobiSerif Regular"/>
          <w:sz w:val="22"/>
          <w:szCs w:val="22"/>
          <w:lang w:val="en-US"/>
        </w:rPr>
        <w:t xml:space="preserve"> Решени</w:t>
      </w:r>
      <w:r w:rsidR="00ED0EDE">
        <w:rPr>
          <w:rFonts w:ascii="StobiSerif Regular" w:hAnsi="StobiSerif Regular"/>
          <w:sz w:val="22"/>
          <w:szCs w:val="22"/>
        </w:rPr>
        <w:t>ја</w:t>
      </w:r>
      <w:r w:rsidRPr="00347A19">
        <w:rPr>
          <w:rFonts w:ascii="StobiSerif Regular" w:hAnsi="StobiSerif Regular"/>
          <w:sz w:val="22"/>
          <w:szCs w:val="22"/>
          <w:lang w:val="en-US"/>
        </w:rPr>
        <w:t xml:space="preserve"> за запирање на постапката.</w:t>
      </w:r>
    </w:p>
    <w:p w14:paraId="08AC301A" w14:textId="77777777" w:rsidR="003D0E87" w:rsidRPr="003D0E87" w:rsidRDefault="003D0E87" w:rsidP="00B134A2">
      <w:pPr>
        <w:pStyle w:val="Default"/>
        <w:jc w:val="both"/>
        <w:rPr>
          <w:rFonts w:ascii="StobiSerif Regular" w:hAnsi="StobiSerif Regular"/>
          <w:sz w:val="22"/>
          <w:szCs w:val="22"/>
        </w:rPr>
      </w:pPr>
    </w:p>
    <w:p w14:paraId="143DDE70" w14:textId="3B422389" w:rsidR="00347A19" w:rsidRPr="00D04091" w:rsidRDefault="00347A19" w:rsidP="00B134A2">
      <w:pPr>
        <w:pStyle w:val="Default"/>
        <w:jc w:val="both"/>
        <w:rPr>
          <w:rFonts w:ascii="StobiSerif Regular" w:hAnsi="StobiSerif Regular"/>
          <w:sz w:val="22"/>
          <w:szCs w:val="22"/>
        </w:rPr>
      </w:pPr>
      <w:r>
        <w:rPr>
          <w:rFonts w:ascii="StobiSerif Regular" w:hAnsi="StobiSerif Regular"/>
          <w:sz w:val="22"/>
          <w:szCs w:val="22"/>
        </w:rPr>
        <w:tab/>
      </w:r>
      <w:bookmarkStart w:id="3" w:name="_Hlk207100810"/>
      <w:r w:rsidRPr="00347A19">
        <w:rPr>
          <w:rFonts w:ascii="StobiSerif Regular" w:hAnsi="StobiSerif Regular"/>
          <w:sz w:val="22"/>
          <w:szCs w:val="22"/>
          <w:lang w:val="en-US"/>
        </w:rPr>
        <w:t xml:space="preserve">Против општина </w:t>
      </w:r>
      <w:r>
        <w:rPr>
          <w:rFonts w:ascii="StobiSerif Regular" w:hAnsi="StobiSerif Regular"/>
          <w:sz w:val="22"/>
          <w:szCs w:val="22"/>
        </w:rPr>
        <w:t>Тетово</w:t>
      </w:r>
      <w:r w:rsidRPr="00347A19">
        <w:rPr>
          <w:rFonts w:ascii="StobiSerif Regular" w:hAnsi="StobiSerif Regular"/>
          <w:sz w:val="22"/>
          <w:szCs w:val="22"/>
          <w:lang w:val="en-US"/>
        </w:rPr>
        <w:t xml:space="preserve"> поднесени биле </w:t>
      </w:r>
      <w:r w:rsidR="00B22958">
        <w:rPr>
          <w:rFonts w:ascii="StobiSerif Regular" w:hAnsi="StobiSerif Regular"/>
          <w:sz w:val="22"/>
          <w:szCs w:val="22"/>
        </w:rPr>
        <w:t>четири</w:t>
      </w:r>
      <w:r w:rsidRPr="00347A19">
        <w:rPr>
          <w:rFonts w:ascii="StobiSerif Regular" w:hAnsi="StobiSerif Regular"/>
          <w:sz w:val="22"/>
          <w:szCs w:val="22"/>
          <w:lang w:val="en-US"/>
        </w:rPr>
        <w:t xml:space="preserve"> жалби</w:t>
      </w:r>
      <w:r w:rsidR="00B22958">
        <w:rPr>
          <w:rFonts w:ascii="StobiSerif Regular" w:hAnsi="StobiSerif Regular"/>
          <w:sz w:val="22"/>
          <w:szCs w:val="22"/>
        </w:rPr>
        <w:t>. Од нив</w:t>
      </w:r>
      <w:r w:rsidR="006237CE">
        <w:rPr>
          <w:rFonts w:ascii="StobiSerif Regular" w:hAnsi="StobiSerif Regular"/>
          <w:sz w:val="22"/>
          <w:szCs w:val="22"/>
          <w:lang w:val="en-US"/>
        </w:rPr>
        <w:t>,</w:t>
      </w:r>
      <w:r w:rsidR="00B22958">
        <w:rPr>
          <w:rFonts w:ascii="StobiSerif Regular" w:hAnsi="StobiSerif Regular"/>
          <w:sz w:val="22"/>
          <w:szCs w:val="22"/>
        </w:rPr>
        <w:t xml:space="preserve"> за две се донесени решенија за наложување и за повторно постапување, а за две се донесени р</w:t>
      </w:r>
      <w:r w:rsidR="00B22958" w:rsidRPr="00347A19">
        <w:rPr>
          <w:rFonts w:ascii="StobiSerif Regular" w:hAnsi="StobiSerif Regular"/>
          <w:sz w:val="22"/>
          <w:szCs w:val="22"/>
          <w:lang w:val="en-US"/>
        </w:rPr>
        <w:t>ешени</w:t>
      </w:r>
      <w:r w:rsidR="00B22958">
        <w:rPr>
          <w:rFonts w:ascii="StobiSerif Regular" w:hAnsi="StobiSerif Regular"/>
          <w:sz w:val="22"/>
          <w:szCs w:val="22"/>
        </w:rPr>
        <w:t>ја</w:t>
      </w:r>
      <w:r w:rsidR="00B22958" w:rsidRPr="00347A19">
        <w:rPr>
          <w:rFonts w:ascii="StobiSerif Regular" w:hAnsi="StobiSerif Regular"/>
          <w:sz w:val="22"/>
          <w:szCs w:val="22"/>
          <w:lang w:val="en-US"/>
        </w:rPr>
        <w:t xml:space="preserve"> за запирање на постапката </w:t>
      </w:r>
      <w:r w:rsidR="00B22958">
        <w:rPr>
          <w:rFonts w:ascii="StobiSerif Regular" w:hAnsi="StobiSerif Regular"/>
          <w:sz w:val="22"/>
          <w:szCs w:val="22"/>
        </w:rPr>
        <w:t>од причина што</w:t>
      </w:r>
      <w:r w:rsidRPr="00347A19">
        <w:rPr>
          <w:rFonts w:ascii="StobiSerif Regular" w:hAnsi="StobiSerif Regular"/>
          <w:sz w:val="22"/>
          <w:szCs w:val="22"/>
          <w:lang w:val="en-US"/>
        </w:rPr>
        <w:t xml:space="preserve"> </w:t>
      </w:r>
      <w:r w:rsidR="00B22958">
        <w:rPr>
          <w:rFonts w:ascii="StobiSerif Regular" w:hAnsi="StobiSerif Regular"/>
          <w:sz w:val="22"/>
          <w:szCs w:val="22"/>
        </w:rPr>
        <w:t>жалбите</w:t>
      </w:r>
      <w:r w:rsidRPr="00347A19">
        <w:rPr>
          <w:rFonts w:ascii="StobiSerif Regular" w:hAnsi="StobiSerif Regular"/>
          <w:sz w:val="22"/>
          <w:szCs w:val="22"/>
          <w:lang w:val="en-US"/>
        </w:rPr>
        <w:t xml:space="preserve"> се повлечени од страна на Барателот </w:t>
      </w:r>
      <w:r w:rsidR="00B22958">
        <w:rPr>
          <w:rFonts w:ascii="StobiSerif Regular" w:hAnsi="StobiSerif Regular"/>
          <w:sz w:val="22"/>
          <w:szCs w:val="22"/>
        </w:rPr>
        <w:t>затоа</w:t>
      </w:r>
      <w:r w:rsidRPr="00347A19">
        <w:rPr>
          <w:rFonts w:ascii="StobiSerif Regular" w:hAnsi="StobiSerif Regular"/>
          <w:sz w:val="22"/>
          <w:szCs w:val="22"/>
          <w:lang w:val="en-US"/>
        </w:rPr>
        <w:t xml:space="preserve"> што Имателот на информации постапил по Барањето.</w:t>
      </w:r>
      <w:bookmarkEnd w:id="3"/>
      <w:r w:rsidR="00D04091">
        <w:rPr>
          <w:rFonts w:ascii="StobiSerif Regular" w:hAnsi="StobiSerif Regular"/>
          <w:sz w:val="22"/>
          <w:szCs w:val="22"/>
        </w:rPr>
        <w:t xml:space="preserve"> По едно </w:t>
      </w:r>
      <w:r w:rsidR="00ED0EDE">
        <w:rPr>
          <w:rFonts w:ascii="StobiSerif Regular" w:hAnsi="StobiSerif Regular"/>
          <w:sz w:val="22"/>
          <w:szCs w:val="22"/>
        </w:rPr>
        <w:t>Решение на Агенцијата, видно од електронската евиденција,</w:t>
      </w:r>
      <w:r w:rsidR="00D04091">
        <w:rPr>
          <w:rFonts w:ascii="StobiSerif Regular" w:hAnsi="StobiSerif Regular"/>
          <w:sz w:val="22"/>
          <w:szCs w:val="22"/>
        </w:rPr>
        <w:t xml:space="preserve"> не е постапено.</w:t>
      </w:r>
    </w:p>
    <w:p w14:paraId="276300A6" w14:textId="77777777" w:rsidR="003D0E87" w:rsidRPr="003D0E87" w:rsidRDefault="003D0E87" w:rsidP="00B134A2">
      <w:pPr>
        <w:pStyle w:val="Default"/>
        <w:jc w:val="both"/>
        <w:rPr>
          <w:rFonts w:ascii="StobiSerif Regular" w:hAnsi="StobiSerif Regular"/>
          <w:sz w:val="22"/>
          <w:szCs w:val="22"/>
        </w:rPr>
      </w:pPr>
    </w:p>
    <w:p w14:paraId="4133B2B3" w14:textId="6BAB7E08" w:rsidR="00B22958" w:rsidRDefault="00B22958" w:rsidP="00B134A2">
      <w:pPr>
        <w:pStyle w:val="Default"/>
        <w:jc w:val="both"/>
        <w:rPr>
          <w:rFonts w:ascii="StobiSerif Regular" w:hAnsi="StobiSerif Regular"/>
          <w:sz w:val="22"/>
          <w:szCs w:val="22"/>
        </w:rPr>
      </w:pPr>
      <w:r>
        <w:rPr>
          <w:rFonts w:ascii="StobiSerif Regular" w:hAnsi="StobiSerif Regular"/>
          <w:sz w:val="22"/>
          <w:szCs w:val="22"/>
        </w:rPr>
        <w:tab/>
      </w:r>
      <w:r w:rsidRPr="00B22958">
        <w:rPr>
          <w:rFonts w:ascii="StobiSerif Regular" w:hAnsi="StobiSerif Regular"/>
          <w:sz w:val="22"/>
          <w:szCs w:val="22"/>
          <w:lang w:val="en-US"/>
        </w:rPr>
        <w:t xml:space="preserve">Против општина </w:t>
      </w:r>
      <w:r>
        <w:rPr>
          <w:rFonts w:ascii="StobiSerif Regular" w:hAnsi="StobiSerif Regular"/>
          <w:sz w:val="22"/>
          <w:szCs w:val="22"/>
        </w:rPr>
        <w:t>Охрид</w:t>
      </w:r>
      <w:r w:rsidRPr="00B22958">
        <w:rPr>
          <w:rFonts w:ascii="StobiSerif Regular" w:hAnsi="StobiSerif Regular"/>
          <w:sz w:val="22"/>
          <w:szCs w:val="22"/>
          <w:lang w:val="en-US"/>
        </w:rPr>
        <w:t xml:space="preserve"> поднесени биле </w:t>
      </w:r>
      <w:r>
        <w:rPr>
          <w:rFonts w:ascii="StobiSerif Regular" w:hAnsi="StobiSerif Regular"/>
          <w:sz w:val="22"/>
          <w:szCs w:val="22"/>
        </w:rPr>
        <w:t>единаесет</w:t>
      </w:r>
      <w:r w:rsidRPr="00B22958">
        <w:rPr>
          <w:rFonts w:ascii="StobiSerif Regular" w:hAnsi="StobiSerif Regular"/>
          <w:sz w:val="22"/>
          <w:szCs w:val="22"/>
          <w:lang w:val="en-US"/>
        </w:rPr>
        <w:t xml:space="preserve"> жалби. Од нив</w:t>
      </w:r>
      <w:r w:rsidR="006237CE">
        <w:rPr>
          <w:rFonts w:ascii="StobiSerif Regular" w:hAnsi="StobiSerif Regular"/>
          <w:sz w:val="22"/>
          <w:szCs w:val="22"/>
          <w:lang w:val="en-US"/>
        </w:rPr>
        <w:t>,</w:t>
      </w:r>
      <w:r w:rsidRPr="00B22958">
        <w:rPr>
          <w:rFonts w:ascii="StobiSerif Regular" w:hAnsi="StobiSerif Regular"/>
          <w:sz w:val="22"/>
          <w:szCs w:val="22"/>
          <w:lang w:val="en-US"/>
        </w:rPr>
        <w:t xml:space="preserve"> за </w:t>
      </w:r>
      <w:r w:rsidR="00B134A2">
        <w:rPr>
          <w:rFonts w:ascii="StobiSerif Regular" w:hAnsi="StobiSerif Regular"/>
          <w:sz w:val="22"/>
          <w:szCs w:val="22"/>
        </w:rPr>
        <w:t>три</w:t>
      </w:r>
      <w:r w:rsidRPr="00B22958">
        <w:rPr>
          <w:rFonts w:ascii="StobiSerif Regular" w:hAnsi="StobiSerif Regular"/>
          <w:sz w:val="22"/>
          <w:szCs w:val="22"/>
          <w:lang w:val="en-US"/>
        </w:rPr>
        <w:t xml:space="preserve"> се донесени решенија за наложување</w:t>
      </w:r>
      <w:r w:rsidR="00B134A2">
        <w:rPr>
          <w:rFonts w:ascii="StobiSerif Regular" w:hAnsi="StobiSerif Regular"/>
          <w:sz w:val="22"/>
          <w:szCs w:val="22"/>
        </w:rPr>
        <w:t>,</w:t>
      </w:r>
      <w:r w:rsidRPr="00B22958">
        <w:rPr>
          <w:rFonts w:ascii="StobiSerif Regular" w:hAnsi="StobiSerif Regular"/>
          <w:sz w:val="22"/>
          <w:szCs w:val="22"/>
          <w:lang w:val="en-US"/>
        </w:rPr>
        <w:t xml:space="preserve"> за повторно постапување</w:t>
      </w:r>
      <w:r w:rsidR="00B134A2">
        <w:rPr>
          <w:rFonts w:ascii="StobiSerif Regular" w:hAnsi="StobiSerif Regular"/>
          <w:sz w:val="22"/>
          <w:szCs w:val="22"/>
        </w:rPr>
        <w:t xml:space="preserve"> и за задолжување</w:t>
      </w:r>
      <w:r w:rsidRPr="00B22958">
        <w:rPr>
          <w:rFonts w:ascii="StobiSerif Regular" w:hAnsi="StobiSerif Regular"/>
          <w:sz w:val="22"/>
          <w:szCs w:val="22"/>
          <w:lang w:val="en-US"/>
        </w:rPr>
        <w:t xml:space="preserve">, а за </w:t>
      </w:r>
      <w:r w:rsidR="008E1A72">
        <w:rPr>
          <w:rFonts w:ascii="StobiSerif Regular" w:hAnsi="StobiSerif Regular"/>
          <w:sz w:val="22"/>
          <w:szCs w:val="22"/>
        </w:rPr>
        <w:t>две</w:t>
      </w:r>
      <w:r w:rsidRPr="00B22958">
        <w:rPr>
          <w:rFonts w:ascii="StobiSerif Regular" w:hAnsi="StobiSerif Regular"/>
          <w:sz w:val="22"/>
          <w:szCs w:val="22"/>
          <w:lang w:val="en-US"/>
        </w:rPr>
        <w:t xml:space="preserve"> се донесени решенија за запирање на постапката од причина што жалбите се повлечени од страна на Барателот затоа што Имателот на информации постапил по Барањето.</w:t>
      </w:r>
      <w:r w:rsidR="00B134A2">
        <w:rPr>
          <w:rFonts w:ascii="StobiSerif Regular" w:hAnsi="StobiSerif Regular"/>
          <w:sz w:val="22"/>
          <w:szCs w:val="22"/>
        </w:rPr>
        <w:t xml:space="preserve"> За останатите </w:t>
      </w:r>
      <w:r w:rsidR="008B4362">
        <w:rPr>
          <w:rFonts w:ascii="StobiSerif Regular" w:hAnsi="StobiSerif Regular"/>
          <w:sz w:val="22"/>
          <w:szCs w:val="22"/>
        </w:rPr>
        <w:t>шест</w:t>
      </w:r>
      <w:r w:rsidR="00B134A2">
        <w:rPr>
          <w:rFonts w:ascii="StobiSerif Regular" w:hAnsi="StobiSerif Regular"/>
          <w:sz w:val="22"/>
          <w:szCs w:val="22"/>
        </w:rPr>
        <w:t xml:space="preserve"> жалби исто така е постапено од страна на Имателот на информации.</w:t>
      </w:r>
      <w:r w:rsidR="00D04091">
        <w:rPr>
          <w:rFonts w:ascii="StobiSerif Regular" w:hAnsi="StobiSerif Regular"/>
          <w:sz w:val="22"/>
          <w:szCs w:val="22"/>
        </w:rPr>
        <w:t xml:space="preserve"> По две </w:t>
      </w:r>
      <w:r w:rsidR="00ED0EDE" w:rsidRPr="00ED0EDE">
        <w:rPr>
          <w:rFonts w:ascii="StobiSerif Regular" w:hAnsi="StobiSerif Regular"/>
          <w:sz w:val="22"/>
          <w:szCs w:val="22"/>
          <w:lang w:val="en-US"/>
        </w:rPr>
        <w:t>Решени</w:t>
      </w:r>
      <w:r w:rsidR="00ED0EDE">
        <w:rPr>
          <w:rFonts w:ascii="StobiSerif Regular" w:hAnsi="StobiSerif Regular"/>
          <w:sz w:val="22"/>
          <w:szCs w:val="22"/>
        </w:rPr>
        <w:t>ја</w:t>
      </w:r>
      <w:r w:rsidR="00ED0EDE" w:rsidRPr="00ED0EDE">
        <w:rPr>
          <w:rFonts w:ascii="StobiSerif Regular" w:hAnsi="StobiSerif Regular"/>
          <w:sz w:val="22"/>
          <w:szCs w:val="22"/>
          <w:lang w:val="en-US"/>
        </w:rPr>
        <w:t xml:space="preserve"> на Агенцијата, видно од електронската евиденција, не е постапено</w:t>
      </w:r>
      <w:r w:rsidR="00D04091">
        <w:rPr>
          <w:rFonts w:ascii="StobiSerif Regular" w:hAnsi="StobiSerif Regular"/>
          <w:sz w:val="22"/>
          <w:szCs w:val="22"/>
        </w:rPr>
        <w:t>.</w:t>
      </w:r>
    </w:p>
    <w:p w14:paraId="72A303DB" w14:textId="4DE316AA" w:rsidR="00CD48F6" w:rsidRPr="008024E9" w:rsidRDefault="00CD48F6" w:rsidP="00A63155">
      <w:pPr>
        <w:pStyle w:val="Default"/>
        <w:jc w:val="both"/>
        <w:rPr>
          <w:rFonts w:ascii="StobiSerif Regular" w:hAnsi="StobiSerif Regular"/>
          <w:sz w:val="22"/>
          <w:szCs w:val="22"/>
        </w:rPr>
      </w:pPr>
    </w:p>
    <w:p w14:paraId="411B38C0" w14:textId="77777777" w:rsidR="007354BD" w:rsidRPr="00E61C1A" w:rsidRDefault="007354BD" w:rsidP="005A7125">
      <w:pPr>
        <w:ind w:firstLine="720"/>
        <w:jc w:val="both"/>
        <w:rPr>
          <w:rFonts w:ascii="StobiSerif Regular" w:hAnsi="StobiSerif Regular"/>
          <w:sz w:val="22"/>
          <w:szCs w:val="22"/>
          <w:lang w:val="mk-MK"/>
        </w:rPr>
      </w:pPr>
      <w:r w:rsidRPr="00E61C1A">
        <w:rPr>
          <w:rFonts w:ascii="StobiSerif Regular" w:hAnsi="StobiSerif Regular"/>
          <w:sz w:val="22"/>
          <w:szCs w:val="22"/>
          <w:lang w:val="mk-MK"/>
        </w:rPr>
        <w:t xml:space="preserve">Согласно </w:t>
      </w:r>
      <w:r w:rsidR="00B00C37" w:rsidRPr="00E61C1A">
        <w:rPr>
          <w:rFonts w:ascii="StobiSerif Regular" w:hAnsi="StobiSerif Regular"/>
          <w:sz w:val="22"/>
          <w:szCs w:val="22"/>
          <w:lang w:val="mk-MK"/>
        </w:rPr>
        <w:t>п</w:t>
      </w:r>
      <w:r w:rsidRPr="00E61C1A">
        <w:rPr>
          <w:rFonts w:ascii="StobiSerif Regular" w:hAnsi="StobiSerif Regular"/>
          <w:sz w:val="22"/>
          <w:szCs w:val="22"/>
          <w:lang w:val="mk-MK"/>
        </w:rPr>
        <w:t>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048D11B6" w14:textId="77777777" w:rsidR="008C24D9" w:rsidRPr="008C24D9" w:rsidRDefault="008C24D9" w:rsidP="008024E9">
      <w:pPr>
        <w:jc w:val="both"/>
        <w:rPr>
          <w:rFonts w:ascii="StobiSerif Regular" w:hAnsi="StobiSerif Regular"/>
          <w:sz w:val="22"/>
          <w:szCs w:val="22"/>
          <w:lang w:val="mk-MK"/>
        </w:rPr>
      </w:pPr>
    </w:p>
    <w:p w14:paraId="26CF5F4E" w14:textId="77777777" w:rsidR="007354BD" w:rsidRPr="00E61C1A" w:rsidRDefault="007354BD" w:rsidP="005A7125">
      <w:pPr>
        <w:ind w:firstLine="720"/>
        <w:jc w:val="both"/>
        <w:rPr>
          <w:rFonts w:ascii="StobiSerif Regular" w:hAnsi="StobiSerif Regular"/>
          <w:sz w:val="22"/>
          <w:szCs w:val="22"/>
          <w:lang w:val="mk-MK"/>
        </w:rPr>
      </w:pPr>
      <w:r w:rsidRPr="00E61C1A">
        <w:rPr>
          <w:rFonts w:ascii="StobiSerif Regular" w:hAnsi="StobiSerif Regular"/>
          <w:b/>
          <w:sz w:val="22"/>
          <w:szCs w:val="22"/>
          <w:lang w:val="mk-MK"/>
        </w:rPr>
        <w:t>ПРАВНА ПОУКА:</w:t>
      </w:r>
      <w:r w:rsidRPr="00E61C1A">
        <w:rPr>
          <w:rFonts w:ascii="StobiSerif Regular" w:hAnsi="StobiSerif Regular"/>
          <w:sz w:val="22"/>
          <w:szCs w:val="22"/>
          <w:lang w:val="mk-MK"/>
        </w:rPr>
        <w:t xml:space="preserve"> Против ова Решение може да се </w:t>
      </w:r>
      <w:r w:rsidR="00625D79" w:rsidRPr="00E61C1A">
        <w:rPr>
          <w:rFonts w:ascii="StobiSerif Regular" w:hAnsi="StobiSerif Regular"/>
          <w:sz w:val="22"/>
          <w:szCs w:val="22"/>
          <w:lang w:val="mk-MK"/>
        </w:rPr>
        <w:t xml:space="preserve">поднесе жалба до Агенцијата за заштита на правото за слободен пристап до информациите од јавен карактер </w:t>
      </w:r>
      <w:r w:rsidRPr="00E61C1A">
        <w:rPr>
          <w:rFonts w:ascii="StobiSerif Regular" w:hAnsi="StobiSerif Regular"/>
          <w:sz w:val="22"/>
          <w:szCs w:val="22"/>
          <w:lang w:val="mk-MK"/>
        </w:rPr>
        <w:t xml:space="preserve">во рок од </w:t>
      </w:r>
      <w:r w:rsidR="00EF52CA" w:rsidRPr="00E61C1A">
        <w:rPr>
          <w:rFonts w:ascii="StobiSerif Regular" w:hAnsi="StobiSerif Regular"/>
          <w:sz w:val="22"/>
          <w:szCs w:val="22"/>
          <w:lang w:val="mk-MK"/>
        </w:rPr>
        <w:t>15</w:t>
      </w:r>
      <w:r w:rsidRPr="00E61C1A">
        <w:rPr>
          <w:rFonts w:ascii="StobiSerif Regular" w:hAnsi="StobiSerif Regular"/>
          <w:sz w:val="22"/>
          <w:szCs w:val="22"/>
          <w:lang w:val="mk-MK"/>
        </w:rPr>
        <w:t xml:space="preserve"> дена од денот на</w:t>
      </w:r>
      <w:r w:rsidR="00625D79" w:rsidRPr="00E61C1A">
        <w:rPr>
          <w:rFonts w:ascii="StobiSerif Regular" w:hAnsi="StobiSerif Regular"/>
          <w:sz w:val="22"/>
          <w:szCs w:val="22"/>
          <w:lang w:val="mk-MK"/>
        </w:rPr>
        <w:t xml:space="preserve"> приемот на решението</w:t>
      </w:r>
      <w:r w:rsidRPr="00E61C1A">
        <w:rPr>
          <w:rFonts w:ascii="StobiSerif Regular" w:hAnsi="StobiSerif Regular"/>
          <w:sz w:val="22"/>
          <w:szCs w:val="22"/>
          <w:lang w:val="mk-MK"/>
        </w:rPr>
        <w:t>.</w:t>
      </w:r>
    </w:p>
    <w:p w14:paraId="75D55943" w14:textId="1BE9629C" w:rsidR="00B273B5" w:rsidRPr="008024E9" w:rsidRDefault="007354BD" w:rsidP="008024E9">
      <w:pPr>
        <w:rPr>
          <w:rFonts w:ascii="StobiSerif Regular" w:hAnsi="StobiSerif Regular"/>
          <w:sz w:val="22"/>
          <w:szCs w:val="22"/>
          <w:lang w:val="ru-RU"/>
        </w:rPr>
      </w:pPr>
      <w:r w:rsidRPr="00E61C1A">
        <w:rPr>
          <w:rFonts w:ascii="StobiSerif Regular" w:hAnsi="StobiSerif Regular"/>
          <w:sz w:val="22"/>
          <w:szCs w:val="22"/>
          <w:lang w:val="ru-RU"/>
        </w:rPr>
        <w:tab/>
      </w:r>
    </w:p>
    <w:p w14:paraId="10D88F40" w14:textId="70F1584C" w:rsidR="007354BD" w:rsidRPr="00505B70" w:rsidRDefault="00A01372" w:rsidP="00A01372">
      <w:pPr>
        <w:jc w:val="right"/>
        <w:rPr>
          <w:rFonts w:ascii="StobiSerif Regular" w:hAnsi="StobiSerif Regular"/>
          <w:sz w:val="22"/>
          <w:szCs w:val="22"/>
        </w:rPr>
      </w:pPr>
      <w:r w:rsidRPr="00E61C1A">
        <w:rPr>
          <w:rFonts w:ascii="StobiSerif Regular" w:hAnsi="StobiSerif Regular"/>
          <w:sz w:val="22"/>
          <w:szCs w:val="22"/>
          <w:lang w:val="mk-MK"/>
        </w:rPr>
        <w:t>По овластување на Директор</w:t>
      </w:r>
      <w:r w:rsidR="00D6633A">
        <w:rPr>
          <w:rFonts w:ascii="StobiSerif Regular" w:hAnsi="StobiSerif Regular"/>
          <w:sz w:val="22"/>
          <w:szCs w:val="22"/>
          <w:lang w:val="mk-MK"/>
        </w:rPr>
        <w:t>ката</w:t>
      </w:r>
    </w:p>
    <w:p w14:paraId="5EFC4AC3" w14:textId="77777777" w:rsidR="00A01372" w:rsidRPr="00E61C1A" w:rsidRDefault="00A01372" w:rsidP="00A01372">
      <w:pPr>
        <w:jc w:val="right"/>
        <w:rPr>
          <w:rFonts w:ascii="StobiSerif Regular" w:hAnsi="StobiSerif Regular"/>
          <w:sz w:val="22"/>
          <w:szCs w:val="22"/>
          <w:lang w:val="mk-MK"/>
        </w:rPr>
      </w:pPr>
      <w:r w:rsidRPr="00E61C1A">
        <w:rPr>
          <w:rFonts w:ascii="StobiSerif Regular" w:hAnsi="StobiSerif Regular"/>
          <w:sz w:val="22"/>
          <w:szCs w:val="22"/>
          <w:lang w:val="mk-MK"/>
        </w:rPr>
        <w:t>Службено лице за посредување со</w:t>
      </w:r>
    </w:p>
    <w:p w14:paraId="0FCD03BE" w14:textId="77777777" w:rsidR="00A01372" w:rsidRPr="00E61C1A" w:rsidRDefault="00A01372" w:rsidP="00A01372">
      <w:pPr>
        <w:jc w:val="right"/>
        <w:rPr>
          <w:rFonts w:ascii="StobiSerif Regular" w:hAnsi="StobiSerif Regular"/>
          <w:sz w:val="22"/>
          <w:szCs w:val="22"/>
          <w:lang w:val="mk-MK"/>
        </w:rPr>
      </w:pPr>
      <w:r w:rsidRPr="00E61C1A">
        <w:rPr>
          <w:rFonts w:ascii="StobiSerif Regular" w:hAnsi="StobiSerif Regular"/>
          <w:sz w:val="22"/>
          <w:szCs w:val="22"/>
          <w:lang w:val="mk-MK"/>
        </w:rPr>
        <w:t xml:space="preserve"> информации од јавен карактер</w:t>
      </w:r>
    </w:p>
    <w:p w14:paraId="777C47CA" w14:textId="598BB73C" w:rsidR="00293FF7" w:rsidRPr="008024E9" w:rsidRDefault="00A01372" w:rsidP="008024E9">
      <w:pPr>
        <w:jc w:val="right"/>
        <w:rPr>
          <w:rFonts w:ascii="StobiSerif Regular" w:hAnsi="StobiSerif Regular"/>
          <w:b/>
          <w:sz w:val="22"/>
          <w:szCs w:val="22"/>
          <w:lang w:val="ru-RU"/>
        </w:rPr>
      </w:pPr>
      <w:r w:rsidRPr="00E61C1A">
        <w:rPr>
          <w:rFonts w:ascii="StobiSerif Regular" w:hAnsi="StobiSerif Regular"/>
          <w:sz w:val="22"/>
          <w:szCs w:val="22"/>
          <w:lang w:val="mk-MK"/>
        </w:rPr>
        <w:t>Петар Гајдов</w:t>
      </w:r>
    </w:p>
    <w:p w14:paraId="0552F967" w14:textId="0F84DF6E" w:rsidR="00737C39" w:rsidRPr="00A76DE2" w:rsidRDefault="00737C39" w:rsidP="00737C39">
      <w:pPr>
        <w:rPr>
          <w:rFonts w:ascii="StobiSerif Regular" w:hAnsi="StobiSerif Regular"/>
          <w:sz w:val="16"/>
          <w:szCs w:val="16"/>
          <w:lang w:val="mk-MK"/>
        </w:rPr>
      </w:pPr>
      <w:r w:rsidRPr="00A76DE2">
        <w:rPr>
          <w:rFonts w:ascii="StobiSerif Regular" w:hAnsi="StobiSerif Regular"/>
          <w:sz w:val="16"/>
          <w:szCs w:val="16"/>
          <w:lang w:val="mk-MK"/>
        </w:rPr>
        <w:t>Доставено до:</w:t>
      </w:r>
    </w:p>
    <w:p w14:paraId="5C24CF3B" w14:textId="1506CB59" w:rsidR="00A76DE2" w:rsidRDefault="00737C39" w:rsidP="00737C39">
      <w:pPr>
        <w:rPr>
          <w:rFonts w:ascii="StobiSerif Regular" w:hAnsi="StobiSerif Regular"/>
          <w:sz w:val="16"/>
          <w:szCs w:val="16"/>
          <w:lang w:val="mk-MK"/>
        </w:rPr>
      </w:pPr>
      <w:r w:rsidRPr="00A76DE2">
        <w:rPr>
          <w:rFonts w:ascii="StobiSerif Regular" w:hAnsi="StobiSerif Regular"/>
          <w:sz w:val="16"/>
          <w:szCs w:val="16"/>
          <w:lang w:val="mk-MK"/>
        </w:rPr>
        <w:t xml:space="preserve">- </w:t>
      </w:r>
      <w:r w:rsidR="00685987">
        <w:rPr>
          <w:rFonts w:ascii="StobiSerif Regular" w:hAnsi="StobiSerif Regular"/>
          <w:sz w:val="16"/>
          <w:szCs w:val="16"/>
          <w:lang w:val="mk-MK"/>
        </w:rPr>
        <w:t>Б</w:t>
      </w:r>
      <w:r w:rsidRPr="00A76DE2">
        <w:rPr>
          <w:rFonts w:ascii="StobiSerif Regular" w:hAnsi="StobiSerif Regular"/>
          <w:sz w:val="16"/>
          <w:szCs w:val="16"/>
          <w:lang w:val="mk-MK"/>
        </w:rPr>
        <w:t>арател</w:t>
      </w:r>
      <w:r w:rsidR="00685987">
        <w:rPr>
          <w:rFonts w:ascii="StobiSerif Regular" w:hAnsi="StobiSerif Regular"/>
          <w:sz w:val="16"/>
          <w:szCs w:val="16"/>
          <w:lang w:val="mk-MK"/>
        </w:rPr>
        <w:t>от</w:t>
      </w:r>
      <w:r w:rsidRPr="00A76DE2">
        <w:rPr>
          <w:rFonts w:ascii="StobiSerif Regular" w:hAnsi="StobiSerif Regular"/>
          <w:sz w:val="16"/>
          <w:szCs w:val="16"/>
          <w:lang w:val="mk-MK"/>
        </w:rPr>
        <w:t xml:space="preserve"> на информацијата</w:t>
      </w:r>
    </w:p>
    <w:p w14:paraId="5B3689CE" w14:textId="4DF76A2E" w:rsidR="00737C39" w:rsidRDefault="00A76DE2" w:rsidP="00737C39">
      <w:pPr>
        <w:rPr>
          <w:rFonts w:ascii="StobiSerif Regular" w:hAnsi="StobiSerif Regular"/>
          <w:sz w:val="22"/>
          <w:szCs w:val="22"/>
          <w:lang w:val="mk-MK"/>
        </w:rPr>
      </w:pPr>
      <w:r w:rsidRPr="00A76DE2">
        <w:rPr>
          <w:rFonts w:ascii="StobiSerif Regular" w:hAnsi="StobiSerif Regular"/>
          <w:sz w:val="16"/>
          <w:szCs w:val="16"/>
          <w:lang w:val="mk-MK"/>
        </w:rPr>
        <w:t xml:space="preserve">- </w:t>
      </w:r>
      <w:r w:rsidR="00685987">
        <w:rPr>
          <w:rFonts w:ascii="StobiSerif Regular" w:hAnsi="StobiSerif Regular"/>
          <w:sz w:val="16"/>
          <w:szCs w:val="16"/>
          <w:lang w:val="mk-MK"/>
        </w:rPr>
        <w:t>А</w:t>
      </w:r>
      <w:r w:rsidRPr="00A76DE2">
        <w:rPr>
          <w:rFonts w:ascii="StobiSerif Regular" w:hAnsi="StobiSerif Regular"/>
          <w:sz w:val="16"/>
          <w:szCs w:val="16"/>
          <w:lang w:val="mk-MK"/>
        </w:rPr>
        <w:t>рхива на Агенцијата</w:t>
      </w:r>
      <w:r w:rsidR="00CB3C39" w:rsidRPr="00E61C1A">
        <w:rPr>
          <w:rFonts w:ascii="StobiSerif Regular" w:hAnsi="StobiSerif Regular"/>
          <w:sz w:val="22"/>
          <w:szCs w:val="22"/>
          <w:lang w:val="mk-MK"/>
        </w:rPr>
        <w:t xml:space="preserve"> </w:t>
      </w:r>
    </w:p>
    <w:sectPr w:rsidR="00737C39" w:rsidSect="00D04091">
      <w:pgSz w:w="12240" w:h="15840"/>
      <w:pgMar w:top="1276" w:right="104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5E54F" w14:textId="77777777" w:rsidR="00285C60" w:rsidRDefault="00285C60" w:rsidP="00BC21EF">
      <w:r>
        <w:separator/>
      </w:r>
    </w:p>
  </w:endnote>
  <w:endnote w:type="continuationSeparator" w:id="0">
    <w:p w14:paraId="270DF12B" w14:textId="77777777" w:rsidR="00285C60" w:rsidRDefault="00285C60" w:rsidP="00B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CCSwis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477F8" w14:textId="77777777" w:rsidR="00285C60" w:rsidRDefault="00285C60" w:rsidP="00BC21EF">
      <w:r>
        <w:separator/>
      </w:r>
    </w:p>
  </w:footnote>
  <w:footnote w:type="continuationSeparator" w:id="0">
    <w:p w14:paraId="4F85829F" w14:textId="77777777" w:rsidR="00285C60" w:rsidRDefault="00285C60" w:rsidP="00BC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441B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863F14"/>
    <w:multiLevelType w:val="hybridMultilevel"/>
    <w:tmpl w:val="5DE45BFE"/>
    <w:lvl w:ilvl="0" w:tplc="6B66BB3C">
      <w:start w:val="2"/>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0FD515F9"/>
    <w:multiLevelType w:val="hybridMultilevel"/>
    <w:tmpl w:val="DBBA1C10"/>
    <w:lvl w:ilvl="0" w:tplc="CCCA13DA">
      <w:numFmt w:val="bullet"/>
      <w:lvlText w:val="-"/>
      <w:lvlJc w:val="left"/>
      <w:pPr>
        <w:ind w:left="990" w:hanging="360"/>
      </w:pPr>
      <w:rPr>
        <w:rFonts w:ascii="StobiSerif Regular" w:eastAsia="Times New Roman" w:hAnsi="StobiSerif Regular"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3" w15:restartNumberingAfterBreak="0">
    <w:nsid w:val="1A7C44C1"/>
    <w:multiLevelType w:val="hybridMultilevel"/>
    <w:tmpl w:val="AC5818C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24EE0751"/>
    <w:multiLevelType w:val="hybridMultilevel"/>
    <w:tmpl w:val="F3E2D304"/>
    <w:lvl w:ilvl="0" w:tplc="BD422244">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15:restartNumberingAfterBreak="0">
    <w:nsid w:val="2EEE25B5"/>
    <w:multiLevelType w:val="hybridMultilevel"/>
    <w:tmpl w:val="EBAE3254"/>
    <w:lvl w:ilvl="0" w:tplc="113A3822">
      <w:numFmt w:val="bullet"/>
      <w:lvlText w:val="-"/>
      <w:lvlJc w:val="left"/>
      <w:pPr>
        <w:ind w:left="720" w:hanging="360"/>
      </w:pPr>
      <w:rPr>
        <w:rFonts w:ascii="Calibri" w:eastAsia="Calibr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6" w15:restartNumberingAfterBreak="0">
    <w:nsid w:val="3A9D52C2"/>
    <w:multiLevelType w:val="hybridMultilevel"/>
    <w:tmpl w:val="934EAA28"/>
    <w:lvl w:ilvl="0" w:tplc="7DCA0EB4">
      <w:numFmt w:val="bullet"/>
      <w:lvlText w:val="-"/>
      <w:lvlJc w:val="left"/>
      <w:pPr>
        <w:ind w:left="1080" w:hanging="360"/>
      </w:pPr>
      <w:rPr>
        <w:rFonts w:ascii="StobiSerif Regular" w:eastAsia="Times New Roman" w:hAnsi="StobiSerif Regular"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7" w15:restartNumberingAfterBreak="0">
    <w:nsid w:val="3DC33483"/>
    <w:multiLevelType w:val="hybridMultilevel"/>
    <w:tmpl w:val="CB62230A"/>
    <w:lvl w:ilvl="0" w:tplc="5F68B4E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15:restartNumberingAfterBreak="0">
    <w:nsid w:val="476F3C7B"/>
    <w:multiLevelType w:val="hybridMultilevel"/>
    <w:tmpl w:val="28406BE4"/>
    <w:lvl w:ilvl="0" w:tplc="6682062C">
      <w:numFmt w:val="bullet"/>
      <w:lvlText w:val="-"/>
      <w:lvlJc w:val="left"/>
      <w:pPr>
        <w:ind w:left="1080" w:hanging="360"/>
      </w:pPr>
      <w:rPr>
        <w:rFonts w:ascii="Times New Roman" w:eastAsiaTheme="minorHAnsi" w:hAnsi="Times New Roman" w:cs="Times New Roman" w:hint="default"/>
        <w:color w:val="000000"/>
        <w:sz w:val="22"/>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C0D5858"/>
    <w:multiLevelType w:val="hybridMultilevel"/>
    <w:tmpl w:val="3BE8C034"/>
    <w:lvl w:ilvl="0" w:tplc="E84C3F42">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5FCD1678"/>
    <w:multiLevelType w:val="hybridMultilevel"/>
    <w:tmpl w:val="37040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E05BC9"/>
    <w:multiLevelType w:val="hybridMultilevel"/>
    <w:tmpl w:val="55504C46"/>
    <w:lvl w:ilvl="0" w:tplc="7230FC1C">
      <w:numFmt w:val="bullet"/>
      <w:lvlText w:val="-"/>
      <w:lvlJc w:val="left"/>
      <w:pPr>
        <w:ind w:left="1350" w:hanging="360"/>
      </w:pPr>
      <w:rPr>
        <w:rFonts w:ascii="StobiSerif Regular" w:eastAsia="Times New Roman" w:hAnsi="StobiSerif Regular" w:cs="Times New Roman" w:hint="default"/>
      </w:rPr>
    </w:lvl>
    <w:lvl w:ilvl="1" w:tplc="042F0003" w:tentative="1">
      <w:start w:val="1"/>
      <w:numFmt w:val="bullet"/>
      <w:lvlText w:val="o"/>
      <w:lvlJc w:val="left"/>
      <w:pPr>
        <w:ind w:left="2070" w:hanging="360"/>
      </w:pPr>
      <w:rPr>
        <w:rFonts w:ascii="Courier New" w:hAnsi="Courier New" w:cs="Courier New" w:hint="default"/>
      </w:rPr>
    </w:lvl>
    <w:lvl w:ilvl="2" w:tplc="042F0005" w:tentative="1">
      <w:start w:val="1"/>
      <w:numFmt w:val="bullet"/>
      <w:lvlText w:val=""/>
      <w:lvlJc w:val="left"/>
      <w:pPr>
        <w:ind w:left="2790" w:hanging="360"/>
      </w:pPr>
      <w:rPr>
        <w:rFonts w:ascii="Wingdings" w:hAnsi="Wingdings" w:hint="default"/>
      </w:rPr>
    </w:lvl>
    <w:lvl w:ilvl="3" w:tplc="042F0001" w:tentative="1">
      <w:start w:val="1"/>
      <w:numFmt w:val="bullet"/>
      <w:lvlText w:val=""/>
      <w:lvlJc w:val="left"/>
      <w:pPr>
        <w:ind w:left="3510" w:hanging="360"/>
      </w:pPr>
      <w:rPr>
        <w:rFonts w:ascii="Symbol" w:hAnsi="Symbol" w:hint="default"/>
      </w:rPr>
    </w:lvl>
    <w:lvl w:ilvl="4" w:tplc="042F0003" w:tentative="1">
      <w:start w:val="1"/>
      <w:numFmt w:val="bullet"/>
      <w:lvlText w:val="o"/>
      <w:lvlJc w:val="left"/>
      <w:pPr>
        <w:ind w:left="4230" w:hanging="360"/>
      </w:pPr>
      <w:rPr>
        <w:rFonts w:ascii="Courier New" w:hAnsi="Courier New" w:cs="Courier New" w:hint="default"/>
      </w:rPr>
    </w:lvl>
    <w:lvl w:ilvl="5" w:tplc="042F0005" w:tentative="1">
      <w:start w:val="1"/>
      <w:numFmt w:val="bullet"/>
      <w:lvlText w:val=""/>
      <w:lvlJc w:val="left"/>
      <w:pPr>
        <w:ind w:left="4950" w:hanging="360"/>
      </w:pPr>
      <w:rPr>
        <w:rFonts w:ascii="Wingdings" w:hAnsi="Wingdings" w:hint="default"/>
      </w:rPr>
    </w:lvl>
    <w:lvl w:ilvl="6" w:tplc="042F0001" w:tentative="1">
      <w:start w:val="1"/>
      <w:numFmt w:val="bullet"/>
      <w:lvlText w:val=""/>
      <w:lvlJc w:val="left"/>
      <w:pPr>
        <w:ind w:left="5670" w:hanging="360"/>
      </w:pPr>
      <w:rPr>
        <w:rFonts w:ascii="Symbol" w:hAnsi="Symbol" w:hint="default"/>
      </w:rPr>
    </w:lvl>
    <w:lvl w:ilvl="7" w:tplc="042F0003" w:tentative="1">
      <w:start w:val="1"/>
      <w:numFmt w:val="bullet"/>
      <w:lvlText w:val="o"/>
      <w:lvlJc w:val="left"/>
      <w:pPr>
        <w:ind w:left="6390" w:hanging="360"/>
      </w:pPr>
      <w:rPr>
        <w:rFonts w:ascii="Courier New" w:hAnsi="Courier New" w:cs="Courier New" w:hint="default"/>
      </w:rPr>
    </w:lvl>
    <w:lvl w:ilvl="8" w:tplc="042F0005" w:tentative="1">
      <w:start w:val="1"/>
      <w:numFmt w:val="bullet"/>
      <w:lvlText w:val=""/>
      <w:lvlJc w:val="left"/>
      <w:pPr>
        <w:ind w:left="7110" w:hanging="360"/>
      </w:pPr>
      <w:rPr>
        <w:rFonts w:ascii="Wingdings" w:hAnsi="Wingdings" w:hint="default"/>
      </w:rPr>
    </w:lvl>
  </w:abstractNum>
  <w:abstractNum w:abstractNumId="12" w15:restartNumberingAfterBreak="0">
    <w:nsid w:val="69E82CE9"/>
    <w:multiLevelType w:val="hybridMultilevel"/>
    <w:tmpl w:val="70FE21E0"/>
    <w:lvl w:ilvl="0" w:tplc="E0162666">
      <w:start w:val="1"/>
      <w:numFmt w:val="bullet"/>
      <w:lvlText w:val="-"/>
      <w:lvlJc w:val="left"/>
      <w:pPr>
        <w:ind w:left="1425" w:hanging="360"/>
      </w:pPr>
      <w:rPr>
        <w:rFonts w:ascii="Times New Roman" w:eastAsia="Calibri" w:hAnsi="Times New Roman" w:cs="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15:restartNumberingAfterBreak="0">
    <w:nsid w:val="6B5A25E8"/>
    <w:multiLevelType w:val="hybridMultilevel"/>
    <w:tmpl w:val="923A5518"/>
    <w:lvl w:ilvl="0" w:tplc="748A5DF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6E7709D2"/>
    <w:multiLevelType w:val="hybridMultilevel"/>
    <w:tmpl w:val="8354B516"/>
    <w:lvl w:ilvl="0" w:tplc="753E2AAC">
      <w:numFmt w:val="bullet"/>
      <w:lvlText w:val="-"/>
      <w:lvlJc w:val="left"/>
      <w:pPr>
        <w:ind w:left="1710" w:hanging="360"/>
      </w:pPr>
      <w:rPr>
        <w:rFonts w:ascii="StobiSerif Regular" w:eastAsia="Times New Roman" w:hAnsi="StobiSerif Regular" w:cs="Times New Roman" w:hint="default"/>
      </w:rPr>
    </w:lvl>
    <w:lvl w:ilvl="1" w:tplc="042F0003" w:tentative="1">
      <w:start w:val="1"/>
      <w:numFmt w:val="bullet"/>
      <w:lvlText w:val="o"/>
      <w:lvlJc w:val="left"/>
      <w:pPr>
        <w:ind w:left="2430" w:hanging="360"/>
      </w:pPr>
      <w:rPr>
        <w:rFonts w:ascii="Courier New" w:hAnsi="Courier New" w:cs="Courier New" w:hint="default"/>
      </w:rPr>
    </w:lvl>
    <w:lvl w:ilvl="2" w:tplc="042F0005" w:tentative="1">
      <w:start w:val="1"/>
      <w:numFmt w:val="bullet"/>
      <w:lvlText w:val=""/>
      <w:lvlJc w:val="left"/>
      <w:pPr>
        <w:ind w:left="3150" w:hanging="360"/>
      </w:pPr>
      <w:rPr>
        <w:rFonts w:ascii="Wingdings" w:hAnsi="Wingdings" w:hint="default"/>
      </w:rPr>
    </w:lvl>
    <w:lvl w:ilvl="3" w:tplc="042F0001" w:tentative="1">
      <w:start w:val="1"/>
      <w:numFmt w:val="bullet"/>
      <w:lvlText w:val=""/>
      <w:lvlJc w:val="left"/>
      <w:pPr>
        <w:ind w:left="3870" w:hanging="360"/>
      </w:pPr>
      <w:rPr>
        <w:rFonts w:ascii="Symbol" w:hAnsi="Symbol" w:hint="default"/>
      </w:rPr>
    </w:lvl>
    <w:lvl w:ilvl="4" w:tplc="042F0003" w:tentative="1">
      <w:start w:val="1"/>
      <w:numFmt w:val="bullet"/>
      <w:lvlText w:val="o"/>
      <w:lvlJc w:val="left"/>
      <w:pPr>
        <w:ind w:left="4590" w:hanging="360"/>
      </w:pPr>
      <w:rPr>
        <w:rFonts w:ascii="Courier New" w:hAnsi="Courier New" w:cs="Courier New" w:hint="default"/>
      </w:rPr>
    </w:lvl>
    <w:lvl w:ilvl="5" w:tplc="042F0005" w:tentative="1">
      <w:start w:val="1"/>
      <w:numFmt w:val="bullet"/>
      <w:lvlText w:val=""/>
      <w:lvlJc w:val="left"/>
      <w:pPr>
        <w:ind w:left="5310" w:hanging="360"/>
      </w:pPr>
      <w:rPr>
        <w:rFonts w:ascii="Wingdings" w:hAnsi="Wingdings" w:hint="default"/>
      </w:rPr>
    </w:lvl>
    <w:lvl w:ilvl="6" w:tplc="042F0001" w:tentative="1">
      <w:start w:val="1"/>
      <w:numFmt w:val="bullet"/>
      <w:lvlText w:val=""/>
      <w:lvlJc w:val="left"/>
      <w:pPr>
        <w:ind w:left="6030" w:hanging="360"/>
      </w:pPr>
      <w:rPr>
        <w:rFonts w:ascii="Symbol" w:hAnsi="Symbol" w:hint="default"/>
      </w:rPr>
    </w:lvl>
    <w:lvl w:ilvl="7" w:tplc="042F0003" w:tentative="1">
      <w:start w:val="1"/>
      <w:numFmt w:val="bullet"/>
      <w:lvlText w:val="o"/>
      <w:lvlJc w:val="left"/>
      <w:pPr>
        <w:ind w:left="6750" w:hanging="360"/>
      </w:pPr>
      <w:rPr>
        <w:rFonts w:ascii="Courier New" w:hAnsi="Courier New" w:cs="Courier New" w:hint="default"/>
      </w:rPr>
    </w:lvl>
    <w:lvl w:ilvl="8" w:tplc="042F0005" w:tentative="1">
      <w:start w:val="1"/>
      <w:numFmt w:val="bullet"/>
      <w:lvlText w:val=""/>
      <w:lvlJc w:val="left"/>
      <w:pPr>
        <w:ind w:left="7470" w:hanging="360"/>
      </w:pPr>
      <w:rPr>
        <w:rFonts w:ascii="Wingdings" w:hAnsi="Wingdings" w:hint="default"/>
      </w:rPr>
    </w:lvl>
  </w:abstractNum>
  <w:abstractNum w:abstractNumId="15" w15:restartNumberingAfterBreak="0">
    <w:nsid w:val="7EA265FD"/>
    <w:multiLevelType w:val="hybridMultilevel"/>
    <w:tmpl w:val="0494F836"/>
    <w:lvl w:ilvl="0" w:tplc="F8E4E072">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396779350">
    <w:abstractNumId w:val="10"/>
  </w:num>
  <w:num w:numId="2" w16cid:durableId="801967870">
    <w:abstractNumId w:val="13"/>
  </w:num>
  <w:num w:numId="3" w16cid:durableId="953831562">
    <w:abstractNumId w:val="3"/>
  </w:num>
  <w:num w:numId="4" w16cid:durableId="785733450">
    <w:abstractNumId w:val="0"/>
  </w:num>
  <w:num w:numId="5" w16cid:durableId="1539850559">
    <w:abstractNumId w:val="4"/>
  </w:num>
  <w:num w:numId="6" w16cid:durableId="364448671">
    <w:abstractNumId w:val="9"/>
  </w:num>
  <w:num w:numId="7" w16cid:durableId="380054581">
    <w:abstractNumId w:val="8"/>
  </w:num>
  <w:num w:numId="8" w16cid:durableId="2063747163">
    <w:abstractNumId w:val="5"/>
  </w:num>
  <w:num w:numId="9" w16cid:durableId="940842954">
    <w:abstractNumId w:val="12"/>
  </w:num>
  <w:num w:numId="10" w16cid:durableId="165244909">
    <w:abstractNumId w:val="7"/>
  </w:num>
  <w:num w:numId="11" w16cid:durableId="36665364">
    <w:abstractNumId w:val="15"/>
  </w:num>
  <w:num w:numId="12" w16cid:durableId="668993156">
    <w:abstractNumId w:val="1"/>
  </w:num>
  <w:num w:numId="13" w16cid:durableId="1828787392">
    <w:abstractNumId w:val="6"/>
  </w:num>
  <w:num w:numId="14" w16cid:durableId="1519156695">
    <w:abstractNumId w:val="2"/>
  </w:num>
  <w:num w:numId="15" w16cid:durableId="1118141799">
    <w:abstractNumId w:val="11"/>
  </w:num>
  <w:num w:numId="16" w16cid:durableId="9633856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81"/>
    <w:rsid w:val="00006BAB"/>
    <w:rsid w:val="00022FF4"/>
    <w:rsid w:val="00030CC8"/>
    <w:rsid w:val="00031859"/>
    <w:rsid w:val="000356B0"/>
    <w:rsid w:val="00036116"/>
    <w:rsid w:val="00037086"/>
    <w:rsid w:val="00047386"/>
    <w:rsid w:val="0007349B"/>
    <w:rsid w:val="000827CA"/>
    <w:rsid w:val="00086679"/>
    <w:rsid w:val="0008678B"/>
    <w:rsid w:val="000915B7"/>
    <w:rsid w:val="000A278F"/>
    <w:rsid w:val="000A6A7C"/>
    <w:rsid w:val="000B4BC0"/>
    <w:rsid w:val="000C4F8B"/>
    <w:rsid w:val="000C5420"/>
    <w:rsid w:val="000D5F2C"/>
    <w:rsid w:val="000E05D4"/>
    <w:rsid w:val="000E282E"/>
    <w:rsid w:val="000E4DFD"/>
    <w:rsid w:val="001062AB"/>
    <w:rsid w:val="00113D01"/>
    <w:rsid w:val="00123231"/>
    <w:rsid w:val="00135B45"/>
    <w:rsid w:val="001375A2"/>
    <w:rsid w:val="0014038E"/>
    <w:rsid w:val="00146636"/>
    <w:rsid w:val="0015584D"/>
    <w:rsid w:val="00167418"/>
    <w:rsid w:val="001723DF"/>
    <w:rsid w:val="00173658"/>
    <w:rsid w:val="00175FD7"/>
    <w:rsid w:val="001875B4"/>
    <w:rsid w:val="00192853"/>
    <w:rsid w:val="00196A25"/>
    <w:rsid w:val="001A40BF"/>
    <w:rsid w:val="001A4C92"/>
    <w:rsid w:val="001C3026"/>
    <w:rsid w:val="001C56D8"/>
    <w:rsid w:val="001E1D61"/>
    <w:rsid w:val="001E53BE"/>
    <w:rsid w:val="001E5A8C"/>
    <w:rsid w:val="001F05FA"/>
    <w:rsid w:val="002060FD"/>
    <w:rsid w:val="002278CB"/>
    <w:rsid w:val="002338B7"/>
    <w:rsid w:val="00256353"/>
    <w:rsid w:val="00263300"/>
    <w:rsid w:val="00285383"/>
    <w:rsid w:val="00285C60"/>
    <w:rsid w:val="002867E1"/>
    <w:rsid w:val="00293FF7"/>
    <w:rsid w:val="002A3F47"/>
    <w:rsid w:val="002A4736"/>
    <w:rsid w:val="002B17A8"/>
    <w:rsid w:val="002B4FC4"/>
    <w:rsid w:val="002D1840"/>
    <w:rsid w:val="002D3A52"/>
    <w:rsid w:val="002D6F3B"/>
    <w:rsid w:val="002F1B11"/>
    <w:rsid w:val="002F4FAD"/>
    <w:rsid w:val="002F5E44"/>
    <w:rsid w:val="00301D32"/>
    <w:rsid w:val="00311FA1"/>
    <w:rsid w:val="00314C44"/>
    <w:rsid w:val="00317AA5"/>
    <w:rsid w:val="003456C9"/>
    <w:rsid w:val="00347A19"/>
    <w:rsid w:val="003557D3"/>
    <w:rsid w:val="00362BA5"/>
    <w:rsid w:val="003654FC"/>
    <w:rsid w:val="003828DD"/>
    <w:rsid w:val="00387063"/>
    <w:rsid w:val="0039112D"/>
    <w:rsid w:val="003961DC"/>
    <w:rsid w:val="003A27F3"/>
    <w:rsid w:val="003A5338"/>
    <w:rsid w:val="003C0096"/>
    <w:rsid w:val="003C57BE"/>
    <w:rsid w:val="003D0E87"/>
    <w:rsid w:val="003E7AAE"/>
    <w:rsid w:val="003F4A1C"/>
    <w:rsid w:val="004112EA"/>
    <w:rsid w:val="00412A88"/>
    <w:rsid w:val="00412E2E"/>
    <w:rsid w:val="00415358"/>
    <w:rsid w:val="00417B05"/>
    <w:rsid w:val="00430B9E"/>
    <w:rsid w:val="00442E9B"/>
    <w:rsid w:val="00443046"/>
    <w:rsid w:val="0044318A"/>
    <w:rsid w:val="00463AE5"/>
    <w:rsid w:val="004711A3"/>
    <w:rsid w:val="00480D52"/>
    <w:rsid w:val="00491124"/>
    <w:rsid w:val="0049200E"/>
    <w:rsid w:val="004A4B24"/>
    <w:rsid w:val="004C4B14"/>
    <w:rsid w:val="004C5F58"/>
    <w:rsid w:val="00505B70"/>
    <w:rsid w:val="005066DB"/>
    <w:rsid w:val="00511233"/>
    <w:rsid w:val="00522654"/>
    <w:rsid w:val="005270D4"/>
    <w:rsid w:val="00535F81"/>
    <w:rsid w:val="00536EC0"/>
    <w:rsid w:val="00541874"/>
    <w:rsid w:val="00546E8C"/>
    <w:rsid w:val="00562F36"/>
    <w:rsid w:val="00585E9D"/>
    <w:rsid w:val="0059087A"/>
    <w:rsid w:val="005974A2"/>
    <w:rsid w:val="005A2C2B"/>
    <w:rsid w:val="005A7125"/>
    <w:rsid w:val="005B2BC3"/>
    <w:rsid w:val="005D4D20"/>
    <w:rsid w:val="005D593C"/>
    <w:rsid w:val="005D697D"/>
    <w:rsid w:val="005E02CF"/>
    <w:rsid w:val="005F43ED"/>
    <w:rsid w:val="005F7795"/>
    <w:rsid w:val="0060041B"/>
    <w:rsid w:val="00601A00"/>
    <w:rsid w:val="006237CE"/>
    <w:rsid w:val="00625D79"/>
    <w:rsid w:val="0062638C"/>
    <w:rsid w:val="006318A7"/>
    <w:rsid w:val="006379B0"/>
    <w:rsid w:val="00644F50"/>
    <w:rsid w:val="006450ED"/>
    <w:rsid w:val="00647AA9"/>
    <w:rsid w:val="00662ACB"/>
    <w:rsid w:val="00675800"/>
    <w:rsid w:val="00685987"/>
    <w:rsid w:val="006B2FD8"/>
    <w:rsid w:val="006C7526"/>
    <w:rsid w:val="006D4282"/>
    <w:rsid w:val="006D7586"/>
    <w:rsid w:val="006D79E4"/>
    <w:rsid w:val="006E2C1D"/>
    <w:rsid w:val="006F1D71"/>
    <w:rsid w:val="006F5C49"/>
    <w:rsid w:val="00711176"/>
    <w:rsid w:val="007275EF"/>
    <w:rsid w:val="007354BD"/>
    <w:rsid w:val="00737C39"/>
    <w:rsid w:val="00743E09"/>
    <w:rsid w:val="007615F1"/>
    <w:rsid w:val="00764756"/>
    <w:rsid w:val="0078368C"/>
    <w:rsid w:val="007935D0"/>
    <w:rsid w:val="007A0DEC"/>
    <w:rsid w:val="007C3D25"/>
    <w:rsid w:val="007D6310"/>
    <w:rsid w:val="007D7911"/>
    <w:rsid w:val="007E15F3"/>
    <w:rsid w:val="007F2E79"/>
    <w:rsid w:val="007F5E4A"/>
    <w:rsid w:val="008024E9"/>
    <w:rsid w:val="0080296C"/>
    <w:rsid w:val="00802F03"/>
    <w:rsid w:val="00804CA8"/>
    <w:rsid w:val="008064C8"/>
    <w:rsid w:val="00814017"/>
    <w:rsid w:val="00826048"/>
    <w:rsid w:val="00827439"/>
    <w:rsid w:val="008318F6"/>
    <w:rsid w:val="00831943"/>
    <w:rsid w:val="00862B71"/>
    <w:rsid w:val="008636FA"/>
    <w:rsid w:val="00867E08"/>
    <w:rsid w:val="0087691A"/>
    <w:rsid w:val="00895A92"/>
    <w:rsid w:val="008A0A52"/>
    <w:rsid w:val="008A2670"/>
    <w:rsid w:val="008A5F8C"/>
    <w:rsid w:val="008B01DD"/>
    <w:rsid w:val="008B1585"/>
    <w:rsid w:val="008B4362"/>
    <w:rsid w:val="008B5BEA"/>
    <w:rsid w:val="008C24D9"/>
    <w:rsid w:val="008D0663"/>
    <w:rsid w:val="008E1A72"/>
    <w:rsid w:val="008E4019"/>
    <w:rsid w:val="008F1B8A"/>
    <w:rsid w:val="0091428C"/>
    <w:rsid w:val="0092195F"/>
    <w:rsid w:val="00931CF6"/>
    <w:rsid w:val="009351DE"/>
    <w:rsid w:val="009432B3"/>
    <w:rsid w:val="009472FB"/>
    <w:rsid w:val="00947E3B"/>
    <w:rsid w:val="00950D6D"/>
    <w:rsid w:val="00957BE1"/>
    <w:rsid w:val="0097290A"/>
    <w:rsid w:val="0097669E"/>
    <w:rsid w:val="00980FA0"/>
    <w:rsid w:val="009864E9"/>
    <w:rsid w:val="009958F1"/>
    <w:rsid w:val="009D6D76"/>
    <w:rsid w:val="009E29E2"/>
    <w:rsid w:val="009E5E94"/>
    <w:rsid w:val="009E60A7"/>
    <w:rsid w:val="00A0045C"/>
    <w:rsid w:val="00A01372"/>
    <w:rsid w:val="00A1192C"/>
    <w:rsid w:val="00A1237A"/>
    <w:rsid w:val="00A13D58"/>
    <w:rsid w:val="00A13FB7"/>
    <w:rsid w:val="00A23DBF"/>
    <w:rsid w:val="00A25289"/>
    <w:rsid w:val="00A2551D"/>
    <w:rsid w:val="00A2710C"/>
    <w:rsid w:val="00A32A00"/>
    <w:rsid w:val="00A34FCD"/>
    <w:rsid w:val="00A35D6E"/>
    <w:rsid w:val="00A52CDC"/>
    <w:rsid w:val="00A63155"/>
    <w:rsid w:val="00A6588A"/>
    <w:rsid w:val="00A73169"/>
    <w:rsid w:val="00A76DE2"/>
    <w:rsid w:val="00AA6152"/>
    <w:rsid w:val="00AB2888"/>
    <w:rsid w:val="00AB320B"/>
    <w:rsid w:val="00AC4AF0"/>
    <w:rsid w:val="00AC7CEC"/>
    <w:rsid w:val="00AD5F0E"/>
    <w:rsid w:val="00AD628D"/>
    <w:rsid w:val="00AE39B3"/>
    <w:rsid w:val="00B00C37"/>
    <w:rsid w:val="00B11803"/>
    <w:rsid w:val="00B125C0"/>
    <w:rsid w:val="00B134A2"/>
    <w:rsid w:val="00B22958"/>
    <w:rsid w:val="00B273B5"/>
    <w:rsid w:val="00B31B49"/>
    <w:rsid w:val="00B329F8"/>
    <w:rsid w:val="00B333A4"/>
    <w:rsid w:val="00B35B65"/>
    <w:rsid w:val="00B44455"/>
    <w:rsid w:val="00B448FF"/>
    <w:rsid w:val="00B44D5A"/>
    <w:rsid w:val="00B54515"/>
    <w:rsid w:val="00B8335A"/>
    <w:rsid w:val="00B83B3B"/>
    <w:rsid w:val="00B94505"/>
    <w:rsid w:val="00B959C9"/>
    <w:rsid w:val="00BA09C3"/>
    <w:rsid w:val="00BA71FA"/>
    <w:rsid w:val="00BB112A"/>
    <w:rsid w:val="00BB21A1"/>
    <w:rsid w:val="00BB7BE0"/>
    <w:rsid w:val="00BC21CD"/>
    <w:rsid w:val="00BC21EF"/>
    <w:rsid w:val="00BE37DD"/>
    <w:rsid w:val="00C0211F"/>
    <w:rsid w:val="00C02D79"/>
    <w:rsid w:val="00C07B91"/>
    <w:rsid w:val="00C220B0"/>
    <w:rsid w:val="00C22E5C"/>
    <w:rsid w:val="00C26DAE"/>
    <w:rsid w:val="00C351D9"/>
    <w:rsid w:val="00C366C2"/>
    <w:rsid w:val="00C40750"/>
    <w:rsid w:val="00C41B60"/>
    <w:rsid w:val="00C41EC1"/>
    <w:rsid w:val="00C46D02"/>
    <w:rsid w:val="00C5001C"/>
    <w:rsid w:val="00C54692"/>
    <w:rsid w:val="00C55B4C"/>
    <w:rsid w:val="00C80234"/>
    <w:rsid w:val="00C902D2"/>
    <w:rsid w:val="00C97705"/>
    <w:rsid w:val="00CA3652"/>
    <w:rsid w:val="00CB3C39"/>
    <w:rsid w:val="00CD48F6"/>
    <w:rsid w:val="00CE00AD"/>
    <w:rsid w:val="00CE440C"/>
    <w:rsid w:val="00CE6732"/>
    <w:rsid w:val="00CE7009"/>
    <w:rsid w:val="00CF3CD6"/>
    <w:rsid w:val="00D02FC9"/>
    <w:rsid w:val="00D04091"/>
    <w:rsid w:val="00D137B4"/>
    <w:rsid w:val="00D14986"/>
    <w:rsid w:val="00D30ABD"/>
    <w:rsid w:val="00D379EB"/>
    <w:rsid w:val="00D6633A"/>
    <w:rsid w:val="00D676F3"/>
    <w:rsid w:val="00D8445B"/>
    <w:rsid w:val="00D863F6"/>
    <w:rsid w:val="00D875E7"/>
    <w:rsid w:val="00D94CB3"/>
    <w:rsid w:val="00D96293"/>
    <w:rsid w:val="00DA1DE3"/>
    <w:rsid w:val="00DA2DC0"/>
    <w:rsid w:val="00DA3A61"/>
    <w:rsid w:val="00DC26E3"/>
    <w:rsid w:val="00DC282E"/>
    <w:rsid w:val="00DC2A6F"/>
    <w:rsid w:val="00DD22F9"/>
    <w:rsid w:val="00DE5790"/>
    <w:rsid w:val="00DE7BF7"/>
    <w:rsid w:val="00DF03D2"/>
    <w:rsid w:val="00DF2E46"/>
    <w:rsid w:val="00E0450C"/>
    <w:rsid w:val="00E05269"/>
    <w:rsid w:val="00E1423A"/>
    <w:rsid w:val="00E17675"/>
    <w:rsid w:val="00E25C30"/>
    <w:rsid w:val="00E34F65"/>
    <w:rsid w:val="00E419B1"/>
    <w:rsid w:val="00E47D3F"/>
    <w:rsid w:val="00E5270B"/>
    <w:rsid w:val="00E555D2"/>
    <w:rsid w:val="00E61C1A"/>
    <w:rsid w:val="00E630A5"/>
    <w:rsid w:val="00E66F75"/>
    <w:rsid w:val="00E72904"/>
    <w:rsid w:val="00E731A8"/>
    <w:rsid w:val="00E8376F"/>
    <w:rsid w:val="00E83D5C"/>
    <w:rsid w:val="00E93499"/>
    <w:rsid w:val="00E950F3"/>
    <w:rsid w:val="00E958CA"/>
    <w:rsid w:val="00E96CEF"/>
    <w:rsid w:val="00EA0B82"/>
    <w:rsid w:val="00EA0D05"/>
    <w:rsid w:val="00EA1CE4"/>
    <w:rsid w:val="00EA3B4C"/>
    <w:rsid w:val="00EB08E3"/>
    <w:rsid w:val="00EB153F"/>
    <w:rsid w:val="00EC1E94"/>
    <w:rsid w:val="00ED0EDE"/>
    <w:rsid w:val="00EE6D1E"/>
    <w:rsid w:val="00EF51CE"/>
    <w:rsid w:val="00EF52CA"/>
    <w:rsid w:val="00EF78F1"/>
    <w:rsid w:val="00F105F1"/>
    <w:rsid w:val="00F26F6E"/>
    <w:rsid w:val="00F309B9"/>
    <w:rsid w:val="00F35C3B"/>
    <w:rsid w:val="00F40543"/>
    <w:rsid w:val="00F44A68"/>
    <w:rsid w:val="00F578B6"/>
    <w:rsid w:val="00F773E6"/>
    <w:rsid w:val="00F819FB"/>
    <w:rsid w:val="00F957C9"/>
    <w:rsid w:val="00FA0062"/>
    <w:rsid w:val="00FB230B"/>
    <w:rsid w:val="00FB5C01"/>
    <w:rsid w:val="00FC2558"/>
    <w:rsid w:val="00FE4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34F4"/>
  <w15:docId w15:val="{D98DBDA5-8CA2-4647-A036-A5CC06D1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712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45B"/>
    <w:pPr>
      <w:spacing w:after="0" w:line="240" w:lineRule="auto"/>
    </w:pPr>
    <w:rPr>
      <w:rFonts w:ascii="Calibri" w:eastAsia="Times New Roman" w:hAnsi="Calibri" w:cs="Times New Roman"/>
    </w:rPr>
  </w:style>
  <w:style w:type="paragraph" w:styleId="ListParagraph">
    <w:name w:val="List Paragraph"/>
    <w:basedOn w:val="Normal"/>
    <w:uiPriority w:val="34"/>
    <w:qFormat/>
    <w:rsid w:val="00C902D2"/>
    <w:pPr>
      <w:ind w:left="720"/>
      <w:contextualSpacing/>
    </w:pPr>
  </w:style>
  <w:style w:type="character" w:customStyle="1" w:styleId="Heading1Char">
    <w:name w:val="Heading 1 Char"/>
    <w:basedOn w:val="DefaultParagraphFont"/>
    <w:link w:val="Heading1"/>
    <w:uiPriority w:val="9"/>
    <w:rsid w:val="005A7125"/>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0A6A7C"/>
    <w:pPr>
      <w:spacing w:before="100" w:beforeAutospacing="1" w:after="100" w:afterAutospacing="1"/>
    </w:pPr>
    <w:rPr>
      <w:lang w:val="mk-MK" w:eastAsia="mk-MK"/>
    </w:rPr>
  </w:style>
  <w:style w:type="character" w:styleId="Strong">
    <w:name w:val="Strong"/>
    <w:basedOn w:val="DefaultParagraphFont"/>
    <w:uiPriority w:val="22"/>
    <w:qFormat/>
    <w:rsid w:val="000A6A7C"/>
    <w:rPr>
      <w:b/>
      <w:bCs/>
    </w:rPr>
  </w:style>
  <w:style w:type="paragraph" w:customStyle="1" w:styleId="Default">
    <w:name w:val="Default"/>
    <w:rsid w:val="00B448FF"/>
    <w:pPr>
      <w:autoSpaceDE w:val="0"/>
      <w:autoSpaceDN w:val="0"/>
      <w:adjustRightInd w:val="0"/>
      <w:spacing w:after="0" w:line="240" w:lineRule="auto"/>
    </w:pPr>
    <w:rPr>
      <w:rFonts w:ascii="Calibri" w:hAnsi="Calibri" w:cs="Calibri"/>
      <w:color w:val="000000"/>
      <w:sz w:val="24"/>
      <w:szCs w:val="24"/>
      <w:lang w:val="mk-MK"/>
    </w:rPr>
  </w:style>
  <w:style w:type="character" w:styleId="Hyperlink">
    <w:name w:val="Hyperlink"/>
    <w:basedOn w:val="DefaultParagraphFont"/>
    <w:uiPriority w:val="99"/>
    <w:unhideWhenUsed/>
    <w:rsid w:val="00491124"/>
    <w:rPr>
      <w:color w:val="0563C1"/>
      <w:u w:val="single"/>
    </w:rPr>
  </w:style>
  <w:style w:type="character" w:styleId="FollowedHyperlink">
    <w:name w:val="FollowedHyperlink"/>
    <w:basedOn w:val="DefaultParagraphFont"/>
    <w:uiPriority w:val="99"/>
    <w:semiHidden/>
    <w:unhideWhenUsed/>
    <w:rsid w:val="00491124"/>
    <w:rPr>
      <w:color w:val="954F72" w:themeColor="followedHyperlink"/>
      <w:u w:val="single"/>
    </w:rPr>
  </w:style>
  <w:style w:type="paragraph" w:styleId="Header">
    <w:name w:val="header"/>
    <w:basedOn w:val="Normal"/>
    <w:link w:val="HeaderChar"/>
    <w:uiPriority w:val="99"/>
    <w:unhideWhenUsed/>
    <w:rsid w:val="00BC21EF"/>
    <w:pPr>
      <w:tabs>
        <w:tab w:val="center" w:pos="4680"/>
        <w:tab w:val="right" w:pos="9360"/>
      </w:tabs>
    </w:pPr>
  </w:style>
  <w:style w:type="character" w:customStyle="1" w:styleId="HeaderChar">
    <w:name w:val="Header Char"/>
    <w:basedOn w:val="DefaultParagraphFont"/>
    <w:link w:val="Header"/>
    <w:uiPriority w:val="99"/>
    <w:rsid w:val="00BC2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1EF"/>
    <w:pPr>
      <w:tabs>
        <w:tab w:val="center" w:pos="4680"/>
        <w:tab w:val="right" w:pos="9360"/>
      </w:tabs>
    </w:pPr>
  </w:style>
  <w:style w:type="character" w:customStyle="1" w:styleId="FooterChar">
    <w:name w:val="Footer Char"/>
    <w:basedOn w:val="DefaultParagraphFont"/>
    <w:link w:val="Footer"/>
    <w:uiPriority w:val="99"/>
    <w:rsid w:val="00BC21E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5F8C"/>
    <w:rPr>
      <w:color w:val="605E5C"/>
      <w:shd w:val="clear" w:color="auto" w:fill="E1DFDD"/>
    </w:rPr>
  </w:style>
  <w:style w:type="paragraph" w:styleId="BodyText">
    <w:name w:val="Body Text"/>
    <w:basedOn w:val="Normal"/>
    <w:link w:val="BodyTextChar"/>
    <w:uiPriority w:val="99"/>
    <w:semiHidden/>
    <w:unhideWhenUsed/>
    <w:rsid w:val="00505B70"/>
    <w:pPr>
      <w:spacing w:after="120"/>
    </w:pPr>
  </w:style>
  <w:style w:type="character" w:customStyle="1" w:styleId="BodyTextChar">
    <w:name w:val="Body Text Char"/>
    <w:basedOn w:val="DefaultParagraphFont"/>
    <w:link w:val="BodyText"/>
    <w:uiPriority w:val="99"/>
    <w:semiHidden/>
    <w:rsid w:val="00505B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7460">
      <w:bodyDiv w:val="1"/>
      <w:marLeft w:val="0"/>
      <w:marRight w:val="0"/>
      <w:marTop w:val="0"/>
      <w:marBottom w:val="0"/>
      <w:divBdr>
        <w:top w:val="none" w:sz="0" w:space="0" w:color="auto"/>
        <w:left w:val="none" w:sz="0" w:space="0" w:color="auto"/>
        <w:bottom w:val="none" w:sz="0" w:space="0" w:color="auto"/>
        <w:right w:val="none" w:sz="0" w:space="0" w:color="auto"/>
      </w:divBdr>
    </w:div>
    <w:div w:id="369455320">
      <w:bodyDiv w:val="1"/>
      <w:marLeft w:val="0"/>
      <w:marRight w:val="0"/>
      <w:marTop w:val="0"/>
      <w:marBottom w:val="0"/>
      <w:divBdr>
        <w:top w:val="none" w:sz="0" w:space="0" w:color="auto"/>
        <w:left w:val="none" w:sz="0" w:space="0" w:color="auto"/>
        <w:bottom w:val="none" w:sz="0" w:space="0" w:color="auto"/>
        <w:right w:val="none" w:sz="0" w:space="0" w:color="auto"/>
      </w:divBdr>
    </w:div>
    <w:div w:id="893156747">
      <w:bodyDiv w:val="1"/>
      <w:marLeft w:val="0"/>
      <w:marRight w:val="0"/>
      <w:marTop w:val="0"/>
      <w:marBottom w:val="0"/>
      <w:divBdr>
        <w:top w:val="none" w:sz="0" w:space="0" w:color="auto"/>
        <w:left w:val="none" w:sz="0" w:space="0" w:color="auto"/>
        <w:bottom w:val="none" w:sz="0" w:space="0" w:color="auto"/>
        <w:right w:val="none" w:sz="0" w:space="0" w:color="auto"/>
      </w:divBdr>
    </w:div>
    <w:div w:id="1132553775">
      <w:bodyDiv w:val="1"/>
      <w:marLeft w:val="0"/>
      <w:marRight w:val="0"/>
      <w:marTop w:val="0"/>
      <w:marBottom w:val="0"/>
      <w:divBdr>
        <w:top w:val="none" w:sz="0" w:space="0" w:color="auto"/>
        <w:left w:val="none" w:sz="0" w:space="0" w:color="auto"/>
        <w:bottom w:val="none" w:sz="0" w:space="0" w:color="auto"/>
        <w:right w:val="none" w:sz="0" w:space="0" w:color="auto"/>
      </w:divBdr>
    </w:div>
    <w:div w:id="1256936668">
      <w:bodyDiv w:val="1"/>
      <w:marLeft w:val="0"/>
      <w:marRight w:val="0"/>
      <w:marTop w:val="0"/>
      <w:marBottom w:val="0"/>
      <w:divBdr>
        <w:top w:val="none" w:sz="0" w:space="0" w:color="auto"/>
        <w:left w:val="none" w:sz="0" w:space="0" w:color="auto"/>
        <w:bottom w:val="none" w:sz="0" w:space="0" w:color="auto"/>
        <w:right w:val="none" w:sz="0" w:space="0" w:color="auto"/>
      </w:divBdr>
    </w:div>
    <w:div w:id="1429160145">
      <w:bodyDiv w:val="1"/>
      <w:marLeft w:val="0"/>
      <w:marRight w:val="0"/>
      <w:marTop w:val="0"/>
      <w:marBottom w:val="0"/>
      <w:divBdr>
        <w:top w:val="none" w:sz="0" w:space="0" w:color="auto"/>
        <w:left w:val="none" w:sz="0" w:space="0" w:color="auto"/>
        <w:bottom w:val="none" w:sz="0" w:space="0" w:color="auto"/>
        <w:right w:val="none" w:sz="0" w:space="0" w:color="auto"/>
      </w:divBdr>
    </w:div>
    <w:div w:id="1740833066">
      <w:bodyDiv w:val="1"/>
      <w:marLeft w:val="0"/>
      <w:marRight w:val="0"/>
      <w:marTop w:val="0"/>
      <w:marBottom w:val="0"/>
      <w:divBdr>
        <w:top w:val="none" w:sz="0" w:space="0" w:color="auto"/>
        <w:left w:val="none" w:sz="0" w:space="0" w:color="auto"/>
        <w:bottom w:val="none" w:sz="0" w:space="0" w:color="auto"/>
        <w:right w:val="none" w:sz="0" w:space="0" w:color="auto"/>
      </w:divBdr>
    </w:div>
    <w:div w:id="2025402019">
      <w:bodyDiv w:val="1"/>
      <w:marLeft w:val="0"/>
      <w:marRight w:val="0"/>
      <w:marTop w:val="0"/>
      <w:marBottom w:val="0"/>
      <w:divBdr>
        <w:top w:val="none" w:sz="0" w:space="0" w:color="auto"/>
        <w:left w:val="none" w:sz="0" w:space="0" w:color="auto"/>
        <w:bottom w:val="none" w:sz="0" w:space="0" w:color="auto"/>
        <w:right w:val="none" w:sz="0" w:space="0" w:color="auto"/>
      </w:divBdr>
    </w:div>
    <w:div w:id="21473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Cvetan</dc:creator>
  <cp:lastModifiedBy>aspi</cp:lastModifiedBy>
  <cp:revision>9</cp:revision>
  <cp:lastPrinted>2025-08-26T11:20:00Z</cp:lastPrinted>
  <dcterms:created xsi:type="dcterms:W3CDTF">2025-08-26T09:15:00Z</dcterms:created>
  <dcterms:modified xsi:type="dcterms:W3CDTF">2025-08-27T11:38:00Z</dcterms:modified>
</cp:coreProperties>
</file>