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D86635" w:rsidRDefault="00DF65BB" w:rsidP="00247ABB">
      <w:pPr>
        <w:spacing w:after="0"/>
        <w:ind w:firstLine="720"/>
        <w:jc w:val="both"/>
        <w:rPr>
          <w:rFonts w:ascii="StobiSerif Regular" w:eastAsia="Arial Unicode MS" w:hAnsi="StobiSerif Regular" w:cs="Arial Unicode MS"/>
        </w:rPr>
      </w:pPr>
      <w:proofErr w:type="spellStart"/>
      <w:r w:rsidRPr="00D86635">
        <w:rPr>
          <w:rFonts w:ascii="StobiSerif Regular" w:eastAsia="Arial Unicode MS" w:hAnsi="StobiSerif Regular" w:cs="Arial Unicode MS"/>
        </w:rPr>
        <w:t>Агенцијата</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за</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заштита</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на</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правото</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на</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слободен</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пристап</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до</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информациите</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од</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јавен</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карактер</w:t>
      </w:r>
      <w:proofErr w:type="spellEnd"/>
      <w:r w:rsidRPr="00D86635">
        <w:rPr>
          <w:rFonts w:ascii="StobiSerif Regular" w:eastAsia="Arial Unicode MS" w:hAnsi="StobiSerif Regular" w:cs="Arial Unicode MS"/>
          <w:lang w:val="mk-MK"/>
        </w:rPr>
        <w:t>,</w:t>
      </w:r>
      <w:r w:rsidRPr="00D86635">
        <w:rPr>
          <w:rFonts w:ascii="StobiSerif Regular" w:eastAsia="Arial Unicode MS" w:hAnsi="StobiSerif Regular" w:cs="Arial Unicode MS"/>
        </w:rPr>
        <w:t xml:space="preserve"> </w:t>
      </w:r>
      <w:r w:rsidRPr="00D86635">
        <w:rPr>
          <w:rFonts w:ascii="StobiSerif Regular" w:eastAsia="Arial Unicode MS" w:hAnsi="StobiSerif Regular" w:cs="Arial Unicode MS"/>
          <w:lang w:val="mk-MK"/>
        </w:rPr>
        <w:t>в</w:t>
      </w:r>
      <w:proofErr w:type="spellStart"/>
      <w:r w:rsidR="007A1189" w:rsidRPr="00D86635">
        <w:rPr>
          <w:rFonts w:ascii="StobiSerif Regular" w:eastAsia="Arial Unicode MS" w:hAnsi="StobiSerif Regular" w:cs="Arial Unicode MS"/>
        </w:rPr>
        <w:t>рз</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основа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член</w:t>
      </w:r>
      <w:proofErr w:type="spellEnd"/>
      <w:r w:rsidR="007A1189" w:rsidRPr="00D86635">
        <w:rPr>
          <w:rFonts w:ascii="StobiSerif Regular" w:eastAsia="Arial Unicode MS" w:hAnsi="StobiSerif Regular" w:cs="Arial Unicode MS"/>
        </w:rPr>
        <w:t xml:space="preserve"> 109 </w:t>
      </w:r>
      <w:proofErr w:type="spellStart"/>
      <w:r w:rsidR="007A1189" w:rsidRPr="00D86635">
        <w:rPr>
          <w:rFonts w:ascii="StobiSerif Regular" w:eastAsia="Arial Unicode MS" w:hAnsi="StobiSerif Regular" w:cs="Arial Unicode MS"/>
        </w:rPr>
        <w:t>став</w:t>
      </w:r>
      <w:proofErr w:type="spellEnd"/>
      <w:r w:rsidR="007A1189" w:rsidRPr="00D86635">
        <w:rPr>
          <w:rFonts w:ascii="StobiSerif Regular" w:eastAsia="Arial Unicode MS" w:hAnsi="StobiSerif Regular" w:cs="Arial Unicode MS"/>
        </w:rPr>
        <w:t xml:space="preserve"> 1 и 2 </w:t>
      </w:r>
      <w:proofErr w:type="spellStart"/>
      <w:r w:rsidR="007A1189" w:rsidRPr="00D86635">
        <w:rPr>
          <w:rFonts w:ascii="StobiSerif Regular" w:eastAsia="Arial Unicode MS" w:hAnsi="StobiSerif Regular" w:cs="Arial Unicode MS"/>
        </w:rPr>
        <w:t>од</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Законот</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за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општата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управна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постапка</w:t>
      </w:r>
      <w:proofErr w:type="spellEnd"/>
      <w:r w:rsidR="007A1189" w:rsidRPr="00D86635">
        <w:rPr>
          <w:rFonts w:ascii="StobiSerif Regular" w:eastAsia="Arial Unicode MS" w:hAnsi="StobiSerif Regular" w:cs="Arial Unicode MS"/>
        </w:rPr>
        <w:t xml:space="preserve"> (</w:t>
      </w:r>
      <w:r w:rsidR="00ED58E6" w:rsidRPr="00D86635">
        <w:rPr>
          <w:rFonts w:ascii="StobiSerif Regular" w:eastAsia="Arial Unicode MS" w:hAnsi="StobiSerif Regular" w:cs="Arial Unicode MS"/>
          <w:lang w:val="mk-MK"/>
        </w:rPr>
        <w:t>„</w:t>
      </w:r>
      <w:proofErr w:type="spellStart"/>
      <w:r w:rsidR="007A1189" w:rsidRPr="00D86635">
        <w:rPr>
          <w:rFonts w:ascii="StobiSerif Regular" w:eastAsia="Arial Unicode MS" w:hAnsi="StobiSerif Regular" w:cs="Arial Unicode MS"/>
        </w:rPr>
        <w:t>Службен</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весник</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w:t>
      </w:r>
      <w:proofErr w:type="spellEnd"/>
      <w:r w:rsidR="007A1189" w:rsidRPr="00D86635">
        <w:rPr>
          <w:rFonts w:ascii="StobiSerif Regular" w:eastAsia="Arial Unicode MS" w:hAnsi="StobiSerif Regular" w:cs="Arial Unicode MS"/>
        </w:rPr>
        <w:t xml:space="preserve"> </w:t>
      </w:r>
      <w:proofErr w:type="spellStart"/>
      <w:r w:rsidR="007D4715" w:rsidRPr="00D86635">
        <w:rPr>
          <w:rFonts w:ascii="StobiSerif Regular" w:eastAsia="Arial Unicode MS" w:hAnsi="StobiSerif Regular" w:cs="Arial Unicode MS"/>
        </w:rPr>
        <w:t>Република</w:t>
      </w:r>
      <w:proofErr w:type="spellEnd"/>
      <w:r w:rsidR="007D4715" w:rsidRPr="00D86635">
        <w:rPr>
          <w:rFonts w:ascii="StobiSerif Regular" w:eastAsia="Arial Unicode MS" w:hAnsi="StobiSerif Regular" w:cs="Arial Unicode MS"/>
        </w:rPr>
        <w:t xml:space="preserve"> </w:t>
      </w:r>
      <w:proofErr w:type="spellStart"/>
      <w:r w:rsidR="007D4715" w:rsidRPr="00D86635">
        <w:rPr>
          <w:rFonts w:ascii="StobiSerif Regular" w:eastAsia="Arial Unicode MS" w:hAnsi="StobiSerif Regular" w:cs="Arial Unicode MS"/>
        </w:rPr>
        <w:t>Македонија</w:t>
      </w:r>
      <w:proofErr w:type="spellEnd"/>
      <w:r w:rsidR="007D4715" w:rsidRPr="00D86635">
        <w:rPr>
          <w:rFonts w:ascii="StobiSerif Regular" w:eastAsia="Arial Unicode MS" w:hAnsi="StobiSerif Regular" w:cs="Arial Unicode MS"/>
        </w:rPr>
        <w:t xml:space="preserve">“ </w:t>
      </w:r>
      <w:proofErr w:type="spellStart"/>
      <w:r w:rsidR="007D4715" w:rsidRPr="00D86635">
        <w:rPr>
          <w:rFonts w:ascii="StobiSerif Regular" w:eastAsia="Arial Unicode MS" w:hAnsi="StobiSerif Regular" w:cs="Arial Unicode MS"/>
        </w:rPr>
        <w:t>бр</w:t>
      </w:r>
      <w:proofErr w:type="spellEnd"/>
      <w:r w:rsidR="007D4715" w:rsidRPr="00D86635">
        <w:rPr>
          <w:rFonts w:ascii="StobiSerif Regular" w:eastAsia="Arial Unicode MS" w:hAnsi="StobiSerif Regular" w:cs="Arial Unicode MS"/>
        </w:rPr>
        <w:t>. 124/</w:t>
      </w:r>
      <w:r w:rsidR="007A1189" w:rsidRPr="00D86635">
        <w:rPr>
          <w:rFonts w:ascii="StobiSerif Regular" w:eastAsia="Arial Unicode MS" w:hAnsi="StobiSerif Regular" w:cs="Arial Unicode MS"/>
        </w:rPr>
        <w:t xml:space="preserve">15), а </w:t>
      </w:r>
      <w:proofErr w:type="spellStart"/>
      <w:r w:rsidR="007A1189" w:rsidRPr="00D86635">
        <w:rPr>
          <w:rFonts w:ascii="StobiSerif Regular" w:eastAsia="Arial Unicode MS" w:hAnsi="StobiSerif Regular" w:cs="Arial Unicode MS"/>
        </w:rPr>
        <w:t>согласно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член</w:t>
      </w:r>
      <w:proofErr w:type="spellEnd"/>
      <w:r w:rsidR="007A1189" w:rsidRPr="00D86635">
        <w:rPr>
          <w:rFonts w:ascii="StobiSerif Regular" w:eastAsia="Arial Unicode MS" w:hAnsi="StobiSerif Regular" w:cs="Arial Unicode MS"/>
        </w:rPr>
        <w:t xml:space="preserve"> 27 и </w:t>
      </w:r>
      <w:proofErr w:type="spellStart"/>
      <w:r w:rsidR="007A1189" w:rsidRPr="00D86635">
        <w:rPr>
          <w:rFonts w:ascii="StobiSerif Regular" w:eastAsia="Arial Unicode MS" w:hAnsi="StobiSerif Regular" w:cs="Arial Unicode MS"/>
        </w:rPr>
        <w:t>член</w:t>
      </w:r>
      <w:proofErr w:type="spellEnd"/>
      <w:r w:rsidR="007A1189" w:rsidRPr="00D86635">
        <w:rPr>
          <w:rFonts w:ascii="StobiSerif Regular" w:eastAsia="Arial Unicode MS" w:hAnsi="StobiSerif Regular" w:cs="Arial Unicode MS"/>
        </w:rPr>
        <w:t xml:space="preserve"> 34 </w:t>
      </w:r>
      <w:proofErr w:type="spellStart"/>
      <w:r w:rsidR="007A1189" w:rsidRPr="00D86635">
        <w:rPr>
          <w:rFonts w:ascii="StobiSerif Regular" w:eastAsia="Arial Unicode MS" w:hAnsi="StobiSerif Regular" w:cs="Arial Unicode MS"/>
        </w:rPr>
        <w:t>став</w:t>
      </w:r>
      <w:proofErr w:type="spellEnd"/>
      <w:r w:rsidR="007A1189" w:rsidRPr="00D86635">
        <w:rPr>
          <w:rFonts w:ascii="StobiSerif Regular" w:eastAsia="Arial Unicode MS" w:hAnsi="StobiSerif Regular" w:cs="Arial Unicode MS"/>
        </w:rPr>
        <w:t xml:space="preserve"> 1  </w:t>
      </w:r>
      <w:proofErr w:type="spellStart"/>
      <w:r w:rsidR="007A1189" w:rsidRPr="00D86635">
        <w:rPr>
          <w:rFonts w:ascii="StobiSerif Regular" w:eastAsia="Arial Unicode MS" w:hAnsi="StobiSerif Regular" w:cs="Arial Unicode MS"/>
        </w:rPr>
        <w:t>од</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Законот</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за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слободен</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пристап</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до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информации</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од</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јавен</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карактер</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Службен</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весник</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Републик</w:t>
      </w:r>
      <w:r w:rsidR="007D4715" w:rsidRPr="00D86635">
        <w:rPr>
          <w:rFonts w:ascii="StobiSerif Regular" w:eastAsia="Arial Unicode MS" w:hAnsi="StobiSerif Regular" w:cs="Arial Unicode MS"/>
        </w:rPr>
        <w:t>а</w:t>
      </w:r>
      <w:proofErr w:type="spellEnd"/>
      <w:r w:rsidR="007D4715" w:rsidRPr="00D86635">
        <w:rPr>
          <w:rFonts w:ascii="StobiSerif Regular" w:eastAsia="Arial Unicode MS" w:hAnsi="StobiSerif Regular" w:cs="Arial Unicode MS"/>
        </w:rPr>
        <w:t xml:space="preserve"> </w:t>
      </w:r>
      <w:proofErr w:type="spellStart"/>
      <w:r w:rsidR="007D4715" w:rsidRPr="00D86635">
        <w:rPr>
          <w:rFonts w:ascii="StobiSerif Regular" w:eastAsia="Arial Unicode MS" w:hAnsi="StobiSerif Regular" w:cs="Arial Unicode MS"/>
        </w:rPr>
        <w:t>Северна</w:t>
      </w:r>
      <w:proofErr w:type="spellEnd"/>
      <w:r w:rsidR="007D4715" w:rsidRPr="00D86635">
        <w:rPr>
          <w:rFonts w:ascii="StobiSerif Regular" w:eastAsia="Arial Unicode MS" w:hAnsi="StobiSerif Regular" w:cs="Arial Unicode MS"/>
        </w:rPr>
        <w:t xml:space="preserve"> </w:t>
      </w:r>
      <w:proofErr w:type="spellStart"/>
      <w:r w:rsidR="007D4715" w:rsidRPr="00D86635">
        <w:rPr>
          <w:rFonts w:ascii="StobiSerif Regular" w:eastAsia="Arial Unicode MS" w:hAnsi="StobiSerif Regular" w:cs="Arial Unicode MS"/>
        </w:rPr>
        <w:t>Македонија</w:t>
      </w:r>
      <w:proofErr w:type="spellEnd"/>
      <w:r w:rsidR="007D4715" w:rsidRPr="00D86635">
        <w:rPr>
          <w:rFonts w:ascii="StobiSerif Regular" w:eastAsia="Arial Unicode MS" w:hAnsi="StobiSerif Regular" w:cs="Arial Unicode MS"/>
        </w:rPr>
        <w:t xml:space="preserve">“ </w:t>
      </w:r>
      <w:proofErr w:type="spellStart"/>
      <w:r w:rsidR="007D4715" w:rsidRPr="00D86635">
        <w:rPr>
          <w:rFonts w:ascii="StobiSerif Regular" w:eastAsia="Arial Unicode MS" w:hAnsi="StobiSerif Regular" w:cs="Arial Unicode MS"/>
        </w:rPr>
        <w:t>бр</w:t>
      </w:r>
      <w:proofErr w:type="spellEnd"/>
      <w:r w:rsidR="007D4715" w:rsidRPr="00D86635">
        <w:rPr>
          <w:rFonts w:ascii="StobiSerif Regular" w:eastAsia="Arial Unicode MS" w:hAnsi="StobiSerif Regular" w:cs="Arial Unicode MS"/>
        </w:rPr>
        <w:t>. 101/</w:t>
      </w:r>
      <w:r w:rsidR="007A1189" w:rsidRPr="00D86635">
        <w:rPr>
          <w:rFonts w:ascii="StobiSerif Regular" w:eastAsia="Arial Unicode MS" w:hAnsi="StobiSerif Regular" w:cs="Arial Unicode MS"/>
        </w:rPr>
        <w:t xml:space="preserve">19) и </w:t>
      </w:r>
      <w:proofErr w:type="spellStart"/>
      <w:r w:rsidR="007A1189" w:rsidRPr="00D86635">
        <w:rPr>
          <w:rFonts w:ascii="StobiSerif Regular" w:eastAsia="Arial Unicode MS" w:hAnsi="StobiSerif Regular" w:cs="Arial Unicode MS"/>
        </w:rPr>
        <w:t>согласно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одредбите</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Упатството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за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спроведување</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Законот</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за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слободен</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пристап</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до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информации</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од</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јавен</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карактер</w:t>
      </w:r>
      <w:proofErr w:type="spellEnd"/>
      <w:r w:rsidR="007A1189" w:rsidRPr="00D86635">
        <w:rPr>
          <w:rFonts w:ascii="StobiSerif Regular" w:eastAsia="Arial Unicode MS" w:hAnsi="StobiSerif Regular" w:cs="Arial Unicode MS"/>
        </w:rPr>
        <w:t xml:space="preserve"> (</w:t>
      </w:r>
      <w:r w:rsidR="00ED58E6" w:rsidRPr="00D86635">
        <w:rPr>
          <w:rFonts w:ascii="StobiSerif Regular" w:eastAsia="Arial Unicode MS" w:hAnsi="StobiSerif Regular" w:cs="Arial Unicode MS"/>
          <w:lang w:val="mk-MK"/>
        </w:rPr>
        <w:t>„</w:t>
      </w:r>
      <w:proofErr w:type="spellStart"/>
      <w:r w:rsidR="007A1189" w:rsidRPr="00D86635">
        <w:rPr>
          <w:rFonts w:ascii="StobiSerif Regular" w:eastAsia="Arial Unicode MS" w:hAnsi="StobiSerif Regular" w:cs="Arial Unicode MS"/>
        </w:rPr>
        <w:t>Службен</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весник</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Република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Северна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Македонија</w:t>
      </w:r>
      <w:proofErr w:type="spellEnd"/>
      <w:r w:rsidR="007A1189" w:rsidRPr="00D86635">
        <w:rPr>
          <w:rFonts w:ascii="StobiSerif Regular" w:eastAsia="Arial Unicode MS" w:hAnsi="StobiSerif Regular" w:cs="Arial Unicode MS"/>
        </w:rPr>
        <w:t>“ бр.60/20),</w:t>
      </w:r>
      <w:r w:rsidR="0065554E" w:rsidRPr="00D86635">
        <w:rPr>
          <w:rFonts w:ascii="StobiSerif Regular" w:eastAsia="Arial Unicode MS" w:hAnsi="StobiSerif Regular" w:cs="Arial Unicode MS"/>
          <w:lang w:val="mk-MK"/>
        </w:rPr>
        <w:t xml:space="preserve"> постапувајќи по Жалб</w:t>
      </w:r>
      <w:r w:rsidR="00247ABB" w:rsidRPr="00D86635">
        <w:rPr>
          <w:rFonts w:ascii="StobiSerif Regular" w:eastAsia="Arial Unicode MS" w:hAnsi="StobiSerif Regular" w:cs="Arial Unicode MS"/>
          <w:lang w:val="mk-MK"/>
        </w:rPr>
        <w:t>ата изјавена од</w:t>
      </w:r>
      <w:r w:rsidR="00D577C7" w:rsidRPr="00D86635">
        <w:rPr>
          <w:rFonts w:ascii="StobiSerif Regular" w:eastAsia="Arial Unicode MS" w:hAnsi="StobiSerif Regular" w:cs="Arial Unicode MS"/>
        </w:rPr>
        <w:t xml:space="preserve"> </w:t>
      </w:r>
      <w:r w:rsidR="00F044DD" w:rsidRPr="00D86635">
        <w:rPr>
          <w:rFonts w:ascii="StobiSerif Regular" w:hAnsi="StobiSerif Regular"/>
          <w:lang w:val="mk-MK"/>
        </w:rPr>
        <w:t>З</w:t>
      </w:r>
      <w:r w:rsidR="00A73E23">
        <w:rPr>
          <w:rFonts w:ascii="StobiSerif Regular" w:hAnsi="StobiSerif Regular"/>
        </w:rPr>
        <w:t>.</w:t>
      </w:r>
      <w:r w:rsidR="00F044DD" w:rsidRPr="00D86635">
        <w:rPr>
          <w:rFonts w:ascii="StobiSerif Regular" w:hAnsi="StobiSerif Regular"/>
          <w:lang w:val="mk-MK"/>
        </w:rPr>
        <w:t xml:space="preserve">Ѓ од Битола, </w:t>
      </w:r>
      <w:proofErr w:type="spellStart"/>
      <w:r w:rsidR="00F044DD" w:rsidRPr="00D86635">
        <w:rPr>
          <w:rFonts w:ascii="StobiSerif Regular" w:hAnsi="StobiSerif Regular"/>
        </w:rPr>
        <w:t>поднесена</w:t>
      </w:r>
      <w:proofErr w:type="spellEnd"/>
      <w:r w:rsidR="00F044DD" w:rsidRPr="00D86635">
        <w:rPr>
          <w:rFonts w:ascii="StobiSerif Regular" w:hAnsi="StobiSerif Regular"/>
          <w:lang w:val="mk-MK"/>
        </w:rPr>
        <w:t xml:space="preserve"> </w:t>
      </w:r>
      <w:proofErr w:type="spellStart"/>
      <w:r w:rsidR="00F044DD" w:rsidRPr="00D86635">
        <w:rPr>
          <w:rFonts w:ascii="StobiSerif Regular" w:hAnsi="StobiSerif Regular"/>
        </w:rPr>
        <w:t>против</w:t>
      </w:r>
      <w:proofErr w:type="spellEnd"/>
      <w:r w:rsidR="00F044DD" w:rsidRPr="00D86635">
        <w:rPr>
          <w:rFonts w:ascii="StobiSerif Regular" w:hAnsi="StobiSerif Regular"/>
          <w:lang w:val="mk-MK"/>
        </w:rPr>
        <w:t xml:space="preserve"> Решението на Општина Битола</w:t>
      </w:r>
      <w:r w:rsidR="0033071F" w:rsidRPr="00D86635">
        <w:rPr>
          <w:rFonts w:ascii="StobiSerif Regular" w:hAnsi="StobiSerif Regular"/>
          <w:lang w:val="mk-MK"/>
        </w:rPr>
        <w:t xml:space="preserve">, </w:t>
      </w:r>
      <w:proofErr w:type="spellStart"/>
      <w:r w:rsidR="007A1189" w:rsidRPr="00D86635">
        <w:rPr>
          <w:rFonts w:ascii="StobiSerif Regular" w:eastAsia="Arial Unicode MS" w:hAnsi="StobiSerif Regular" w:cs="Arial Unicode MS"/>
        </w:rPr>
        <w:t>на</w:t>
      </w:r>
      <w:proofErr w:type="spellEnd"/>
      <w:r w:rsidRPr="00D86635">
        <w:rPr>
          <w:rFonts w:ascii="StobiSerif Regular" w:eastAsia="Arial Unicode MS" w:hAnsi="StobiSerif Regular" w:cs="Arial Unicode MS"/>
          <w:lang w:val="mk-MK"/>
        </w:rPr>
        <w:t xml:space="preserve"> </w:t>
      </w:r>
      <w:r w:rsidR="00F044DD" w:rsidRPr="00D86635">
        <w:rPr>
          <w:rFonts w:ascii="StobiSerif Regular" w:eastAsia="Arial Unicode MS" w:hAnsi="StobiSerif Regular" w:cs="Arial Unicode MS"/>
          <w:lang w:val="mk-MK"/>
        </w:rPr>
        <w:t>02</w:t>
      </w:r>
      <w:r w:rsidR="00E26122" w:rsidRPr="00D86635">
        <w:rPr>
          <w:rFonts w:ascii="StobiSerif Regular" w:eastAsia="Arial Unicode MS" w:hAnsi="StobiSerif Regular" w:cs="Arial Unicode MS"/>
          <w:lang w:val="mk-MK"/>
        </w:rPr>
        <w:t>.0</w:t>
      </w:r>
      <w:r w:rsidR="00F044DD" w:rsidRPr="00D86635">
        <w:rPr>
          <w:rFonts w:ascii="StobiSerif Regular" w:eastAsia="Arial Unicode MS" w:hAnsi="StobiSerif Regular" w:cs="Arial Unicode MS"/>
          <w:lang w:val="mk-MK"/>
        </w:rPr>
        <w:t>9</w:t>
      </w:r>
      <w:r w:rsidRPr="00D86635">
        <w:rPr>
          <w:rFonts w:ascii="StobiSerif Regular" w:eastAsia="Arial Unicode MS" w:hAnsi="StobiSerif Regular" w:cs="Arial Unicode MS"/>
          <w:lang w:val="mk-MK"/>
        </w:rPr>
        <w:t>.202</w:t>
      </w:r>
      <w:r w:rsidR="00F20023" w:rsidRPr="00D86635">
        <w:rPr>
          <w:rFonts w:ascii="StobiSerif Regular" w:eastAsia="Arial Unicode MS" w:hAnsi="StobiSerif Regular" w:cs="Arial Unicode MS"/>
          <w:lang w:val="mk-MK"/>
        </w:rPr>
        <w:t>5</w:t>
      </w:r>
      <w:r w:rsidRPr="00D86635">
        <w:rPr>
          <w:rFonts w:ascii="StobiSerif Regular" w:eastAsia="Arial Unicode MS" w:hAnsi="StobiSerif Regular" w:cs="Arial Unicode MS"/>
          <w:lang w:val="mk-MK"/>
        </w:rPr>
        <w:t xml:space="preserve"> година</w:t>
      </w:r>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го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донесе</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следното</w:t>
      </w:r>
      <w:proofErr w:type="spellEnd"/>
      <w:r w:rsidR="007A1189" w:rsidRPr="00D86635">
        <w:rPr>
          <w:rFonts w:ascii="StobiSerif Regular" w:eastAsia="Arial Unicode MS" w:hAnsi="StobiSerif Regular" w:cs="Arial Unicode MS"/>
        </w:rPr>
        <w:t xml:space="preserve"> </w:t>
      </w:r>
    </w:p>
    <w:p w:rsidR="00864AC6" w:rsidRPr="00D86635" w:rsidRDefault="00864AC6" w:rsidP="00247ABB">
      <w:pPr>
        <w:spacing w:after="0"/>
        <w:ind w:firstLine="720"/>
        <w:jc w:val="both"/>
        <w:rPr>
          <w:rFonts w:ascii="StobiSerif Regular" w:eastAsia="Arial Unicode MS" w:hAnsi="StobiSerif Regular" w:cs="Arial Unicode MS"/>
          <w:lang w:val="mk-MK"/>
        </w:rPr>
      </w:pPr>
    </w:p>
    <w:p w:rsidR="007A1189" w:rsidRPr="00D86635" w:rsidRDefault="007A1189" w:rsidP="002B28D8">
      <w:pPr>
        <w:jc w:val="center"/>
        <w:rPr>
          <w:rFonts w:ascii="StobiSerif Regular" w:eastAsia="Arial Unicode MS" w:hAnsi="StobiSerif Regular" w:cs="Arial Unicode MS"/>
          <w:b/>
        </w:rPr>
      </w:pPr>
      <w:r w:rsidRPr="00D86635">
        <w:rPr>
          <w:rFonts w:ascii="StobiSerif Regular" w:eastAsia="Arial Unicode MS" w:hAnsi="StobiSerif Regular" w:cs="Arial Unicode MS"/>
          <w:b/>
        </w:rPr>
        <w:t>Р Е Ш Е Н И Е</w:t>
      </w:r>
    </w:p>
    <w:p w:rsidR="007A1189" w:rsidRPr="00D86635" w:rsidRDefault="007A1189" w:rsidP="007A1189">
      <w:pPr>
        <w:ind w:firstLine="720"/>
        <w:jc w:val="both"/>
        <w:rPr>
          <w:rFonts w:ascii="StobiSerif Regular" w:eastAsia="Arial Unicode MS" w:hAnsi="StobiSerif Regular" w:cs="Arial Unicode MS"/>
          <w:lang w:val="mk-MK"/>
        </w:rPr>
      </w:pPr>
      <w:proofErr w:type="spellStart"/>
      <w:r w:rsidRPr="00D86635">
        <w:rPr>
          <w:rFonts w:ascii="StobiSerif Regular" w:eastAsia="Arial Unicode MS" w:hAnsi="StobiSerif Regular" w:cs="Arial Unicode MS"/>
        </w:rPr>
        <w:t>Жалбата</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од</w:t>
      </w:r>
      <w:proofErr w:type="spellEnd"/>
      <w:r w:rsidRPr="00D86635">
        <w:rPr>
          <w:rFonts w:ascii="StobiSerif Regular" w:eastAsia="Arial Unicode MS" w:hAnsi="StobiSerif Regular" w:cs="Arial Unicode MS"/>
        </w:rPr>
        <w:t xml:space="preserve"> </w:t>
      </w:r>
      <w:r w:rsidR="00D577C7" w:rsidRPr="00D86635">
        <w:rPr>
          <w:rFonts w:ascii="StobiSerif Regular" w:hAnsi="StobiSerif Regular"/>
          <w:lang w:val="mk-MK"/>
        </w:rPr>
        <w:t>З</w:t>
      </w:r>
      <w:r w:rsidR="00A73E23">
        <w:rPr>
          <w:rFonts w:ascii="StobiSerif Regular" w:hAnsi="StobiSerif Regular"/>
          <w:lang w:val="mk-MK"/>
        </w:rPr>
        <w:t>.Ѓ</w:t>
      </w:r>
      <w:r w:rsidR="00D577C7" w:rsidRPr="00D86635">
        <w:rPr>
          <w:rFonts w:ascii="StobiSerif Regular" w:hAnsi="StobiSerif Regular"/>
          <w:lang w:val="mk-MK"/>
        </w:rPr>
        <w:t xml:space="preserve"> од Битола, </w:t>
      </w:r>
      <w:proofErr w:type="spellStart"/>
      <w:r w:rsidR="00D577C7" w:rsidRPr="00D86635">
        <w:rPr>
          <w:rFonts w:ascii="StobiSerif Regular" w:hAnsi="StobiSerif Regular"/>
        </w:rPr>
        <w:t>поднесена</w:t>
      </w:r>
      <w:proofErr w:type="spellEnd"/>
      <w:r w:rsidR="00D577C7" w:rsidRPr="00D86635">
        <w:rPr>
          <w:rFonts w:ascii="StobiSerif Regular" w:hAnsi="StobiSerif Regular"/>
          <w:lang w:val="mk-MK"/>
        </w:rPr>
        <w:t xml:space="preserve"> </w:t>
      </w:r>
      <w:proofErr w:type="spellStart"/>
      <w:r w:rsidR="00D577C7" w:rsidRPr="00D86635">
        <w:rPr>
          <w:rFonts w:ascii="StobiSerif Regular" w:hAnsi="StobiSerif Regular"/>
        </w:rPr>
        <w:t>против</w:t>
      </w:r>
      <w:proofErr w:type="spellEnd"/>
      <w:r w:rsidR="00D577C7" w:rsidRPr="00D86635">
        <w:rPr>
          <w:rFonts w:ascii="StobiSerif Regular" w:hAnsi="StobiSerif Regular"/>
          <w:lang w:val="mk-MK"/>
        </w:rPr>
        <w:t xml:space="preserve"> Решението на Општина Битола бр.11-120/7 од 04.08.2025 година</w:t>
      </w:r>
      <w:r w:rsidR="0065554E" w:rsidRPr="00D86635">
        <w:rPr>
          <w:rFonts w:ascii="StobiSerif Regular" w:eastAsia="Arial Unicode MS" w:hAnsi="StobiSerif Regular" w:cs="Arial Unicode MS"/>
          <w:lang w:val="mk-MK"/>
        </w:rPr>
        <w:t xml:space="preserve">, </w:t>
      </w:r>
      <w:proofErr w:type="spellStart"/>
      <w:r w:rsidRPr="00D86635">
        <w:rPr>
          <w:rFonts w:ascii="StobiSerif Regular" w:eastAsia="Arial Unicode MS" w:hAnsi="StobiSerif Regular" w:cs="Arial Unicode MS"/>
        </w:rPr>
        <w:t>заведена</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во</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архивата</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на</w:t>
      </w:r>
      <w:proofErr w:type="spellEnd"/>
      <w:r w:rsidRPr="00D86635">
        <w:rPr>
          <w:rFonts w:ascii="StobiSerif Regular" w:eastAsia="Arial Unicode MS" w:hAnsi="StobiSerif Regular" w:cs="Arial Unicode MS"/>
        </w:rPr>
        <w:t xml:space="preserve"> </w:t>
      </w:r>
      <w:proofErr w:type="spellStart"/>
      <w:r w:rsidRPr="00D86635">
        <w:rPr>
          <w:rFonts w:ascii="StobiSerif Regular" w:eastAsia="Arial Unicode MS" w:hAnsi="StobiSerif Regular" w:cs="Arial Unicode MS"/>
        </w:rPr>
        <w:t>Агенцијата</w:t>
      </w:r>
      <w:proofErr w:type="spellEnd"/>
      <w:r w:rsidR="0065554E" w:rsidRPr="00D86635">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Pr="00D86635">
        <w:rPr>
          <w:rFonts w:ascii="StobiSerif Regular" w:eastAsia="Arial Unicode MS" w:hAnsi="StobiSerif Regular" w:cs="Arial Unicode MS"/>
        </w:rPr>
        <w:t xml:space="preserve"> </w:t>
      </w:r>
      <w:r w:rsidR="0065554E" w:rsidRPr="00D86635">
        <w:rPr>
          <w:rFonts w:ascii="StobiSerif Regular" w:eastAsia="Arial Unicode MS" w:hAnsi="StobiSerif Regular" w:cs="Arial Unicode MS"/>
          <w:lang w:val="mk-MK"/>
        </w:rPr>
        <w:t>под бр</w:t>
      </w:r>
      <w:r w:rsidR="00247ABB" w:rsidRPr="00D86635">
        <w:rPr>
          <w:rFonts w:ascii="StobiSerif Regular" w:eastAsia="Arial Unicode MS" w:hAnsi="StobiSerif Regular" w:cs="Arial Unicode MS"/>
        </w:rPr>
        <w:t>.08-</w:t>
      </w:r>
      <w:r w:rsidR="00D577C7" w:rsidRPr="00D86635">
        <w:rPr>
          <w:rFonts w:ascii="StobiSerif Regular" w:eastAsia="Arial Unicode MS" w:hAnsi="StobiSerif Regular" w:cs="Arial Unicode MS"/>
          <w:lang w:val="mk-MK"/>
        </w:rPr>
        <w:t>401</w:t>
      </w:r>
      <w:r w:rsidR="0065554E" w:rsidRPr="00D86635">
        <w:rPr>
          <w:rFonts w:ascii="StobiSerif Regular" w:eastAsia="Arial Unicode MS" w:hAnsi="StobiSerif Regular" w:cs="Arial Unicode MS"/>
        </w:rPr>
        <w:t xml:space="preserve"> </w:t>
      </w:r>
      <w:r w:rsidR="0065554E" w:rsidRPr="00D86635">
        <w:rPr>
          <w:rFonts w:ascii="StobiSerif Regular" w:eastAsia="Arial Unicode MS" w:hAnsi="StobiSerif Regular" w:cs="Arial Unicode MS"/>
          <w:lang w:val="mk-MK"/>
        </w:rPr>
        <w:t>на</w:t>
      </w:r>
      <w:r w:rsidR="001B578B" w:rsidRPr="00D86635">
        <w:rPr>
          <w:rFonts w:ascii="StobiSerif Regular" w:eastAsia="Arial Unicode MS" w:hAnsi="StobiSerif Regular" w:cs="Arial Unicode MS"/>
        </w:rPr>
        <w:t xml:space="preserve"> </w:t>
      </w:r>
      <w:r w:rsidR="00D577C7" w:rsidRPr="00D86635">
        <w:rPr>
          <w:rFonts w:ascii="StobiSerif Regular" w:eastAsia="Arial Unicode MS" w:hAnsi="StobiSerif Regular" w:cs="Arial Unicode MS"/>
          <w:lang w:val="mk-MK"/>
        </w:rPr>
        <w:t>26</w:t>
      </w:r>
      <w:r w:rsidR="00C22B00" w:rsidRPr="00D86635">
        <w:rPr>
          <w:rFonts w:ascii="StobiSerif Regular" w:eastAsia="Arial Unicode MS" w:hAnsi="StobiSerif Regular" w:cs="Arial Unicode MS"/>
        </w:rPr>
        <w:t>.</w:t>
      </w:r>
      <w:r w:rsidR="00E26122" w:rsidRPr="00D86635">
        <w:rPr>
          <w:rFonts w:ascii="StobiSerif Regular" w:eastAsia="Arial Unicode MS" w:hAnsi="StobiSerif Regular" w:cs="Arial Unicode MS"/>
          <w:lang w:val="mk-MK"/>
        </w:rPr>
        <w:t>0</w:t>
      </w:r>
      <w:r w:rsidR="00D577C7" w:rsidRPr="00D86635">
        <w:rPr>
          <w:rFonts w:ascii="StobiSerif Regular" w:eastAsia="Arial Unicode MS" w:hAnsi="StobiSerif Regular" w:cs="Arial Unicode MS"/>
          <w:lang w:val="mk-MK"/>
        </w:rPr>
        <w:t>8</w:t>
      </w:r>
      <w:r w:rsidR="00247ABB" w:rsidRPr="00D86635">
        <w:rPr>
          <w:rFonts w:ascii="StobiSerif Regular" w:eastAsia="Arial Unicode MS" w:hAnsi="StobiSerif Regular" w:cs="Arial Unicode MS"/>
        </w:rPr>
        <w:t>.202</w:t>
      </w:r>
      <w:r w:rsidR="00F20023" w:rsidRPr="00D86635">
        <w:rPr>
          <w:rFonts w:ascii="StobiSerif Regular" w:eastAsia="Arial Unicode MS" w:hAnsi="StobiSerif Regular" w:cs="Arial Unicode MS"/>
          <w:lang w:val="mk-MK"/>
        </w:rPr>
        <w:t>5</w:t>
      </w:r>
      <w:r w:rsidR="0065554E" w:rsidRPr="00D86635">
        <w:rPr>
          <w:rFonts w:ascii="StobiSerif Regular" w:eastAsia="Arial Unicode MS" w:hAnsi="StobiSerif Regular" w:cs="Arial Unicode MS"/>
        </w:rPr>
        <w:t xml:space="preserve"> </w:t>
      </w:r>
      <w:r w:rsidR="0065554E" w:rsidRPr="00D86635">
        <w:rPr>
          <w:rFonts w:ascii="StobiSerif Regular" w:eastAsia="Arial Unicode MS" w:hAnsi="StobiSerif Regular" w:cs="Arial Unicode MS"/>
          <w:lang w:val="mk-MK"/>
        </w:rPr>
        <w:t xml:space="preserve">година </w:t>
      </w:r>
      <w:r w:rsidR="0065554E" w:rsidRPr="00D86635">
        <w:rPr>
          <w:rFonts w:ascii="StobiSerif Regular" w:eastAsia="Arial Unicode MS" w:hAnsi="StobiSerif Regular" w:cs="Arial Unicode MS"/>
          <w:b/>
        </w:rPr>
        <w:t xml:space="preserve">СЕ ОТФРЛА </w:t>
      </w:r>
      <w:proofErr w:type="spellStart"/>
      <w:r w:rsidR="0065554E" w:rsidRPr="00D86635">
        <w:rPr>
          <w:rFonts w:ascii="StobiSerif Regular" w:eastAsia="Arial Unicode MS" w:hAnsi="StobiSerif Regular" w:cs="Arial Unicode MS"/>
          <w:b/>
        </w:rPr>
        <w:t>како</w:t>
      </w:r>
      <w:proofErr w:type="spellEnd"/>
      <w:r w:rsidR="0065554E" w:rsidRPr="00D86635">
        <w:rPr>
          <w:rFonts w:ascii="StobiSerif Regular" w:eastAsia="Arial Unicode MS" w:hAnsi="StobiSerif Regular" w:cs="Arial Unicode MS"/>
          <w:b/>
        </w:rPr>
        <w:t xml:space="preserve"> </w:t>
      </w:r>
      <w:r w:rsidR="00501949" w:rsidRPr="00D86635">
        <w:rPr>
          <w:rFonts w:ascii="StobiSerif Regular" w:eastAsia="Arial Unicode MS" w:hAnsi="StobiSerif Regular" w:cs="Arial Unicode MS"/>
          <w:b/>
          <w:lang w:val="mk-MK"/>
        </w:rPr>
        <w:t>не</w:t>
      </w:r>
      <w:r w:rsidR="00FE73B9" w:rsidRPr="00D86635">
        <w:rPr>
          <w:rFonts w:ascii="StobiSerif Regular" w:eastAsia="Arial Unicode MS" w:hAnsi="StobiSerif Regular" w:cs="Arial Unicode MS"/>
          <w:b/>
          <w:lang w:val="mk-MK"/>
        </w:rPr>
        <w:t>навремена</w:t>
      </w:r>
      <w:r w:rsidRPr="00D86635">
        <w:rPr>
          <w:rFonts w:ascii="StobiSerif Regular" w:eastAsia="Arial Unicode MS" w:hAnsi="StobiSerif Regular" w:cs="Arial Unicode MS"/>
        </w:rPr>
        <w:t>.</w:t>
      </w:r>
      <w:r w:rsidR="00805281" w:rsidRPr="00D86635">
        <w:rPr>
          <w:rFonts w:ascii="StobiSerif Regular" w:eastAsia="Arial Unicode MS" w:hAnsi="StobiSerif Regular" w:cs="Arial Unicode MS"/>
          <w:lang w:val="mk-MK"/>
        </w:rPr>
        <w:t xml:space="preserve"> </w:t>
      </w:r>
    </w:p>
    <w:p w:rsidR="007A1189" w:rsidRPr="00D86635" w:rsidRDefault="007A1189" w:rsidP="002B28D8">
      <w:pPr>
        <w:jc w:val="center"/>
        <w:rPr>
          <w:rFonts w:ascii="StobiSerif Regular" w:eastAsia="Arial Unicode MS" w:hAnsi="StobiSerif Regular" w:cs="Arial Unicode MS"/>
          <w:b/>
        </w:rPr>
      </w:pPr>
      <w:r w:rsidRPr="00D86635">
        <w:rPr>
          <w:rFonts w:ascii="StobiSerif Regular" w:eastAsia="Arial Unicode MS" w:hAnsi="StobiSerif Regular" w:cs="Arial Unicode MS"/>
          <w:b/>
        </w:rPr>
        <w:t>О Б Р А З Л О Ж Е Н И Е</w:t>
      </w:r>
    </w:p>
    <w:p w:rsidR="00D577C7" w:rsidRPr="00D86635" w:rsidRDefault="00D577C7" w:rsidP="00D577C7">
      <w:pPr>
        <w:pStyle w:val="NormalWeb"/>
        <w:spacing w:before="0" w:after="0"/>
        <w:ind w:firstLine="720"/>
        <w:jc w:val="both"/>
        <w:rPr>
          <w:rFonts w:ascii="StobiSerif Regular" w:hAnsi="StobiSerif Regular"/>
          <w:sz w:val="22"/>
          <w:szCs w:val="22"/>
          <w:lang w:val="mk-MK"/>
        </w:rPr>
      </w:pPr>
      <w:r w:rsidRPr="00D86635">
        <w:rPr>
          <w:rFonts w:ascii="StobiSerif Regular" w:hAnsi="StobiSerif Regular"/>
          <w:sz w:val="22"/>
          <w:szCs w:val="22"/>
          <w:lang w:val="mk-MK"/>
        </w:rPr>
        <w:t>З</w:t>
      </w:r>
      <w:r w:rsidR="00A73E23">
        <w:rPr>
          <w:rFonts w:ascii="StobiSerif Regular" w:hAnsi="StobiSerif Regular"/>
          <w:sz w:val="22"/>
          <w:szCs w:val="22"/>
          <w:lang w:val="mk-MK"/>
        </w:rPr>
        <w:t>.Ѓ</w:t>
      </w:r>
      <w:r w:rsidRPr="00D86635">
        <w:rPr>
          <w:rFonts w:ascii="StobiSerif Regular" w:hAnsi="StobiSerif Regular"/>
          <w:sz w:val="22"/>
          <w:szCs w:val="22"/>
          <w:lang w:val="mk-MK"/>
        </w:rPr>
        <w:t xml:space="preserve"> од Битола, </w:t>
      </w:r>
      <w:r w:rsidRPr="00D86635">
        <w:rPr>
          <w:rFonts w:ascii="StobiSerif Regular" w:hAnsi="StobiSerif Regular"/>
          <w:sz w:val="22"/>
          <w:szCs w:val="22"/>
          <w:lang w:val="ru-RU"/>
        </w:rPr>
        <w:t>на 13.06</w:t>
      </w:r>
      <w:r w:rsidRPr="00D86635">
        <w:rPr>
          <w:rFonts w:ascii="StobiSerif Regular" w:hAnsi="StobiSerif Regular"/>
          <w:sz w:val="22"/>
          <w:szCs w:val="22"/>
          <w:lang w:val="mk-MK"/>
        </w:rPr>
        <w:t>.2025</w:t>
      </w:r>
      <w:r w:rsidRPr="00D86635">
        <w:rPr>
          <w:rFonts w:ascii="StobiSerif Regular" w:hAnsi="StobiSerif Regular"/>
          <w:sz w:val="22"/>
          <w:szCs w:val="22"/>
          <w:lang w:val="ru-RU"/>
        </w:rPr>
        <w:t xml:space="preserve"> година поднел </w:t>
      </w:r>
      <w:r w:rsidRPr="00D86635">
        <w:rPr>
          <w:rFonts w:ascii="StobiSerif Regular" w:hAnsi="StobiSerif Regular"/>
          <w:sz w:val="22"/>
          <w:szCs w:val="22"/>
          <w:lang w:val="mk-MK"/>
        </w:rPr>
        <w:t xml:space="preserve">Барање за пристап до информации од јавен карактер до </w:t>
      </w:r>
      <w:bookmarkStart w:id="0" w:name="_Hlk192153511"/>
      <w:r w:rsidRPr="00D86635">
        <w:rPr>
          <w:rFonts w:ascii="StobiSerif Regular" w:hAnsi="StobiSerif Regular"/>
          <w:sz w:val="22"/>
          <w:szCs w:val="22"/>
          <w:lang w:val="mk-MK"/>
        </w:rPr>
        <w:t xml:space="preserve">Општина Битола, </w:t>
      </w:r>
      <w:bookmarkEnd w:id="0"/>
      <w:r w:rsidRPr="00D86635">
        <w:rPr>
          <w:rFonts w:ascii="StobiSerif Regular" w:hAnsi="StobiSerif Regular"/>
          <w:sz w:val="22"/>
          <w:szCs w:val="22"/>
          <w:lang w:val="mk-MK"/>
        </w:rPr>
        <w:t>со кое побарал по е- маил да му се достави електронски запис од следните информации:</w:t>
      </w:r>
    </w:p>
    <w:p w:rsidR="00D577C7" w:rsidRPr="00D86635" w:rsidRDefault="00D577C7" w:rsidP="00D577C7">
      <w:pPr>
        <w:pStyle w:val="NoSpacing"/>
        <w:tabs>
          <w:tab w:val="left" w:pos="709"/>
        </w:tabs>
        <w:ind w:firstLine="0"/>
        <w:rPr>
          <w:rFonts w:ascii="StobiSerif Regular" w:hAnsi="StobiSerif Regular"/>
          <w:sz w:val="22"/>
          <w:szCs w:val="22"/>
          <w:lang w:val="mk-MK"/>
        </w:rPr>
      </w:pPr>
      <w:r w:rsidRPr="00D86635">
        <w:rPr>
          <w:rFonts w:ascii="StobiSerif Regular" w:hAnsi="StobiSerif Regular"/>
          <w:sz w:val="22"/>
          <w:szCs w:val="22"/>
          <w:lang w:val="mk-MK"/>
        </w:rPr>
        <w:tab/>
        <w:t>„1. Сите акти и дејствија преземени од градоначалникот а кои се директно или индиректно поврзани со немилинот настан на каснување на дете од страна на улично куче и подоцнежната вонредна акција за заловување на бездомни кучиња;</w:t>
      </w:r>
    </w:p>
    <w:p w:rsidR="00D577C7" w:rsidRPr="00D86635" w:rsidRDefault="00D577C7" w:rsidP="00D577C7">
      <w:pPr>
        <w:pStyle w:val="NoSpacing"/>
        <w:tabs>
          <w:tab w:val="left" w:pos="709"/>
        </w:tabs>
        <w:ind w:firstLine="0"/>
        <w:rPr>
          <w:rFonts w:ascii="StobiSerif Regular" w:hAnsi="StobiSerif Regular"/>
          <w:sz w:val="22"/>
          <w:szCs w:val="22"/>
          <w:lang w:val="mk-MK"/>
        </w:rPr>
      </w:pPr>
      <w:r w:rsidRPr="00D86635">
        <w:rPr>
          <w:rFonts w:ascii="StobiSerif Regular" w:hAnsi="StobiSerif Regular"/>
          <w:sz w:val="22"/>
          <w:szCs w:val="22"/>
          <w:lang w:val="mk-MK"/>
        </w:rPr>
        <w:tab/>
        <w:t>2. Сите информации и документи за вонредниот состанок за справување со уличните кучиња во Битола, вклучувајќи но не ограничувајќи се на информации и документи за тоа кој раководеше со овој вонреден состанок, кој го свика, улогата на градоначалникот во истиот, документација за неговата иницијатива до СВР Битола за зголемени контроли на критичните точки, записник од овој состанок и целокупната поврзана документација“.</w:t>
      </w:r>
    </w:p>
    <w:p w:rsidR="00D577C7" w:rsidRPr="00D86635" w:rsidRDefault="00D577C7" w:rsidP="001734E2">
      <w:pPr>
        <w:pStyle w:val="NoSpacing"/>
        <w:rPr>
          <w:rFonts w:ascii="StobiSerif Regular" w:hAnsi="StobiSerif Regular"/>
          <w:sz w:val="22"/>
          <w:szCs w:val="22"/>
          <w:lang w:val="mk-MK"/>
        </w:rPr>
      </w:pPr>
      <w:r w:rsidRPr="00D86635">
        <w:rPr>
          <w:rFonts w:ascii="StobiSerif Regular" w:hAnsi="StobiSerif Regular"/>
          <w:sz w:val="22"/>
          <w:szCs w:val="22"/>
          <w:lang w:val="mk-MK"/>
        </w:rPr>
        <w:t xml:space="preserve">Постапувајќи по наведеното Барање, Општина Битола донела Решение бр. 11-120/4 од 02.07.2025 година, со кое истото се уважува. </w:t>
      </w:r>
    </w:p>
    <w:p w:rsidR="00D577C7" w:rsidRPr="00D86635" w:rsidRDefault="00D577C7" w:rsidP="00353690">
      <w:pPr>
        <w:spacing w:after="0" w:line="240" w:lineRule="auto"/>
        <w:ind w:firstLine="720"/>
        <w:jc w:val="both"/>
        <w:rPr>
          <w:rFonts w:ascii="StobiSerif Regular" w:hAnsi="StobiSerif Regular"/>
          <w:lang w:val="mk-MK"/>
        </w:rPr>
      </w:pPr>
      <w:r w:rsidRPr="00D86635">
        <w:rPr>
          <w:rFonts w:ascii="StobiSerif Regular" w:hAnsi="StobiSerif Regular"/>
          <w:lang w:val="mk-MK"/>
        </w:rPr>
        <w:t>Незадоволен од добиеното Решение од Општина Битола, Барателот на информации достави Жалба до Агенцијата, заведена во архивата со бр.08-401 на 18.07.2025 година.</w:t>
      </w:r>
    </w:p>
    <w:p w:rsidR="00D577C7" w:rsidRPr="00D86635" w:rsidRDefault="00D577C7" w:rsidP="004420FE">
      <w:pPr>
        <w:pStyle w:val="NormalWeb"/>
        <w:spacing w:before="0" w:after="0"/>
        <w:ind w:firstLine="720"/>
        <w:jc w:val="both"/>
        <w:rPr>
          <w:rFonts w:ascii="StobiSerif Regular" w:hAnsi="StobiSerif Regular"/>
          <w:b/>
          <w:sz w:val="22"/>
          <w:szCs w:val="22"/>
          <w:lang w:val="mk-MK"/>
        </w:rPr>
      </w:pPr>
      <w:r w:rsidRPr="00D86635">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донесе Решение бр.</w:t>
      </w:r>
      <w:r w:rsidRPr="00D86635">
        <w:rPr>
          <w:rFonts w:ascii="StobiSerif Regular" w:hAnsi="StobiSerif Regular"/>
          <w:noProof/>
          <w:sz w:val="22"/>
          <w:szCs w:val="22"/>
          <w:lang w:val="mk-MK"/>
        </w:rPr>
        <w:t>08-401</w:t>
      </w:r>
      <w:r w:rsidRPr="00D86635">
        <w:rPr>
          <w:rFonts w:ascii="StobiSerif Regular" w:hAnsi="StobiSerif Regular"/>
          <w:sz w:val="22"/>
          <w:szCs w:val="22"/>
          <w:lang w:val="mk-MK"/>
        </w:rPr>
        <w:t xml:space="preserve"> од </w:t>
      </w:r>
      <w:r w:rsidRPr="00D86635">
        <w:rPr>
          <w:rFonts w:ascii="StobiSerif Regular" w:hAnsi="StobiSerif Regular"/>
          <w:noProof/>
          <w:sz w:val="22"/>
          <w:szCs w:val="22"/>
          <w:lang w:val="mk-MK"/>
        </w:rPr>
        <w:t>29.07.2025</w:t>
      </w:r>
      <w:r w:rsidRPr="00D86635">
        <w:rPr>
          <w:rFonts w:ascii="StobiSerif Regular" w:hAnsi="StobiSerif Regular"/>
          <w:sz w:val="22"/>
          <w:szCs w:val="22"/>
          <w:lang w:val="mk-MK"/>
        </w:rPr>
        <w:t xml:space="preserve"> година, со кое </w:t>
      </w:r>
      <w:r w:rsidRPr="00D86635">
        <w:rPr>
          <w:rFonts w:ascii="StobiSerif Regular" w:hAnsi="StobiSerif Regular"/>
          <w:sz w:val="22"/>
          <w:szCs w:val="22"/>
          <w:lang w:val="ru-RU"/>
        </w:rPr>
        <w:t xml:space="preserve">Жалбата </w:t>
      </w:r>
      <w:proofErr w:type="spellStart"/>
      <w:r w:rsidRPr="00D86635">
        <w:rPr>
          <w:rFonts w:ascii="StobiSerif Regular" w:hAnsi="StobiSerif Regular"/>
          <w:b/>
          <w:sz w:val="22"/>
          <w:szCs w:val="22"/>
        </w:rPr>
        <w:t>ја</w:t>
      </w:r>
      <w:proofErr w:type="spellEnd"/>
      <w:r w:rsidRPr="00D86635">
        <w:rPr>
          <w:rFonts w:ascii="StobiSerif Regular" w:hAnsi="StobiSerif Regular"/>
          <w:b/>
          <w:sz w:val="22"/>
          <w:szCs w:val="22"/>
          <w:lang w:val="mk-MK"/>
        </w:rPr>
        <w:t xml:space="preserve"> уважи</w:t>
      </w:r>
      <w:r w:rsidRPr="00D86635">
        <w:rPr>
          <w:rFonts w:ascii="StobiSerif Regular" w:hAnsi="StobiSerif Regular"/>
          <w:sz w:val="22"/>
          <w:szCs w:val="22"/>
        </w:rPr>
        <w:t>,</w:t>
      </w:r>
      <w:r w:rsidRPr="00D86635">
        <w:rPr>
          <w:rFonts w:ascii="StobiSerif Regular" w:hAnsi="StobiSerif Regular"/>
          <w:sz w:val="22"/>
          <w:szCs w:val="22"/>
          <w:lang w:val="mk-MK"/>
        </w:rPr>
        <w:t xml:space="preserve"> оспореното Решение на Имателот на информации бр. 11-120/4 од 02.07.2025 година го поништи и </w:t>
      </w:r>
      <w:r w:rsidRPr="00D86635">
        <w:rPr>
          <w:rFonts w:ascii="StobiSerif Regular" w:hAnsi="StobiSerif Regular"/>
          <w:b/>
          <w:sz w:val="22"/>
          <w:szCs w:val="22"/>
          <w:lang w:val="mk-MK"/>
        </w:rPr>
        <w:t>предметот го врати на повторно постапување пред првостепениот орган</w:t>
      </w:r>
      <w:r w:rsidRPr="00D86635">
        <w:rPr>
          <w:rFonts w:ascii="StobiSerif Regular" w:hAnsi="StobiSerif Regular"/>
          <w:sz w:val="22"/>
          <w:szCs w:val="22"/>
          <w:lang w:val="mk-MK"/>
        </w:rPr>
        <w:t xml:space="preserve">, </w:t>
      </w:r>
      <w:r w:rsidR="004420FE" w:rsidRPr="00D86635">
        <w:rPr>
          <w:rFonts w:ascii="StobiSerif Regular" w:hAnsi="StobiSerif Regular"/>
          <w:sz w:val="22"/>
          <w:szCs w:val="22"/>
          <w:lang w:val="mk-MK"/>
        </w:rPr>
        <w:t>со укажување како да постапи</w:t>
      </w:r>
      <w:r w:rsidR="004420FE" w:rsidRPr="00D86635">
        <w:rPr>
          <w:rFonts w:ascii="StobiSerif Regular" w:hAnsi="StobiSerif Regular"/>
          <w:b/>
          <w:sz w:val="22"/>
          <w:szCs w:val="22"/>
          <w:lang w:val="mk-MK"/>
        </w:rPr>
        <w:t xml:space="preserve">. </w:t>
      </w:r>
    </w:p>
    <w:p w:rsidR="004420FE" w:rsidRPr="00D86635" w:rsidRDefault="004420FE" w:rsidP="004420FE">
      <w:pPr>
        <w:pStyle w:val="NormalWeb"/>
        <w:spacing w:before="0" w:after="0"/>
        <w:ind w:firstLine="426"/>
        <w:jc w:val="both"/>
        <w:rPr>
          <w:rFonts w:ascii="StobiSerif Regular" w:hAnsi="StobiSerif Regular"/>
          <w:sz w:val="22"/>
          <w:szCs w:val="22"/>
          <w:lang w:val="mk-MK"/>
        </w:rPr>
      </w:pPr>
      <w:r w:rsidRPr="00D86635">
        <w:rPr>
          <w:rFonts w:ascii="StobiSerif Regular" w:hAnsi="StobiSerif Regular"/>
          <w:sz w:val="22"/>
          <w:szCs w:val="22"/>
          <w:lang w:val="mk-MK"/>
        </w:rPr>
        <w:lastRenderedPageBreak/>
        <w:t>Имателот на информации на 08.08.2025 година, со допис преку електронска пошта ја извести Агенцијата дека „...Ве известувам дека по Решението бр.08-401 од 29.07.2025 година е постапено...“. Во прилог на дописот го достави Решението бр.11-120/7 од 04.08.2025 година со кое се уважува Барањето за пристап до информации од јавен карактер.</w:t>
      </w:r>
    </w:p>
    <w:p w:rsidR="00D577C7" w:rsidRPr="00D86635" w:rsidRDefault="004420FE" w:rsidP="00D86635">
      <w:pPr>
        <w:pStyle w:val="NormalWeb"/>
        <w:spacing w:before="0" w:after="0"/>
        <w:ind w:firstLine="426"/>
        <w:jc w:val="both"/>
        <w:rPr>
          <w:rFonts w:ascii="StobiSerif Regular" w:hAnsi="StobiSerif Regular"/>
          <w:sz w:val="22"/>
          <w:szCs w:val="22"/>
          <w:lang w:val="mk-MK"/>
        </w:rPr>
      </w:pPr>
      <w:r w:rsidRPr="00D86635">
        <w:rPr>
          <w:rFonts w:ascii="StobiSerif Regular" w:hAnsi="StobiSerif Regular"/>
          <w:sz w:val="22"/>
          <w:szCs w:val="22"/>
          <w:lang w:val="mk-MK"/>
        </w:rPr>
        <w:t>Незадоволен од наведеното Решение, Барателот на информации на 26.08.2025 година поднесе Жалба до Агенцијата, заведена во архивата на Агенцијата под бр.08-401. Во Жалбата меѓу другото е наведено: „...</w:t>
      </w:r>
      <w:r w:rsidR="00D86635" w:rsidRPr="00D86635">
        <w:rPr>
          <w:rFonts w:ascii="StobiSerif Regular" w:hAnsi="StobiSerif Regular"/>
          <w:sz w:val="22"/>
          <w:szCs w:val="22"/>
          <w:lang w:val="mk-MK"/>
        </w:rPr>
        <w:t>..Го обжалувам решението на Општина Битола бр.11-120/7 од 04.08.2025 година примено од моја страна на електронска пошта на 08.08.2025 година бидејќи повторно не ги добив бараните информации од јавен карактер...“.</w:t>
      </w:r>
    </w:p>
    <w:p w:rsidR="00353690" w:rsidRPr="00D86635" w:rsidRDefault="00353690" w:rsidP="00353690">
      <w:pPr>
        <w:spacing w:after="0" w:line="240" w:lineRule="auto"/>
        <w:ind w:firstLine="720"/>
        <w:jc w:val="both"/>
        <w:rPr>
          <w:rFonts w:ascii="StobiSerif Regular" w:hAnsi="StobiSerif Regular"/>
          <w:lang w:val="mk-MK"/>
        </w:rPr>
      </w:pPr>
      <w:r w:rsidRPr="00D86635">
        <w:rPr>
          <w:rFonts w:ascii="StobiSerif Regular" w:hAnsi="StobiSerif Regular"/>
          <w:lang w:val="mk-MK"/>
        </w:rPr>
        <w:t xml:space="preserve">Постапувајќи по наведената Жалба, Агенцијата за заштита на правото на слободен пристап до информации од јавен карактер, истата ја </w:t>
      </w:r>
      <w:r w:rsidRPr="00D86635">
        <w:rPr>
          <w:rFonts w:ascii="StobiSerif Regular" w:hAnsi="StobiSerif Regular"/>
          <w:b/>
          <w:lang w:val="mk-MK"/>
        </w:rPr>
        <w:t xml:space="preserve">отфрли како </w:t>
      </w:r>
      <w:r w:rsidR="00956183" w:rsidRPr="00D86635">
        <w:rPr>
          <w:rFonts w:ascii="StobiSerif Regular" w:eastAsia="Arial Unicode MS" w:hAnsi="StobiSerif Regular" w:cs="Arial Unicode MS"/>
          <w:b/>
          <w:lang w:val="mk-MK"/>
        </w:rPr>
        <w:t>ненавремена</w:t>
      </w:r>
      <w:r w:rsidRPr="00D86635">
        <w:rPr>
          <w:rFonts w:ascii="StobiSerif Regular" w:hAnsi="StobiSerif Regular"/>
          <w:lang w:val="mk-MK"/>
        </w:rPr>
        <w:t xml:space="preserve">, поради следното: </w:t>
      </w:r>
    </w:p>
    <w:p w:rsidR="00D86635" w:rsidRPr="00D86635" w:rsidRDefault="00353690" w:rsidP="00D86635">
      <w:pPr>
        <w:widowControl w:val="0"/>
        <w:snapToGrid w:val="0"/>
        <w:spacing w:after="0"/>
        <w:ind w:firstLine="720"/>
        <w:jc w:val="both"/>
        <w:rPr>
          <w:rFonts w:ascii="StobiSerif Regular" w:hAnsi="StobiSerif Regular"/>
          <w:lang w:val="mk-MK"/>
        </w:rPr>
      </w:pPr>
      <w:r w:rsidRPr="00D86635">
        <w:rPr>
          <w:rFonts w:ascii="StobiSerif Regular" w:hAnsi="StobiSerif Regular"/>
          <w:lang w:val="mk-MK"/>
        </w:rPr>
        <w:t xml:space="preserve">Агенцијата утврди дека во конкретниот случај, Барателот на информации ја поднесува Жалбата по истекот на законскиот рок, поради тоа што, </w:t>
      </w:r>
      <w:r w:rsidR="00D86635" w:rsidRPr="00D86635">
        <w:rPr>
          <w:rFonts w:ascii="StobiSerif Regular" w:hAnsi="StobiSerif Regular"/>
          <w:lang w:val="mk-MK"/>
        </w:rPr>
        <w:t>Барателот на информации на 26</w:t>
      </w:r>
      <w:r w:rsidR="001734E2" w:rsidRPr="00D86635">
        <w:rPr>
          <w:rFonts w:ascii="StobiSerif Regular" w:hAnsi="StobiSerif Regular"/>
          <w:lang w:val="mk-MK"/>
        </w:rPr>
        <w:t>.0</w:t>
      </w:r>
      <w:r w:rsidR="00D86635" w:rsidRPr="00D86635">
        <w:rPr>
          <w:rFonts w:ascii="StobiSerif Regular" w:hAnsi="StobiSerif Regular"/>
          <w:lang w:val="mk-MK"/>
        </w:rPr>
        <w:t>8</w:t>
      </w:r>
      <w:r w:rsidR="001734E2" w:rsidRPr="00D86635">
        <w:rPr>
          <w:rFonts w:ascii="StobiSerif Regular" w:hAnsi="StobiSerif Regular"/>
          <w:lang w:val="mk-MK"/>
        </w:rPr>
        <w:t>.2025 година до Агенцијата поднесе Жалба, заведена во Агенцијата под бр. 08-</w:t>
      </w:r>
      <w:r w:rsidR="00D86635" w:rsidRPr="00D86635">
        <w:rPr>
          <w:rFonts w:ascii="StobiSerif Regular" w:hAnsi="StobiSerif Regular"/>
          <w:lang w:val="mk-MK"/>
        </w:rPr>
        <w:t>401</w:t>
      </w:r>
      <w:r w:rsidRPr="00D86635">
        <w:rPr>
          <w:rFonts w:ascii="StobiSerif Regular" w:hAnsi="StobiSerif Regular"/>
          <w:lang w:val="mk-MK"/>
        </w:rPr>
        <w:t xml:space="preserve">, додека </w:t>
      </w:r>
      <w:r w:rsidR="00D86635" w:rsidRPr="00D86635">
        <w:rPr>
          <w:rFonts w:ascii="StobiSerif Regular" w:hAnsi="StobiSerif Regular"/>
          <w:lang w:val="mk-MK"/>
        </w:rPr>
        <w:t>Решението на Имателот на информации како што се наведува во Жалбата го примил преку електронска пошта  на 08.08.2024 година</w:t>
      </w:r>
      <w:r w:rsidRPr="00D86635">
        <w:rPr>
          <w:rFonts w:ascii="StobiSerif Regular" w:hAnsi="StobiSerif Regular"/>
          <w:lang w:val="mk-MK"/>
        </w:rPr>
        <w:t>, затоа ја прави Жалбата ненавремена.</w:t>
      </w:r>
    </w:p>
    <w:p w:rsidR="00353690" w:rsidRPr="00D86635" w:rsidRDefault="00353690" w:rsidP="00D86635">
      <w:pPr>
        <w:widowControl w:val="0"/>
        <w:snapToGrid w:val="0"/>
        <w:spacing w:after="0"/>
        <w:ind w:firstLine="720"/>
        <w:jc w:val="both"/>
        <w:rPr>
          <w:rFonts w:ascii="StobiSerif Regular" w:hAnsi="StobiSerif Regular" w:cs="Times New Roman"/>
          <w:lang w:val="mk-MK"/>
        </w:rPr>
      </w:pPr>
      <w:proofErr w:type="spellStart"/>
      <w:r w:rsidRPr="00D86635">
        <w:rPr>
          <w:rFonts w:ascii="StobiSerif Regular" w:hAnsi="StobiSerif Regular" w:cs="Times New Roman"/>
        </w:rPr>
        <w:t>Во</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член</w:t>
      </w:r>
      <w:proofErr w:type="spellEnd"/>
      <w:r w:rsidRPr="00D86635">
        <w:rPr>
          <w:rFonts w:ascii="StobiSerif Regular" w:hAnsi="StobiSerif Regular" w:cs="Times New Roman"/>
        </w:rPr>
        <w:t xml:space="preserve"> 21 </w:t>
      </w:r>
      <w:proofErr w:type="spellStart"/>
      <w:r w:rsidRPr="00D86635">
        <w:rPr>
          <w:rFonts w:ascii="StobiSerif Regular" w:hAnsi="StobiSerif Regular" w:cs="Times New Roman"/>
        </w:rPr>
        <w:t>став</w:t>
      </w:r>
      <w:proofErr w:type="spellEnd"/>
      <w:r w:rsidRPr="00D86635">
        <w:rPr>
          <w:rFonts w:ascii="StobiSerif Regular" w:hAnsi="StobiSerif Regular" w:cs="Times New Roman"/>
        </w:rPr>
        <w:t xml:space="preserve"> 1 </w:t>
      </w:r>
      <w:proofErr w:type="spellStart"/>
      <w:r w:rsidRPr="00D86635">
        <w:rPr>
          <w:rFonts w:ascii="StobiSerif Regular" w:hAnsi="StobiSerif Regular" w:cs="Times New Roman"/>
        </w:rPr>
        <w:t>од</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Законот</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за</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слободен</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пристап</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до</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информации</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од</w:t>
      </w:r>
      <w:proofErr w:type="spellEnd"/>
      <w:r w:rsidRPr="00D86635">
        <w:rPr>
          <w:rFonts w:ascii="StobiSerif Regular" w:hAnsi="StobiSerif Regular" w:cs="Times New Roman"/>
        </w:rPr>
        <w:t xml:space="preserve"> </w:t>
      </w:r>
      <w:proofErr w:type="spellStart"/>
      <w:proofErr w:type="gramStart"/>
      <w:r w:rsidRPr="00D86635">
        <w:rPr>
          <w:rFonts w:ascii="StobiSerif Regular" w:hAnsi="StobiSerif Regular" w:cs="Times New Roman"/>
        </w:rPr>
        <w:t>јавен</w:t>
      </w:r>
      <w:proofErr w:type="spellEnd"/>
      <w:r w:rsidRPr="00D86635">
        <w:rPr>
          <w:rFonts w:ascii="StobiSerif Regular" w:hAnsi="StobiSerif Regular" w:cs="Times New Roman"/>
        </w:rPr>
        <w:t xml:space="preserve"> </w:t>
      </w:r>
      <w:r w:rsidRPr="00D86635">
        <w:rPr>
          <w:rFonts w:ascii="StobiSerif Regular" w:hAnsi="StobiSerif Regular" w:cs="Times New Roman"/>
          <w:lang w:val="mk-MK"/>
        </w:rPr>
        <w:t xml:space="preserve"> </w:t>
      </w:r>
      <w:proofErr w:type="spellStart"/>
      <w:r w:rsidRPr="00D86635">
        <w:rPr>
          <w:rFonts w:ascii="StobiSerif Regular" w:hAnsi="StobiSerif Regular" w:cs="Times New Roman"/>
        </w:rPr>
        <w:t>карактер</w:t>
      </w:r>
      <w:proofErr w:type="spellEnd"/>
      <w:proofErr w:type="gramEnd"/>
      <w:r w:rsidRPr="00D86635">
        <w:rPr>
          <w:rFonts w:ascii="StobiSerif Regular" w:hAnsi="StobiSerif Regular" w:cs="Times New Roman"/>
        </w:rPr>
        <w:t xml:space="preserve"> е </w:t>
      </w:r>
      <w:proofErr w:type="spellStart"/>
      <w:r w:rsidRPr="00D86635">
        <w:rPr>
          <w:rFonts w:ascii="StobiSerif Regular" w:hAnsi="StobiSerif Regular" w:cs="Times New Roman"/>
        </w:rPr>
        <w:t>утврдено</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дека</w:t>
      </w:r>
      <w:proofErr w:type="spellEnd"/>
      <w:r w:rsidRPr="00D86635">
        <w:rPr>
          <w:rFonts w:ascii="StobiSerif Regular" w:hAnsi="StobiSerif Regular" w:cs="Times New Roman"/>
        </w:rPr>
        <w:t>: „</w:t>
      </w:r>
      <w:proofErr w:type="spellStart"/>
      <w:r w:rsidRPr="00D86635">
        <w:rPr>
          <w:rFonts w:ascii="StobiSerif Regular" w:hAnsi="StobiSerif Regular" w:cs="Times New Roman"/>
        </w:rPr>
        <w:t>Имателот</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на</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информацијата</w:t>
      </w:r>
      <w:proofErr w:type="spellEnd"/>
      <w:r w:rsidRPr="00D86635">
        <w:rPr>
          <w:rFonts w:ascii="StobiSerif Regular" w:hAnsi="StobiSerif Regular" w:cs="Times New Roman"/>
        </w:rPr>
        <w:t xml:space="preserve"> е </w:t>
      </w:r>
      <w:proofErr w:type="spellStart"/>
      <w:r w:rsidRPr="00D86635">
        <w:rPr>
          <w:rFonts w:ascii="StobiSerif Regular" w:hAnsi="StobiSerif Regular" w:cs="Times New Roman"/>
        </w:rPr>
        <w:t>должен</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веднаш</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да</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одговори</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по</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Барањето</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на</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Барателот</w:t>
      </w:r>
      <w:proofErr w:type="spellEnd"/>
      <w:r w:rsidRPr="00D86635">
        <w:rPr>
          <w:rFonts w:ascii="StobiSerif Regular" w:hAnsi="StobiSerif Regular" w:cs="Times New Roman"/>
        </w:rPr>
        <w:t xml:space="preserve">, а </w:t>
      </w:r>
      <w:proofErr w:type="spellStart"/>
      <w:r w:rsidRPr="00D86635">
        <w:rPr>
          <w:rFonts w:ascii="StobiSerif Regular" w:hAnsi="StobiSerif Regular" w:cs="Times New Roman"/>
        </w:rPr>
        <w:t>најдоцна</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во</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рок</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од</w:t>
      </w:r>
      <w:proofErr w:type="spellEnd"/>
      <w:r w:rsidRPr="00D86635">
        <w:rPr>
          <w:rFonts w:ascii="StobiSerif Regular" w:hAnsi="StobiSerif Regular" w:cs="Times New Roman"/>
        </w:rPr>
        <w:t xml:space="preserve"> 20 </w:t>
      </w:r>
      <w:proofErr w:type="spellStart"/>
      <w:r w:rsidRPr="00D86635">
        <w:rPr>
          <w:rFonts w:ascii="StobiSerif Regular" w:hAnsi="StobiSerif Regular" w:cs="Times New Roman"/>
        </w:rPr>
        <w:t>дена</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од</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денот</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на</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приемот</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на</w:t>
      </w:r>
      <w:proofErr w:type="spellEnd"/>
      <w:r w:rsidRPr="00D86635">
        <w:rPr>
          <w:rFonts w:ascii="StobiSerif Regular" w:hAnsi="StobiSerif Regular" w:cs="Times New Roman"/>
        </w:rPr>
        <w:t xml:space="preserve"> </w:t>
      </w:r>
      <w:proofErr w:type="spellStart"/>
      <w:r w:rsidRPr="00D86635">
        <w:rPr>
          <w:rFonts w:ascii="StobiSerif Regular" w:hAnsi="StobiSerif Regular" w:cs="Times New Roman"/>
        </w:rPr>
        <w:t>Барањето</w:t>
      </w:r>
      <w:proofErr w:type="spellEnd"/>
      <w:r w:rsidRPr="00D86635">
        <w:rPr>
          <w:rFonts w:ascii="StobiSerif Regular" w:hAnsi="StobiSerif Regular" w:cs="Times New Roman"/>
        </w:rPr>
        <w:t>“.</w:t>
      </w:r>
      <w:r w:rsidRPr="00D86635">
        <w:rPr>
          <w:rFonts w:ascii="StobiSerif Regular" w:hAnsi="StobiSerif Regular" w:cs="Times New Roman"/>
          <w:lang w:val="mk-MK"/>
        </w:rPr>
        <w:t xml:space="preserve"> </w:t>
      </w:r>
    </w:p>
    <w:p w:rsidR="00353690" w:rsidRPr="00D86635" w:rsidRDefault="00353690" w:rsidP="00D86635">
      <w:pPr>
        <w:spacing w:after="0"/>
        <w:ind w:firstLine="720"/>
        <w:jc w:val="both"/>
        <w:rPr>
          <w:rFonts w:ascii="StobiSerif Regular" w:hAnsi="StobiSerif Regular" w:cs="Times New Roman"/>
          <w:lang w:val="mk-MK"/>
        </w:rPr>
      </w:pPr>
      <w:r w:rsidRPr="00D86635">
        <w:rPr>
          <w:rFonts w:ascii="StobiSerif Regular" w:hAnsi="StobiSerif Regular"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353690" w:rsidRPr="00D86635" w:rsidRDefault="00353690" w:rsidP="00353690">
      <w:pPr>
        <w:spacing w:after="0"/>
        <w:ind w:firstLine="720"/>
        <w:jc w:val="both"/>
        <w:outlineLvl w:val="1"/>
        <w:rPr>
          <w:rFonts w:ascii="StobiSerif Regular" w:hAnsi="StobiSerif Regular" w:cs="Times New Roman"/>
          <w:lang w:val="sq-AL"/>
        </w:rPr>
      </w:pPr>
      <w:r w:rsidRPr="00D86635">
        <w:rPr>
          <w:rFonts w:ascii="StobiSerif Regular" w:hAnsi="StobiSerif Regular"/>
          <w:snapToGrid w:val="0"/>
          <w:lang w:val="ru-RU"/>
        </w:rPr>
        <w:t xml:space="preserve"> </w:t>
      </w:r>
      <w:r w:rsidRPr="00D86635">
        <w:rPr>
          <w:rFonts w:ascii="StobiSerif Regular" w:hAnsi="StobiSerif Regular" w:cs="Times New Roman"/>
          <w:lang w:val="mk-MK"/>
        </w:rPr>
        <w:t>Доколку, Имателот на информации не постапи согласно погоренаведените членови од Законот, се смета дека Барањето е одбиено, по што Барателот има право да поднесе жалба до Агенцијата во рок од 15 дена, согласно член 27 од Законот за слободен пристап до информации од јавен карактер.</w:t>
      </w:r>
      <w:r w:rsidRPr="00D86635">
        <w:rPr>
          <w:rFonts w:ascii="StobiSerif Regular" w:hAnsi="StobiSerif Regular" w:cs="Times New Roman"/>
          <w:lang w:val="sq-AL"/>
        </w:rPr>
        <w:t xml:space="preserve"> </w:t>
      </w:r>
    </w:p>
    <w:p w:rsidR="00BC1439" w:rsidRPr="00D86635" w:rsidRDefault="00BC1439" w:rsidP="00BC1439">
      <w:pPr>
        <w:spacing w:after="0"/>
        <w:ind w:firstLine="720"/>
        <w:jc w:val="both"/>
        <w:rPr>
          <w:rFonts w:ascii="StobiSerif Regular" w:hAnsi="StobiSerif Regular"/>
          <w:snapToGrid w:val="0"/>
          <w:lang w:val="mk-MK"/>
        </w:rPr>
      </w:pPr>
      <w:r w:rsidRPr="00D86635">
        <w:rPr>
          <w:rFonts w:ascii="StobiSerif Regular" w:hAnsi="StobiSerif Regular"/>
          <w:snapToGrid w:val="0"/>
          <w:lang w:val="mk-MK"/>
        </w:rPr>
        <w:t xml:space="preserve">Согласно член 27 став 1 од Законот за слободен пристап до информации од јавен карактер, против решението со кое имателот на информацијата го одбил или отфрлил </w:t>
      </w:r>
      <w:r w:rsidRPr="00D86635">
        <w:rPr>
          <w:rFonts w:ascii="StobiSerif Regular" w:hAnsi="StobiSerif Regular"/>
          <w:snapToGrid w:val="0"/>
          <w:lang w:val="mk-MK"/>
        </w:rPr>
        <w:lastRenderedPageBreak/>
        <w:t xml:space="preserve">барањето, барателот има право на жалба во рок од 15 дена од </w:t>
      </w:r>
      <w:r w:rsidR="007D4715" w:rsidRPr="00D86635">
        <w:rPr>
          <w:rFonts w:ascii="StobiSerif Regular" w:hAnsi="StobiSerif Regular"/>
          <w:snapToGrid w:val="0"/>
          <w:lang w:val="mk-MK"/>
        </w:rPr>
        <w:t>денот на приемот на решението до</w:t>
      </w:r>
      <w:r w:rsidRPr="00D86635">
        <w:rPr>
          <w:rFonts w:ascii="StobiSerif Regular" w:hAnsi="StobiSerif Regular"/>
          <w:snapToGrid w:val="0"/>
          <w:lang w:val="mk-MK"/>
        </w:rPr>
        <w:t xml:space="preserve"> Агенцијата.</w:t>
      </w:r>
    </w:p>
    <w:p w:rsidR="00EC4866" w:rsidRPr="00D86635" w:rsidRDefault="00EC4866" w:rsidP="007B44ED">
      <w:pPr>
        <w:spacing w:after="0"/>
        <w:ind w:firstLine="709"/>
        <w:jc w:val="both"/>
        <w:rPr>
          <w:rFonts w:ascii="StobiSerif Regular" w:hAnsi="StobiSerif Regular" w:cs="Times New Roman"/>
          <w:lang w:val="mk-MK"/>
        </w:rPr>
      </w:pPr>
    </w:p>
    <w:p w:rsidR="00870E20" w:rsidRPr="00D86635" w:rsidRDefault="00D13A8F" w:rsidP="007B44ED">
      <w:pPr>
        <w:spacing w:after="0"/>
        <w:ind w:firstLine="709"/>
        <w:jc w:val="both"/>
        <w:rPr>
          <w:rFonts w:ascii="StobiSerif Regular" w:eastAsia="Arial Unicode MS" w:hAnsi="StobiSerif Regular" w:cs="Arial Unicode MS"/>
        </w:rPr>
      </w:pPr>
      <w:proofErr w:type="spellStart"/>
      <w:r w:rsidRPr="00D86635">
        <w:rPr>
          <w:rFonts w:ascii="StobiSerif Regular" w:eastAsia="Arial Unicode MS" w:hAnsi="StobiSerif Regular" w:cs="Arial Unicode MS"/>
        </w:rPr>
        <w:t>Согласно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погоре</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наведеното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Агенцијата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за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заштита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правото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слободен</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пристап</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до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информациите</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од</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јавен</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карактер</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одлучи</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како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во</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диспозитивот</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на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ова</w:t>
      </w:r>
      <w:proofErr w:type="spellEnd"/>
      <w:r w:rsidR="007A1189" w:rsidRPr="00D86635">
        <w:rPr>
          <w:rFonts w:ascii="StobiSerif Regular" w:eastAsia="Arial Unicode MS" w:hAnsi="StobiSerif Regular" w:cs="Arial Unicode MS"/>
        </w:rPr>
        <w:t xml:space="preserve"> </w:t>
      </w:r>
      <w:proofErr w:type="spellStart"/>
      <w:r w:rsidR="007A1189" w:rsidRPr="00D86635">
        <w:rPr>
          <w:rFonts w:ascii="StobiSerif Regular" w:eastAsia="Arial Unicode MS" w:hAnsi="StobiSerif Regular" w:cs="Arial Unicode MS"/>
        </w:rPr>
        <w:t>Решение</w:t>
      </w:r>
      <w:proofErr w:type="spellEnd"/>
      <w:r w:rsidR="007A1189" w:rsidRPr="00D86635">
        <w:rPr>
          <w:rFonts w:ascii="StobiSerif Regular" w:eastAsia="Arial Unicode MS" w:hAnsi="StobiSerif Regular" w:cs="Arial Unicode MS"/>
        </w:rPr>
        <w:t>.</w:t>
      </w:r>
    </w:p>
    <w:p w:rsidR="007A1189" w:rsidRPr="00D86635" w:rsidRDefault="007A1189" w:rsidP="007B44ED">
      <w:pPr>
        <w:pStyle w:val="NoSpacing"/>
        <w:ind w:firstLine="709"/>
        <w:rPr>
          <w:rFonts w:ascii="StobiSerif Regular" w:eastAsia="Arial Unicode MS" w:hAnsi="StobiSerif Regular" w:cs="Arial Unicode MS"/>
          <w:sz w:val="22"/>
          <w:szCs w:val="22"/>
        </w:rPr>
      </w:pPr>
      <w:proofErr w:type="spellStart"/>
      <w:r w:rsidRPr="00D86635">
        <w:rPr>
          <w:rFonts w:ascii="StobiSerif Regular" w:eastAsia="Arial Unicode MS" w:hAnsi="StobiSerif Regular" w:cs="Arial Unicode MS"/>
          <w:sz w:val="22"/>
          <w:szCs w:val="22"/>
        </w:rPr>
        <w:t>Ова</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Решение</w:t>
      </w:r>
      <w:proofErr w:type="spellEnd"/>
      <w:r w:rsidRPr="00D86635">
        <w:rPr>
          <w:rFonts w:ascii="StobiSerif Regular" w:eastAsia="Arial Unicode MS" w:hAnsi="StobiSerif Regular" w:cs="Arial Unicode MS"/>
          <w:sz w:val="22"/>
          <w:szCs w:val="22"/>
        </w:rPr>
        <w:t xml:space="preserve"> е </w:t>
      </w:r>
      <w:proofErr w:type="spellStart"/>
      <w:r w:rsidRPr="00D86635">
        <w:rPr>
          <w:rFonts w:ascii="StobiSerif Regular" w:eastAsia="Arial Unicode MS" w:hAnsi="StobiSerif Regular" w:cs="Arial Unicode MS"/>
          <w:sz w:val="22"/>
          <w:szCs w:val="22"/>
        </w:rPr>
        <w:t>конечно</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во</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управната</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постапка</w:t>
      </w:r>
      <w:proofErr w:type="spellEnd"/>
      <w:r w:rsidRPr="00D86635">
        <w:rPr>
          <w:rFonts w:ascii="StobiSerif Regular" w:eastAsia="Arial Unicode MS" w:hAnsi="StobiSerif Regular" w:cs="Arial Unicode MS"/>
          <w:sz w:val="22"/>
          <w:szCs w:val="22"/>
        </w:rPr>
        <w:t xml:space="preserve"> и </w:t>
      </w:r>
      <w:proofErr w:type="spellStart"/>
      <w:r w:rsidRPr="00D86635">
        <w:rPr>
          <w:rFonts w:ascii="StobiSerif Regular" w:eastAsia="Arial Unicode MS" w:hAnsi="StobiSerif Regular" w:cs="Arial Unicode MS"/>
          <w:sz w:val="22"/>
          <w:szCs w:val="22"/>
        </w:rPr>
        <w:t>против</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него</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нема</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место</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за</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жалба</w:t>
      </w:r>
      <w:proofErr w:type="spellEnd"/>
      <w:r w:rsidRPr="00D86635">
        <w:rPr>
          <w:rFonts w:ascii="StobiSerif Regular" w:eastAsia="Arial Unicode MS" w:hAnsi="StobiSerif Regular" w:cs="Arial Unicode MS"/>
          <w:sz w:val="22"/>
          <w:szCs w:val="22"/>
        </w:rPr>
        <w:t>.</w:t>
      </w:r>
    </w:p>
    <w:p w:rsidR="00353690" w:rsidRPr="00D86635" w:rsidRDefault="00353690" w:rsidP="007B44ED">
      <w:pPr>
        <w:pStyle w:val="NoSpacing"/>
        <w:ind w:firstLine="709"/>
        <w:rPr>
          <w:rFonts w:ascii="StobiSerif Regular" w:eastAsia="Arial Unicode MS" w:hAnsi="StobiSerif Regular" w:cs="Arial Unicode MS"/>
          <w:sz w:val="22"/>
          <w:szCs w:val="22"/>
        </w:rPr>
      </w:pPr>
    </w:p>
    <w:p w:rsidR="007A1189" w:rsidRPr="00D86635" w:rsidRDefault="007A1189" w:rsidP="007B44ED">
      <w:pPr>
        <w:pStyle w:val="NoSpacing"/>
        <w:ind w:firstLine="709"/>
        <w:rPr>
          <w:rFonts w:ascii="StobiSerif Regular" w:eastAsia="Arial Unicode MS" w:hAnsi="StobiSerif Regular" w:cs="Arial Unicode MS"/>
          <w:sz w:val="22"/>
          <w:szCs w:val="22"/>
        </w:rPr>
      </w:pPr>
      <w:r w:rsidRPr="00D86635">
        <w:rPr>
          <w:rFonts w:ascii="StobiSerif Regular" w:eastAsia="Arial Unicode MS" w:hAnsi="StobiSerif Regular" w:cs="Arial Unicode MS"/>
          <w:b/>
          <w:sz w:val="22"/>
          <w:szCs w:val="22"/>
        </w:rPr>
        <w:t>ПРАВНА ПОУКА:</w:t>
      </w:r>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Против</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ова</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Решение</w:t>
      </w:r>
      <w:proofErr w:type="spellEnd"/>
      <w:r w:rsidR="00FE6DB4" w:rsidRPr="00D86635">
        <w:rPr>
          <w:rFonts w:ascii="StobiSerif Regular" w:eastAsia="Arial Unicode MS" w:hAnsi="StobiSerif Regular" w:cs="Arial Unicode MS"/>
          <w:sz w:val="22"/>
          <w:szCs w:val="22"/>
          <w:lang w:val="mk-MK"/>
        </w:rPr>
        <w:t xml:space="preserve"> странката</w:t>
      </w:r>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може</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да</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поведе</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управен</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спор</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пред</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Управниот</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суд</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во</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рок</w:t>
      </w:r>
      <w:proofErr w:type="spellEnd"/>
      <w:r w:rsidRPr="00D86635">
        <w:rPr>
          <w:rFonts w:ascii="StobiSerif Regular" w:eastAsia="Arial Unicode MS" w:hAnsi="StobiSerif Regular" w:cs="Arial Unicode MS"/>
          <w:sz w:val="22"/>
          <w:szCs w:val="22"/>
        </w:rPr>
        <w:t xml:space="preserve"> </w:t>
      </w:r>
      <w:proofErr w:type="spellStart"/>
      <w:r w:rsidRPr="00D86635">
        <w:rPr>
          <w:rFonts w:ascii="StobiSerif Regular" w:eastAsia="Arial Unicode MS" w:hAnsi="StobiSerif Regular" w:cs="Arial Unicode MS"/>
          <w:sz w:val="22"/>
          <w:szCs w:val="22"/>
        </w:rPr>
        <w:t>од</w:t>
      </w:r>
      <w:proofErr w:type="spellEnd"/>
      <w:r w:rsidRPr="00D86635">
        <w:rPr>
          <w:rFonts w:ascii="StobiSerif Regular" w:eastAsia="Arial Unicode MS" w:hAnsi="StobiSerif Regular" w:cs="Arial Unicode MS"/>
          <w:sz w:val="22"/>
          <w:szCs w:val="22"/>
        </w:rPr>
        <w:t xml:space="preserve"> 30 </w:t>
      </w:r>
      <w:proofErr w:type="spellStart"/>
      <w:r w:rsidRPr="00D86635">
        <w:rPr>
          <w:rFonts w:ascii="StobiSerif Regular" w:eastAsia="Arial Unicode MS" w:hAnsi="StobiSerif Regular" w:cs="Arial Unicode MS"/>
          <w:sz w:val="22"/>
          <w:szCs w:val="22"/>
        </w:rPr>
        <w:t>дена</w:t>
      </w:r>
      <w:proofErr w:type="spellEnd"/>
      <w:r w:rsidRPr="00D86635">
        <w:rPr>
          <w:rFonts w:ascii="StobiSerif Regular" w:eastAsia="Arial Unicode MS" w:hAnsi="StobiSerif Regular" w:cs="Arial Unicode MS"/>
          <w:sz w:val="22"/>
          <w:szCs w:val="22"/>
        </w:rPr>
        <w:t>.</w:t>
      </w:r>
    </w:p>
    <w:p w:rsidR="00B802D4" w:rsidRPr="00ED3ABD" w:rsidRDefault="00B802D4" w:rsidP="00B23191">
      <w:pPr>
        <w:pStyle w:val="NoSpacing"/>
        <w:rPr>
          <w:rFonts w:ascii="StobiSerif Regular" w:eastAsia="Arial Unicode MS" w:hAnsi="StobiSerif Regular" w:cs="Arial Unicode MS"/>
          <w:b/>
          <w:sz w:val="22"/>
          <w:szCs w:val="22"/>
          <w:lang w:val="mk-MK"/>
        </w:rPr>
      </w:pPr>
    </w:p>
    <w:p w:rsidR="00D86635" w:rsidRDefault="00D86635" w:rsidP="00D86635">
      <w:pPr>
        <w:tabs>
          <w:tab w:val="center" w:pos="6237"/>
        </w:tabs>
        <w:spacing w:after="0"/>
        <w:rPr>
          <w:rFonts w:ascii="StobiSerif Regular" w:hAnsi="StobiSerif Regular"/>
          <w:b/>
          <w:lang w:val="mk-MK"/>
        </w:rPr>
      </w:pPr>
      <w:r>
        <w:rPr>
          <w:rFonts w:ascii="StobiSerif Regular" w:hAnsi="StobiSerif Regular"/>
          <w:b/>
          <w:lang w:val="mk-MK"/>
        </w:rPr>
        <w:t xml:space="preserve">                                                                                                                                                                                        </w:t>
      </w:r>
    </w:p>
    <w:p w:rsidR="00D86635" w:rsidRDefault="00D86635" w:rsidP="00D86635">
      <w:pPr>
        <w:tabs>
          <w:tab w:val="center" w:pos="6237"/>
        </w:tabs>
        <w:spacing w:after="0"/>
        <w:rPr>
          <w:rFonts w:ascii="StobiSerif Regular" w:hAnsi="StobiSerif Regular"/>
          <w:b/>
          <w:lang w:val="mk-MK"/>
        </w:rPr>
      </w:pPr>
    </w:p>
    <w:p w:rsidR="00D86635" w:rsidRDefault="00D86635" w:rsidP="00D86635">
      <w:pPr>
        <w:tabs>
          <w:tab w:val="center" w:pos="6237"/>
        </w:tabs>
        <w:spacing w:after="0"/>
        <w:rPr>
          <w:rFonts w:ascii="StobiSerif Regular" w:hAnsi="StobiSerif Regular"/>
          <w:b/>
          <w:lang w:val="mk-MK"/>
        </w:rPr>
      </w:pPr>
      <w:r>
        <w:rPr>
          <w:rFonts w:ascii="StobiSerif Regular" w:hAnsi="StobiSerif Regular"/>
          <w:b/>
          <w:lang w:val="mk-MK"/>
        </w:rPr>
        <w:t xml:space="preserve">                                                                                       Заменик директор/</w:t>
      </w:r>
      <w:proofErr w:type="spellStart"/>
      <w:r>
        <w:rPr>
          <w:rFonts w:ascii="StobiSerif Regular" w:hAnsi="StobiSerif Regular"/>
          <w:b/>
        </w:rPr>
        <w:t>Z</w:t>
      </w:r>
      <w:r w:rsidRPr="00B8259C">
        <w:rPr>
          <w:rFonts w:ascii="StobiSerif Regular" w:hAnsi="StobiSerif Regular"/>
          <w:b/>
        </w:rPr>
        <w:t>ë</w:t>
      </w:r>
      <w:r>
        <w:rPr>
          <w:rFonts w:ascii="StobiSerif Regular" w:hAnsi="StobiSerif Regular"/>
          <w:b/>
        </w:rPr>
        <w:t>vend</w:t>
      </w:r>
      <w:r w:rsidRPr="00B8259C">
        <w:rPr>
          <w:rFonts w:ascii="StobiSerif Regular" w:hAnsi="StobiSerif Regular"/>
          <w:b/>
        </w:rPr>
        <w:t>ë</w:t>
      </w:r>
      <w:r>
        <w:rPr>
          <w:rFonts w:ascii="StobiSerif Regular" w:hAnsi="StobiSerif Regular"/>
          <w:b/>
        </w:rPr>
        <w:t>s</w:t>
      </w:r>
      <w:proofErr w:type="spellEnd"/>
      <w:r>
        <w:rPr>
          <w:rFonts w:ascii="StobiSerif Regular" w:hAnsi="StobiSerif Regular"/>
          <w:b/>
        </w:rPr>
        <w:t xml:space="preserve"> </w:t>
      </w:r>
      <w:proofErr w:type="spellStart"/>
      <w:r>
        <w:rPr>
          <w:rFonts w:ascii="StobiSerif Regular" w:hAnsi="StobiSerif Regular"/>
          <w:b/>
        </w:rPr>
        <w:t>drejtor</w:t>
      </w:r>
      <w:proofErr w:type="spellEnd"/>
      <w:r>
        <w:rPr>
          <w:rFonts w:ascii="StobiSerif Regular" w:hAnsi="StobiSerif Regular"/>
          <w:b/>
          <w:lang w:val="mk-MK"/>
        </w:rPr>
        <w:t xml:space="preserve">     </w:t>
      </w:r>
    </w:p>
    <w:p w:rsidR="00D86635" w:rsidRDefault="00D86635" w:rsidP="00D86635">
      <w:pPr>
        <w:tabs>
          <w:tab w:val="center" w:pos="6237"/>
        </w:tabs>
        <w:spacing w:after="0"/>
        <w:rPr>
          <w:rFonts w:ascii="StobiSerif Regular" w:hAnsi="StobiSerif Regular"/>
          <w:b/>
        </w:rPr>
      </w:pPr>
      <w:r>
        <w:rPr>
          <w:rFonts w:ascii="StobiSerif Regular" w:hAnsi="StobiSerif Regular"/>
          <w:b/>
        </w:rPr>
        <w:tab/>
      </w:r>
      <w:r>
        <w:rPr>
          <w:rFonts w:ascii="StobiSerif Regular" w:hAnsi="StobiSerif Regular"/>
          <w:b/>
          <w:lang w:val="mk-MK"/>
        </w:rPr>
        <w:t xml:space="preserve">                 </w:t>
      </w:r>
      <w:proofErr w:type="spellStart"/>
      <w:r>
        <w:rPr>
          <w:rFonts w:ascii="StobiSerif Regular" w:hAnsi="StobiSerif Regular"/>
          <w:b/>
        </w:rPr>
        <w:t>Blerim</w:t>
      </w:r>
      <w:proofErr w:type="spellEnd"/>
      <w:r>
        <w:rPr>
          <w:rFonts w:ascii="StobiSerif Regular" w:hAnsi="StobiSerif Regular"/>
          <w:b/>
        </w:rPr>
        <w:t xml:space="preserve"> </w:t>
      </w:r>
      <w:proofErr w:type="spellStart"/>
      <w:r>
        <w:rPr>
          <w:rFonts w:ascii="StobiSerif Regular" w:hAnsi="StobiSerif Regular"/>
          <w:b/>
        </w:rPr>
        <w:t>Iseni</w:t>
      </w:r>
      <w:proofErr w:type="spellEnd"/>
    </w:p>
    <w:p w:rsidR="00D86635" w:rsidRDefault="00D86635" w:rsidP="00D86635">
      <w:pPr>
        <w:tabs>
          <w:tab w:val="center" w:pos="6237"/>
        </w:tabs>
        <w:spacing w:after="0"/>
        <w:rPr>
          <w:rFonts w:ascii="StobiSerif Regular" w:hAnsi="StobiSerif Regular"/>
          <w:b/>
          <w:lang w:val="ru-RU"/>
        </w:rPr>
      </w:pPr>
    </w:p>
    <w:p w:rsidR="00D86635" w:rsidRDefault="00D86635" w:rsidP="00D86635">
      <w:pPr>
        <w:pStyle w:val="NoSpacing"/>
        <w:ind w:firstLine="180"/>
        <w:rPr>
          <w:rFonts w:ascii="StobiSerif Regular" w:hAnsi="StobiSerif Regular"/>
          <w:sz w:val="16"/>
          <w:szCs w:val="16"/>
          <w:lang w:val="mk-MK"/>
        </w:rPr>
      </w:pPr>
    </w:p>
    <w:p w:rsidR="00D86635" w:rsidRDefault="00D86635" w:rsidP="00D86635">
      <w:pPr>
        <w:pStyle w:val="NoSpacing"/>
        <w:ind w:firstLine="180"/>
        <w:rPr>
          <w:rFonts w:ascii="StobiSerif Regular" w:hAnsi="StobiSerif Regular"/>
          <w:sz w:val="16"/>
          <w:szCs w:val="16"/>
          <w:lang w:val="mk-MK"/>
        </w:rPr>
      </w:pPr>
    </w:p>
    <w:p w:rsidR="00ED3ABD" w:rsidRPr="00D00A30" w:rsidRDefault="00ED3ABD" w:rsidP="00D86635">
      <w:pPr>
        <w:pStyle w:val="NoSpacing"/>
        <w:ind w:left="7069" w:firstLine="131"/>
        <w:rPr>
          <w:rFonts w:ascii="StobiSerif Regular" w:eastAsia="Arial Unicode MS" w:hAnsi="StobiSerif Regular" w:cs="Arial Unicode MS"/>
          <w:sz w:val="16"/>
          <w:szCs w:val="16"/>
          <w:lang w:val="mk-MK"/>
        </w:rPr>
      </w:pPr>
      <w:bookmarkStart w:id="1" w:name="_GoBack"/>
      <w:bookmarkEnd w:id="1"/>
    </w:p>
    <w:sectPr w:rsidR="00ED3ABD" w:rsidRPr="00D00A3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A067C0F"/>
    <w:multiLevelType w:val="hybridMultilevel"/>
    <w:tmpl w:val="528069B6"/>
    <w:lvl w:ilvl="0" w:tplc="741844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0BDA"/>
    <w:rsid w:val="000272C1"/>
    <w:rsid w:val="00030B03"/>
    <w:rsid w:val="00032F56"/>
    <w:rsid w:val="0008693F"/>
    <w:rsid w:val="000C08F2"/>
    <w:rsid w:val="000C17DD"/>
    <w:rsid w:val="000E40E3"/>
    <w:rsid w:val="000E4740"/>
    <w:rsid w:val="000F65E6"/>
    <w:rsid w:val="00127D0A"/>
    <w:rsid w:val="00132BB1"/>
    <w:rsid w:val="001734E2"/>
    <w:rsid w:val="001769BD"/>
    <w:rsid w:val="001B0763"/>
    <w:rsid w:val="001B578B"/>
    <w:rsid w:val="001B7731"/>
    <w:rsid w:val="001C577C"/>
    <w:rsid w:val="001E17B7"/>
    <w:rsid w:val="001F2EC0"/>
    <w:rsid w:val="001F6328"/>
    <w:rsid w:val="001F7611"/>
    <w:rsid w:val="0022412B"/>
    <w:rsid w:val="00247ABB"/>
    <w:rsid w:val="002B28D8"/>
    <w:rsid w:val="002B3D03"/>
    <w:rsid w:val="002D5D91"/>
    <w:rsid w:val="00300D0B"/>
    <w:rsid w:val="00306742"/>
    <w:rsid w:val="00317204"/>
    <w:rsid w:val="00327CA4"/>
    <w:rsid w:val="0033071F"/>
    <w:rsid w:val="00344609"/>
    <w:rsid w:val="00352567"/>
    <w:rsid w:val="00353690"/>
    <w:rsid w:val="00372579"/>
    <w:rsid w:val="0037274D"/>
    <w:rsid w:val="0038133D"/>
    <w:rsid w:val="003A1E3C"/>
    <w:rsid w:val="003B3625"/>
    <w:rsid w:val="003F0502"/>
    <w:rsid w:val="0041228C"/>
    <w:rsid w:val="00430DAE"/>
    <w:rsid w:val="00437D89"/>
    <w:rsid w:val="004420FE"/>
    <w:rsid w:val="0044478F"/>
    <w:rsid w:val="00497786"/>
    <w:rsid w:val="004F640D"/>
    <w:rsid w:val="00501949"/>
    <w:rsid w:val="005104E9"/>
    <w:rsid w:val="005219F6"/>
    <w:rsid w:val="0052423F"/>
    <w:rsid w:val="00533D27"/>
    <w:rsid w:val="00554ABD"/>
    <w:rsid w:val="00574AF0"/>
    <w:rsid w:val="005832D3"/>
    <w:rsid w:val="00585CDB"/>
    <w:rsid w:val="0058615D"/>
    <w:rsid w:val="00592C6A"/>
    <w:rsid w:val="005A5A99"/>
    <w:rsid w:val="005B2010"/>
    <w:rsid w:val="005D5E7B"/>
    <w:rsid w:val="005E459D"/>
    <w:rsid w:val="005F49FF"/>
    <w:rsid w:val="00615B00"/>
    <w:rsid w:val="00635185"/>
    <w:rsid w:val="0065554E"/>
    <w:rsid w:val="006A299F"/>
    <w:rsid w:val="006D3375"/>
    <w:rsid w:val="00701E0C"/>
    <w:rsid w:val="007142E5"/>
    <w:rsid w:val="007221F6"/>
    <w:rsid w:val="0072348F"/>
    <w:rsid w:val="007433B8"/>
    <w:rsid w:val="0075121E"/>
    <w:rsid w:val="00752545"/>
    <w:rsid w:val="007A1189"/>
    <w:rsid w:val="007A7C7F"/>
    <w:rsid w:val="007B44ED"/>
    <w:rsid w:val="007B6806"/>
    <w:rsid w:val="007D4715"/>
    <w:rsid w:val="00805281"/>
    <w:rsid w:val="008106C6"/>
    <w:rsid w:val="00841878"/>
    <w:rsid w:val="00864AC6"/>
    <w:rsid w:val="00870E20"/>
    <w:rsid w:val="00876154"/>
    <w:rsid w:val="008C6ECD"/>
    <w:rsid w:val="008D157A"/>
    <w:rsid w:val="008E7702"/>
    <w:rsid w:val="00900BDF"/>
    <w:rsid w:val="0091341A"/>
    <w:rsid w:val="00956183"/>
    <w:rsid w:val="00987E1C"/>
    <w:rsid w:val="009956BD"/>
    <w:rsid w:val="009B20BB"/>
    <w:rsid w:val="009B4D46"/>
    <w:rsid w:val="00A144CE"/>
    <w:rsid w:val="00A52379"/>
    <w:rsid w:val="00A73E23"/>
    <w:rsid w:val="00AB7E2B"/>
    <w:rsid w:val="00AF0A3F"/>
    <w:rsid w:val="00B21F6C"/>
    <w:rsid w:val="00B23191"/>
    <w:rsid w:val="00B406DF"/>
    <w:rsid w:val="00B802D4"/>
    <w:rsid w:val="00B84624"/>
    <w:rsid w:val="00B91AE3"/>
    <w:rsid w:val="00BC1439"/>
    <w:rsid w:val="00BC74FE"/>
    <w:rsid w:val="00C14A4B"/>
    <w:rsid w:val="00C20FE1"/>
    <w:rsid w:val="00C22B00"/>
    <w:rsid w:val="00C24494"/>
    <w:rsid w:val="00C93052"/>
    <w:rsid w:val="00D00A30"/>
    <w:rsid w:val="00D13A8F"/>
    <w:rsid w:val="00D41321"/>
    <w:rsid w:val="00D45368"/>
    <w:rsid w:val="00D4635D"/>
    <w:rsid w:val="00D5527E"/>
    <w:rsid w:val="00D577C7"/>
    <w:rsid w:val="00D86635"/>
    <w:rsid w:val="00DC6C24"/>
    <w:rsid w:val="00DD635D"/>
    <w:rsid w:val="00DF3464"/>
    <w:rsid w:val="00DF65BB"/>
    <w:rsid w:val="00E021BE"/>
    <w:rsid w:val="00E22AEF"/>
    <w:rsid w:val="00E23028"/>
    <w:rsid w:val="00E26122"/>
    <w:rsid w:val="00E26814"/>
    <w:rsid w:val="00E33BE9"/>
    <w:rsid w:val="00E469BB"/>
    <w:rsid w:val="00E72B5C"/>
    <w:rsid w:val="00EA4ECA"/>
    <w:rsid w:val="00EB6391"/>
    <w:rsid w:val="00EC4866"/>
    <w:rsid w:val="00ED3ABD"/>
    <w:rsid w:val="00ED58E6"/>
    <w:rsid w:val="00EE57B7"/>
    <w:rsid w:val="00EF21AB"/>
    <w:rsid w:val="00EF694A"/>
    <w:rsid w:val="00F044DD"/>
    <w:rsid w:val="00F17917"/>
    <w:rsid w:val="00F20023"/>
    <w:rsid w:val="00F4404B"/>
    <w:rsid w:val="00F505CD"/>
    <w:rsid w:val="00F62884"/>
    <w:rsid w:val="00F774D6"/>
    <w:rsid w:val="00F824DC"/>
    <w:rsid w:val="00F826A3"/>
    <w:rsid w:val="00FC0D33"/>
    <w:rsid w:val="00FE17B6"/>
    <w:rsid w:val="00FE6DB4"/>
    <w:rsid w:val="00FE73B9"/>
    <w:rsid w:val="00F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D483"/>
  <w15:docId w15:val="{E0506C2B-A65E-4B43-81B3-CAB536A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33071F"/>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F2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343944314">
      <w:bodyDiv w:val="1"/>
      <w:marLeft w:val="0"/>
      <w:marRight w:val="0"/>
      <w:marTop w:val="0"/>
      <w:marBottom w:val="0"/>
      <w:divBdr>
        <w:top w:val="none" w:sz="0" w:space="0" w:color="auto"/>
        <w:left w:val="none" w:sz="0" w:space="0" w:color="auto"/>
        <w:bottom w:val="none" w:sz="0" w:space="0" w:color="auto"/>
        <w:right w:val="none" w:sz="0" w:space="0" w:color="auto"/>
      </w:divBdr>
    </w:div>
    <w:div w:id="393892267">
      <w:bodyDiv w:val="1"/>
      <w:marLeft w:val="0"/>
      <w:marRight w:val="0"/>
      <w:marTop w:val="0"/>
      <w:marBottom w:val="0"/>
      <w:divBdr>
        <w:top w:val="none" w:sz="0" w:space="0" w:color="auto"/>
        <w:left w:val="none" w:sz="0" w:space="0" w:color="auto"/>
        <w:bottom w:val="none" w:sz="0" w:space="0" w:color="auto"/>
        <w:right w:val="none" w:sz="0" w:space="0" w:color="auto"/>
      </w:divBdr>
    </w:div>
    <w:div w:id="501166408">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928194585">
      <w:bodyDiv w:val="1"/>
      <w:marLeft w:val="0"/>
      <w:marRight w:val="0"/>
      <w:marTop w:val="0"/>
      <w:marBottom w:val="0"/>
      <w:divBdr>
        <w:top w:val="none" w:sz="0" w:space="0" w:color="auto"/>
        <w:left w:val="none" w:sz="0" w:space="0" w:color="auto"/>
        <w:bottom w:val="none" w:sz="0" w:space="0" w:color="auto"/>
        <w:right w:val="none" w:sz="0" w:space="0" w:color="auto"/>
      </w:divBdr>
    </w:div>
    <w:div w:id="938560684">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74495948">
      <w:bodyDiv w:val="1"/>
      <w:marLeft w:val="0"/>
      <w:marRight w:val="0"/>
      <w:marTop w:val="0"/>
      <w:marBottom w:val="0"/>
      <w:divBdr>
        <w:top w:val="none" w:sz="0" w:space="0" w:color="auto"/>
        <w:left w:val="none" w:sz="0" w:space="0" w:color="auto"/>
        <w:bottom w:val="none" w:sz="0" w:space="0" w:color="auto"/>
        <w:right w:val="none" w:sz="0" w:space="0" w:color="auto"/>
      </w:divBdr>
    </w:div>
    <w:div w:id="1579483456">
      <w:bodyDiv w:val="1"/>
      <w:marLeft w:val="0"/>
      <w:marRight w:val="0"/>
      <w:marTop w:val="0"/>
      <w:marBottom w:val="0"/>
      <w:divBdr>
        <w:top w:val="none" w:sz="0" w:space="0" w:color="auto"/>
        <w:left w:val="none" w:sz="0" w:space="0" w:color="auto"/>
        <w:bottom w:val="none" w:sz="0" w:space="0" w:color="auto"/>
        <w:right w:val="none" w:sz="0" w:space="0" w:color="auto"/>
      </w:divBdr>
    </w:div>
    <w:div w:id="17094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3</cp:revision>
  <cp:lastPrinted>2025-09-02T12:45:00Z</cp:lastPrinted>
  <dcterms:created xsi:type="dcterms:W3CDTF">2025-09-02T12:57:00Z</dcterms:created>
  <dcterms:modified xsi:type="dcterms:W3CDTF">2025-09-03T13:09:00Z</dcterms:modified>
</cp:coreProperties>
</file>