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ABB" w:rsidRPr="00ED3ABD" w:rsidRDefault="00DF65BB" w:rsidP="00247ABB">
      <w:pPr>
        <w:spacing w:after="0"/>
        <w:ind w:firstLine="720"/>
        <w:jc w:val="both"/>
        <w:rPr>
          <w:rFonts w:ascii="StobiSerif Regular" w:eastAsia="Arial Unicode MS" w:hAnsi="StobiSerif Regular" w:cs="Arial Unicode MS"/>
        </w:rPr>
      </w:pPr>
      <w:proofErr w:type="spellStart"/>
      <w:r w:rsidRPr="00ED3ABD">
        <w:rPr>
          <w:rFonts w:ascii="StobiSerif Regular" w:eastAsia="Arial Unicode MS" w:hAnsi="StobiSerif Regular" w:cs="Arial Unicode MS"/>
        </w:rPr>
        <w:t>Агенцијата</w:t>
      </w:r>
      <w:proofErr w:type="spellEnd"/>
      <w:r w:rsidR="00B832FE">
        <w:rPr>
          <w:rFonts w:ascii="StobiSerif Regular" w:eastAsia="Arial Unicode MS" w:hAnsi="StobiSerif Regular" w:cs="Arial Unicode MS"/>
          <w:lang w:val="mk-MK"/>
        </w:rPr>
        <w:t xml:space="preserve"> </w:t>
      </w:r>
      <w:r w:rsidRPr="00ED3ABD">
        <w:rPr>
          <w:rFonts w:ascii="StobiSerif Regular" w:eastAsia="Arial Unicode MS" w:hAnsi="StobiSerif Regular" w:cs="Arial Unicode MS"/>
        </w:rPr>
        <w:t>за</w:t>
      </w:r>
      <w:r w:rsidR="00B832FE">
        <w:rPr>
          <w:rFonts w:ascii="StobiSerif Regular" w:eastAsia="Arial Unicode MS" w:hAnsi="StobiSerif Regular" w:cs="Arial Unicode MS"/>
          <w:lang w:val="mk-MK"/>
        </w:rPr>
        <w:t xml:space="preserve"> </w:t>
      </w:r>
      <w:r w:rsidRPr="00ED3ABD">
        <w:rPr>
          <w:rFonts w:ascii="StobiSerif Regular" w:eastAsia="Arial Unicode MS" w:hAnsi="StobiSerif Regular" w:cs="Arial Unicode MS"/>
        </w:rPr>
        <w:t>заштита</w:t>
      </w:r>
      <w:r w:rsidR="00B832FE">
        <w:rPr>
          <w:rFonts w:ascii="StobiSerif Regular" w:eastAsia="Arial Unicode MS" w:hAnsi="StobiSerif Regular" w:cs="Arial Unicode MS"/>
          <w:lang w:val="mk-MK"/>
        </w:rPr>
        <w:t xml:space="preserve"> </w:t>
      </w:r>
      <w:r w:rsidRPr="00ED3ABD">
        <w:rPr>
          <w:rFonts w:ascii="StobiSerif Regular" w:eastAsia="Arial Unicode MS" w:hAnsi="StobiSerif Regular" w:cs="Arial Unicode MS"/>
        </w:rPr>
        <w:t>на</w:t>
      </w:r>
      <w:r w:rsidR="00B832FE">
        <w:rPr>
          <w:rFonts w:ascii="StobiSerif Regular" w:eastAsia="Arial Unicode MS" w:hAnsi="StobiSerif Regular" w:cs="Arial Unicode MS"/>
          <w:lang w:val="mk-MK"/>
        </w:rPr>
        <w:t xml:space="preserve"> </w:t>
      </w:r>
      <w:proofErr w:type="spellStart"/>
      <w:r w:rsidRPr="00ED3ABD">
        <w:rPr>
          <w:rFonts w:ascii="StobiSerif Regular" w:eastAsia="Arial Unicode MS" w:hAnsi="StobiSerif Regular" w:cs="Arial Unicode MS"/>
        </w:rPr>
        <w:t>правото</w:t>
      </w:r>
      <w:proofErr w:type="spellEnd"/>
      <w:r w:rsidR="00B832FE">
        <w:rPr>
          <w:rFonts w:ascii="StobiSerif Regular" w:eastAsia="Arial Unicode MS" w:hAnsi="StobiSerif Regular" w:cs="Arial Unicode MS"/>
          <w:lang w:val="mk-MK"/>
        </w:rPr>
        <w:t xml:space="preserve"> </w:t>
      </w:r>
      <w:r w:rsidRPr="00ED3ABD">
        <w:rPr>
          <w:rFonts w:ascii="StobiSerif Regular" w:eastAsia="Arial Unicode MS" w:hAnsi="StobiSerif Regular" w:cs="Arial Unicode MS"/>
        </w:rPr>
        <w:t>на</w:t>
      </w:r>
      <w:r w:rsidR="00B832FE">
        <w:rPr>
          <w:rFonts w:ascii="StobiSerif Regular" w:eastAsia="Arial Unicode MS" w:hAnsi="StobiSerif Regular" w:cs="Arial Unicode MS"/>
          <w:lang w:val="mk-MK"/>
        </w:rPr>
        <w:t xml:space="preserve"> </w:t>
      </w:r>
      <w:proofErr w:type="spellStart"/>
      <w:r w:rsidRPr="00ED3ABD">
        <w:rPr>
          <w:rFonts w:ascii="StobiSerif Regular" w:eastAsia="Arial Unicode MS" w:hAnsi="StobiSerif Regular" w:cs="Arial Unicode MS"/>
        </w:rPr>
        <w:t>слободен</w:t>
      </w:r>
      <w:proofErr w:type="spellEnd"/>
      <w:r w:rsidR="00B832FE">
        <w:rPr>
          <w:rFonts w:ascii="StobiSerif Regular" w:eastAsia="Arial Unicode MS" w:hAnsi="StobiSerif Regular" w:cs="Arial Unicode MS"/>
          <w:lang w:val="mk-MK"/>
        </w:rPr>
        <w:t xml:space="preserve"> </w:t>
      </w:r>
      <w:proofErr w:type="spellStart"/>
      <w:r w:rsidRPr="00ED3ABD">
        <w:rPr>
          <w:rFonts w:ascii="StobiSerif Regular" w:eastAsia="Arial Unicode MS" w:hAnsi="StobiSerif Regular" w:cs="Arial Unicode MS"/>
        </w:rPr>
        <w:t>пристап</w:t>
      </w:r>
      <w:proofErr w:type="spellEnd"/>
      <w:r w:rsidR="00B832FE">
        <w:rPr>
          <w:rFonts w:ascii="StobiSerif Regular" w:eastAsia="Arial Unicode MS" w:hAnsi="StobiSerif Regular" w:cs="Arial Unicode MS"/>
          <w:lang w:val="mk-MK"/>
        </w:rPr>
        <w:t xml:space="preserve"> </w:t>
      </w:r>
      <w:proofErr w:type="spellStart"/>
      <w:r w:rsidRPr="00ED3ABD">
        <w:rPr>
          <w:rFonts w:ascii="StobiSerif Regular" w:eastAsia="Arial Unicode MS" w:hAnsi="StobiSerif Regular" w:cs="Arial Unicode MS"/>
        </w:rPr>
        <w:t>до</w:t>
      </w:r>
      <w:proofErr w:type="spellEnd"/>
      <w:r w:rsidR="00B832FE">
        <w:rPr>
          <w:rFonts w:ascii="StobiSerif Regular" w:eastAsia="Arial Unicode MS" w:hAnsi="StobiSerif Regular" w:cs="Arial Unicode MS"/>
          <w:lang w:val="mk-MK"/>
        </w:rPr>
        <w:t xml:space="preserve"> </w:t>
      </w:r>
      <w:proofErr w:type="spellStart"/>
      <w:r w:rsidRPr="00ED3ABD">
        <w:rPr>
          <w:rFonts w:ascii="StobiSerif Regular" w:eastAsia="Arial Unicode MS" w:hAnsi="StobiSerif Regular" w:cs="Arial Unicode MS"/>
        </w:rPr>
        <w:t>информациите</w:t>
      </w:r>
      <w:proofErr w:type="spellEnd"/>
      <w:r w:rsidR="00B832FE">
        <w:rPr>
          <w:rFonts w:ascii="StobiSerif Regular" w:eastAsia="Arial Unicode MS" w:hAnsi="StobiSerif Regular" w:cs="Arial Unicode MS"/>
          <w:lang w:val="mk-MK"/>
        </w:rPr>
        <w:t xml:space="preserve"> </w:t>
      </w:r>
      <w:proofErr w:type="spellStart"/>
      <w:r w:rsidRPr="00ED3ABD">
        <w:rPr>
          <w:rFonts w:ascii="StobiSerif Regular" w:eastAsia="Arial Unicode MS" w:hAnsi="StobiSerif Regular" w:cs="Arial Unicode MS"/>
        </w:rPr>
        <w:t>од</w:t>
      </w:r>
      <w:proofErr w:type="spellEnd"/>
      <w:r w:rsidR="00B832FE">
        <w:rPr>
          <w:rFonts w:ascii="StobiSerif Regular" w:eastAsia="Arial Unicode MS" w:hAnsi="StobiSerif Regular" w:cs="Arial Unicode MS"/>
          <w:lang w:val="mk-MK"/>
        </w:rPr>
        <w:t xml:space="preserve"> </w:t>
      </w:r>
      <w:proofErr w:type="spellStart"/>
      <w:r w:rsidRPr="00ED3ABD">
        <w:rPr>
          <w:rFonts w:ascii="StobiSerif Regular" w:eastAsia="Arial Unicode MS" w:hAnsi="StobiSerif Regular" w:cs="Arial Unicode MS"/>
        </w:rPr>
        <w:t>јавен</w:t>
      </w:r>
      <w:proofErr w:type="spellEnd"/>
      <w:r w:rsidR="00B832FE">
        <w:rPr>
          <w:rFonts w:ascii="StobiSerif Regular" w:eastAsia="Arial Unicode MS" w:hAnsi="StobiSerif Regular" w:cs="Arial Unicode MS"/>
          <w:lang w:val="mk-MK"/>
        </w:rPr>
        <w:t xml:space="preserve"> </w:t>
      </w:r>
      <w:proofErr w:type="spellStart"/>
      <w:r w:rsidRPr="00ED3ABD">
        <w:rPr>
          <w:rFonts w:ascii="StobiSerif Regular" w:eastAsia="Arial Unicode MS" w:hAnsi="StobiSerif Regular" w:cs="Arial Unicode MS"/>
        </w:rPr>
        <w:t>карактер</w:t>
      </w:r>
      <w:proofErr w:type="spellEnd"/>
      <w:r w:rsidRPr="00ED3ABD">
        <w:rPr>
          <w:rFonts w:ascii="StobiSerif Regular" w:eastAsia="Arial Unicode MS" w:hAnsi="StobiSerif Regular" w:cs="Arial Unicode MS"/>
          <w:lang w:val="mk-MK"/>
        </w:rPr>
        <w:t>,</w:t>
      </w:r>
      <w:r w:rsidR="00B832FE">
        <w:rPr>
          <w:rFonts w:ascii="StobiSerif Regular" w:eastAsia="Arial Unicode MS" w:hAnsi="StobiSerif Regular" w:cs="Arial Unicode MS"/>
          <w:lang w:val="mk-MK"/>
        </w:rPr>
        <w:t xml:space="preserve"> </w:t>
      </w:r>
      <w:r w:rsidRPr="00ED3ABD">
        <w:rPr>
          <w:rFonts w:ascii="StobiSerif Regular" w:eastAsia="Arial Unicode MS" w:hAnsi="StobiSerif Regular" w:cs="Arial Unicode MS"/>
          <w:lang w:val="mk-MK"/>
        </w:rPr>
        <w:t>в</w:t>
      </w:r>
      <w:proofErr w:type="spellStart"/>
      <w:r w:rsidR="007A1189" w:rsidRPr="00ED3ABD">
        <w:rPr>
          <w:rFonts w:ascii="StobiSerif Regular" w:eastAsia="Arial Unicode MS" w:hAnsi="StobiSerif Regular" w:cs="Arial Unicode MS"/>
        </w:rPr>
        <w:t>рз</w:t>
      </w:r>
      <w:proofErr w:type="spellEnd"/>
      <w:r w:rsidR="00B832FE">
        <w:rPr>
          <w:rFonts w:ascii="StobiSerif Regular" w:eastAsia="Arial Unicode MS" w:hAnsi="StobiSerif Regular" w:cs="Arial Unicode MS"/>
          <w:lang w:val="mk-MK"/>
        </w:rPr>
        <w:t xml:space="preserve"> </w:t>
      </w:r>
      <w:proofErr w:type="spellStart"/>
      <w:r w:rsidR="007A1189" w:rsidRPr="00ED3ABD">
        <w:rPr>
          <w:rFonts w:ascii="StobiSerif Regular" w:eastAsia="Arial Unicode MS" w:hAnsi="StobiSerif Regular" w:cs="Arial Unicode MS"/>
        </w:rPr>
        <w:t>основа</w:t>
      </w:r>
      <w:proofErr w:type="spellEnd"/>
      <w:r w:rsidR="00B832FE">
        <w:rPr>
          <w:rFonts w:ascii="StobiSerif Regular" w:eastAsia="Arial Unicode MS" w:hAnsi="StobiSerif Regular" w:cs="Arial Unicode MS"/>
          <w:lang w:val="mk-MK"/>
        </w:rPr>
        <w:t xml:space="preserve"> </w:t>
      </w:r>
      <w:r w:rsidR="007A1189" w:rsidRPr="00ED3ABD">
        <w:rPr>
          <w:rFonts w:ascii="StobiSerif Regular" w:eastAsia="Arial Unicode MS" w:hAnsi="StobiSerif Regular" w:cs="Arial Unicode MS"/>
        </w:rPr>
        <w:t>на</w:t>
      </w:r>
      <w:r w:rsidR="00B832FE">
        <w:rPr>
          <w:rFonts w:ascii="StobiSerif Regular" w:eastAsia="Arial Unicode MS" w:hAnsi="StobiSerif Regular" w:cs="Arial Unicode MS"/>
          <w:lang w:val="mk-MK"/>
        </w:rPr>
        <w:t xml:space="preserve"> </w:t>
      </w:r>
      <w:proofErr w:type="spellStart"/>
      <w:r w:rsidR="007A1189" w:rsidRPr="00ED3ABD">
        <w:rPr>
          <w:rFonts w:ascii="StobiSerif Regular" w:eastAsia="Arial Unicode MS" w:hAnsi="StobiSerif Regular" w:cs="Arial Unicode MS"/>
        </w:rPr>
        <w:t>член</w:t>
      </w:r>
      <w:proofErr w:type="spellEnd"/>
      <w:r w:rsidR="007A1189" w:rsidRPr="00ED3ABD">
        <w:rPr>
          <w:rFonts w:ascii="StobiSerif Regular" w:eastAsia="Arial Unicode MS" w:hAnsi="StobiSerif Regular" w:cs="Arial Unicode MS"/>
        </w:rPr>
        <w:t xml:space="preserve"> 109 </w:t>
      </w:r>
      <w:proofErr w:type="spellStart"/>
      <w:r w:rsidR="007A1189" w:rsidRPr="00ED3ABD">
        <w:rPr>
          <w:rFonts w:ascii="StobiSerif Regular" w:eastAsia="Arial Unicode MS" w:hAnsi="StobiSerif Regular" w:cs="Arial Unicode MS"/>
        </w:rPr>
        <w:t>став</w:t>
      </w:r>
      <w:proofErr w:type="spellEnd"/>
      <w:r w:rsidR="007A1189" w:rsidRPr="00ED3ABD">
        <w:rPr>
          <w:rFonts w:ascii="StobiSerif Regular" w:eastAsia="Arial Unicode MS" w:hAnsi="StobiSerif Regular" w:cs="Arial Unicode MS"/>
        </w:rPr>
        <w:t xml:space="preserve"> 1 и 2 </w:t>
      </w:r>
      <w:proofErr w:type="spellStart"/>
      <w:r w:rsidR="007A1189" w:rsidRPr="00ED3ABD">
        <w:rPr>
          <w:rFonts w:ascii="StobiSerif Regular" w:eastAsia="Arial Unicode MS" w:hAnsi="StobiSerif Regular" w:cs="Arial Unicode MS"/>
        </w:rPr>
        <w:t>од</w:t>
      </w:r>
      <w:proofErr w:type="spellEnd"/>
      <w:r w:rsidR="00B832FE">
        <w:rPr>
          <w:rFonts w:ascii="StobiSerif Regular" w:eastAsia="Arial Unicode MS" w:hAnsi="StobiSerif Regular" w:cs="Arial Unicode MS"/>
          <w:lang w:val="mk-MK"/>
        </w:rPr>
        <w:t xml:space="preserve"> </w:t>
      </w:r>
      <w:proofErr w:type="spellStart"/>
      <w:r w:rsidR="007A1189" w:rsidRPr="00ED3ABD">
        <w:rPr>
          <w:rFonts w:ascii="StobiSerif Regular" w:eastAsia="Arial Unicode MS" w:hAnsi="StobiSerif Regular" w:cs="Arial Unicode MS"/>
        </w:rPr>
        <w:t>Законот</w:t>
      </w:r>
      <w:proofErr w:type="spellEnd"/>
      <w:r w:rsidR="00B832FE">
        <w:rPr>
          <w:rFonts w:ascii="StobiSerif Regular" w:eastAsia="Arial Unicode MS" w:hAnsi="StobiSerif Regular" w:cs="Arial Unicode MS"/>
          <w:lang w:val="mk-MK"/>
        </w:rPr>
        <w:t xml:space="preserve"> </w:t>
      </w:r>
      <w:r w:rsidR="007A1189" w:rsidRPr="00ED3ABD">
        <w:rPr>
          <w:rFonts w:ascii="StobiSerif Regular" w:eastAsia="Arial Unicode MS" w:hAnsi="StobiSerif Regular" w:cs="Arial Unicode MS"/>
        </w:rPr>
        <w:t>за</w:t>
      </w:r>
      <w:r w:rsidR="00B832FE">
        <w:rPr>
          <w:rFonts w:ascii="StobiSerif Regular" w:eastAsia="Arial Unicode MS" w:hAnsi="StobiSerif Regular" w:cs="Arial Unicode MS"/>
          <w:lang w:val="mk-MK"/>
        </w:rPr>
        <w:t xml:space="preserve"> </w:t>
      </w:r>
      <w:proofErr w:type="spellStart"/>
      <w:r w:rsidR="007A1189" w:rsidRPr="00ED3ABD">
        <w:rPr>
          <w:rFonts w:ascii="StobiSerif Regular" w:eastAsia="Arial Unicode MS" w:hAnsi="StobiSerif Regular" w:cs="Arial Unicode MS"/>
        </w:rPr>
        <w:t>општата</w:t>
      </w:r>
      <w:proofErr w:type="spellEnd"/>
      <w:r w:rsidR="00B832FE">
        <w:rPr>
          <w:rFonts w:ascii="StobiSerif Regular" w:eastAsia="Arial Unicode MS" w:hAnsi="StobiSerif Regular" w:cs="Arial Unicode MS"/>
          <w:lang w:val="mk-MK"/>
        </w:rPr>
        <w:t xml:space="preserve"> </w:t>
      </w:r>
      <w:proofErr w:type="spellStart"/>
      <w:r w:rsidR="007A1189" w:rsidRPr="00ED3ABD">
        <w:rPr>
          <w:rFonts w:ascii="StobiSerif Regular" w:eastAsia="Arial Unicode MS" w:hAnsi="StobiSerif Regular" w:cs="Arial Unicode MS"/>
        </w:rPr>
        <w:t>управна</w:t>
      </w:r>
      <w:proofErr w:type="spellEnd"/>
      <w:r w:rsidR="00B832FE">
        <w:rPr>
          <w:rFonts w:ascii="StobiSerif Regular" w:eastAsia="Arial Unicode MS" w:hAnsi="StobiSerif Regular" w:cs="Arial Unicode MS"/>
          <w:lang w:val="mk-MK"/>
        </w:rPr>
        <w:t xml:space="preserve"> </w:t>
      </w:r>
      <w:proofErr w:type="spellStart"/>
      <w:r w:rsidR="007A1189" w:rsidRPr="00ED3ABD">
        <w:rPr>
          <w:rFonts w:ascii="StobiSerif Regular" w:eastAsia="Arial Unicode MS" w:hAnsi="StobiSerif Regular" w:cs="Arial Unicode MS"/>
        </w:rPr>
        <w:t>постапка</w:t>
      </w:r>
      <w:proofErr w:type="spellEnd"/>
      <w:r w:rsidR="007A1189" w:rsidRPr="00ED3ABD">
        <w:rPr>
          <w:rFonts w:ascii="StobiSerif Regular" w:eastAsia="Arial Unicode MS" w:hAnsi="StobiSerif Regular" w:cs="Arial Unicode MS"/>
        </w:rPr>
        <w:t xml:space="preserve"> (</w:t>
      </w:r>
      <w:r w:rsidR="00ED58E6">
        <w:rPr>
          <w:rFonts w:ascii="StobiSerif Regular" w:eastAsia="Arial Unicode MS" w:hAnsi="StobiSerif Regular" w:cs="Arial Unicode MS"/>
          <w:lang w:val="mk-MK"/>
        </w:rPr>
        <w:t>„</w:t>
      </w:r>
      <w:proofErr w:type="spellStart"/>
      <w:r w:rsidR="007A1189" w:rsidRPr="00ED3ABD">
        <w:rPr>
          <w:rFonts w:ascii="StobiSerif Regular" w:eastAsia="Arial Unicode MS" w:hAnsi="StobiSerif Regular" w:cs="Arial Unicode MS"/>
        </w:rPr>
        <w:t>Службен</w:t>
      </w:r>
      <w:proofErr w:type="spellEnd"/>
      <w:r w:rsidR="00B832FE">
        <w:rPr>
          <w:rFonts w:ascii="StobiSerif Regular" w:eastAsia="Arial Unicode MS" w:hAnsi="StobiSerif Regular" w:cs="Arial Unicode MS"/>
          <w:lang w:val="mk-MK"/>
        </w:rPr>
        <w:t xml:space="preserve"> </w:t>
      </w:r>
      <w:proofErr w:type="spellStart"/>
      <w:r w:rsidR="007A1189" w:rsidRPr="00ED3ABD">
        <w:rPr>
          <w:rFonts w:ascii="StobiSerif Regular" w:eastAsia="Arial Unicode MS" w:hAnsi="StobiSerif Regular" w:cs="Arial Unicode MS"/>
        </w:rPr>
        <w:t>весник</w:t>
      </w:r>
      <w:proofErr w:type="spellEnd"/>
      <w:r w:rsidR="00B832FE">
        <w:rPr>
          <w:rFonts w:ascii="StobiSerif Regular" w:eastAsia="Arial Unicode MS" w:hAnsi="StobiSerif Regular" w:cs="Arial Unicode MS"/>
          <w:lang w:val="mk-MK"/>
        </w:rPr>
        <w:t xml:space="preserve"> </w:t>
      </w:r>
      <w:r w:rsidR="007A1189" w:rsidRPr="00ED3ABD">
        <w:rPr>
          <w:rFonts w:ascii="StobiSerif Regular" w:eastAsia="Arial Unicode MS" w:hAnsi="StobiSerif Regular" w:cs="Arial Unicode MS"/>
        </w:rPr>
        <w:t>на</w:t>
      </w:r>
      <w:r w:rsidR="00B832FE">
        <w:rPr>
          <w:rFonts w:ascii="StobiSerif Regular" w:eastAsia="Arial Unicode MS" w:hAnsi="StobiSerif Regular" w:cs="Arial Unicode MS"/>
          <w:lang w:val="mk-MK"/>
        </w:rPr>
        <w:t xml:space="preserve"> </w:t>
      </w:r>
      <w:proofErr w:type="spellStart"/>
      <w:r w:rsidR="007D4715">
        <w:rPr>
          <w:rFonts w:ascii="StobiSerif Regular" w:eastAsia="Arial Unicode MS" w:hAnsi="StobiSerif Regular" w:cs="Arial Unicode MS"/>
        </w:rPr>
        <w:t>Република</w:t>
      </w:r>
      <w:proofErr w:type="spellEnd"/>
      <w:r w:rsidR="00B832FE">
        <w:rPr>
          <w:rFonts w:ascii="StobiSerif Regular" w:eastAsia="Arial Unicode MS" w:hAnsi="StobiSerif Regular" w:cs="Arial Unicode MS"/>
          <w:lang w:val="mk-MK"/>
        </w:rPr>
        <w:t xml:space="preserve"> </w:t>
      </w:r>
      <w:proofErr w:type="spellStart"/>
      <w:r w:rsidR="007D4715">
        <w:rPr>
          <w:rFonts w:ascii="StobiSerif Regular" w:eastAsia="Arial Unicode MS" w:hAnsi="StobiSerif Regular" w:cs="Arial Unicode MS"/>
        </w:rPr>
        <w:t>Македонија</w:t>
      </w:r>
      <w:proofErr w:type="spellEnd"/>
      <w:r w:rsidR="007D4715">
        <w:rPr>
          <w:rFonts w:ascii="StobiSerif Regular" w:eastAsia="Arial Unicode MS" w:hAnsi="StobiSerif Regular" w:cs="Arial Unicode MS"/>
        </w:rPr>
        <w:t xml:space="preserve">“ </w:t>
      </w:r>
      <w:proofErr w:type="spellStart"/>
      <w:r w:rsidR="007D4715">
        <w:rPr>
          <w:rFonts w:ascii="StobiSerif Regular" w:eastAsia="Arial Unicode MS" w:hAnsi="StobiSerif Regular" w:cs="Arial Unicode MS"/>
        </w:rPr>
        <w:t>бр</w:t>
      </w:r>
      <w:proofErr w:type="spellEnd"/>
      <w:r w:rsidR="007D4715">
        <w:rPr>
          <w:rFonts w:ascii="StobiSerif Regular" w:eastAsia="Arial Unicode MS" w:hAnsi="StobiSerif Regular" w:cs="Arial Unicode MS"/>
        </w:rPr>
        <w:t>. 124/</w:t>
      </w:r>
      <w:r w:rsidR="007A1189" w:rsidRPr="00ED3ABD">
        <w:rPr>
          <w:rFonts w:ascii="StobiSerif Regular" w:eastAsia="Arial Unicode MS" w:hAnsi="StobiSerif Regular" w:cs="Arial Unicode MS"/>
        </w:rPr>
        <w:t xml:space="preserve">15), а </w:t>
      </w:r>
      <w:proofErr w:type="spellStart"/>
      <w:r w:rsidR="007A1189" w:rsidRPr="00ED3ABD">
        <w:rPr>
          <w:rFonts w:ascii="StobiSerif Regular" w:eastAsia="Arial Unicode MS" w:hAnsi="StobiSerif Regular" w:cs="Arial Unicode MS"/>
        </w:rPr>
        <w:t>согласно</w:t>
      </w:r>
      <w:proofErr w:type="spellEnd"/>
      <w:r w:rsidR="00B832FE">
        <w:rPr>
          <w:rFonts w:ascii="StobiSerif Regular" w:eastAsia="Arial Unicode MS" w:hAnsi="StobiSerif Regular" w:cs="Arial Unicode MS"/>
          <w:lang w:val="mk-MK"/>
        </w:rPr>
        <w:t xml:space="preserve"> </w:t>
      </w:r>
      <w:proofErr w:type="spellStart"/>
      <w:r w:rsidR="007A1189" w:rsidRPr="00ED3ABD">
        <w:rPr>
          <w:rFonts w:ascii="StobiSerif Regular" w:eastAsia="Arial Unicode MS" w:hAnsi="StobiSerif Regular" w:cs="Arial Unicode MS"/>
        </w:rPr>
        <w:t>член</w:t>
      </w:r>
      <w:proofErr w:type="spellEnd"/>
      <w:r w:rsidR="007A1189" w:rsidRPr="00ED3ABD">
        <w:rPr>
          <w:rFonts w:ascii="StobiSerif Regular" w:eastAsia="Arial Unicode MS" w:hAnsi="StobiSerif Regular" w:cs="Arial Unicode MS"/>
        </w:rPr>
        <w:t xml:space="preserve"> 27 и </w:t>
      </w:r>
      <w:proofErr w:type="spellStart"/>
      <w:r w:rsidR="007A1189" w:rsidRPr="00ED3ABD">
        <w:rPr>
          <w:rFonts w:ascii="StobiSerif Regular" w:eastAsia="Arial Unicode MS" w:hAnsi="StobiSerif Regular" w:cs="Arial Unicode MS"/>
        </w:rPr>
        <w:t>член</w:t>
      </w:r>
      <w:proofErr w:type="spellEnd"/>
      <w:r w:rsidR="007A1189" w:rsidRPr="00ED3ABD">
        <w:rPr>
          <w:rFonts w:ascii="StobiSerif Regular" w:eastAsia="Arial Unicode MS" w:hAnsi="StobiSerif Regular" w:cs="Arial Unicode MS"/>
        </w:rPr>
        <w:t xml:space="preserve"> 34 </w:t>
      </w:r>
      <w:proofErr w:type="spellStart"/>
      <w:r w:rsidR="007A1189" w:rsidRPr="00ED3ABD">
        <w:rPr>
          <w:rFonts w:ascii="StobiSerif Regular" w:eastAsia="Arial Unicode MS" w:hAnsi="StobiSerif Regular" w:cs="Arial Unicode MS"/>
        </w:rPr>
        <w:t>став</w:t>
      </w:r>
      <w:proofErr w:type="spellEnd"/>
      <w:r w:rsidR="007A1189" w:rsidRPr="00ED3ABD">
        <w:rPr>
          <w:rFonts w:ascii="StobiSerif Regular" w:eastAsia="Arial Unicode MS" w:hAnsi="StobiSerif Regular" w:cs="Arial Unicode MS"/>
        </w:rPr>
        <w:t xml:space="preserve"> 1  </w:t>
      </w:r>
      <w:proofErr w:type="spellStart"/>
      <w:r w:rsidR="007A1189" w:rsidRPr="00ED3ABD">
        <w:rPr>
          <w:rFonts w:ascii="StobiSerif Regular" w:eastAsia="Arial Unicode MS" w:hAnsi="StobiSerif Regular" w:cs="Arial Unicode MS"/>
        </w:rPr>
        <w:t>од</w:t>
      </w:r>
      <w:proofErr w:type="spellEnd"/>
      <w:r w:rsidR="00B832FE">
        <w:rPr>
          <w:rFonts w:ascii="StobiSerif Regular" w:eastAsia="Arial Unicode MS" w:hAnsi="StobiSerif Regular" w:cs="Arial Unicode MS"/>
          <w:lang w:val="mk-MK"/>
        </w:rPr>
        <w:t xml:space="preserve"> </w:t>
      </w:r>
      <w:proofErr w:type="spellStart"/>
      <w:r w:rsidR="007A1189" w:rsidRPr="00ED3ABD">
        <w:rPr>
          <w:rFonts w:ascii="StobiSerif Regular" w:eastAsia="Arial Unicode MS" w:hAnsi="StobiSerif Regular" w:cs="Arial Unicode MS"/>
        </w:rPr>
        <w:t>Законот</w:t>
      </w:r>
      <w:proofErr w:type="spellEnd"/>
      <w:r w:rsidR="00B832FE">
        <w:rPr>
          <w:rFonts w:ascii="StobiSerif Regular" w:eastAsia="Arial Unicode MS" w:hAnsi="StobiSerif Regular" w:cs="Arial Unicode MS"/>
          <w:lang w:val="mk-MK"/>
        </w:rPr>
        <w:t xml:space="preserve"> </w:t>
      </w:r>
      <w:r w:rsidR="007A1189" w:rsidRPr="00ED3ABD">
        <w:rPr>
          <w:rFonts w:ascii="StobiSerif Regular" w:eastAsia="Arial Unicode MS" w:hAnsi="StobiSerif Regular" w:cs="Arial Unicode MS"/>
        </w:rPr>
        <w:t>за</w:t>
      </w:r>
      <w:r w:rsidR="00B832FE">
        <w:rPr>
          <w:rFonts w:ascii="StobiSerif Regular" w:eastAsia="Arial Unicode MS" w:hAnsi="StobiSerif Regular" w:cs="Arial Unicode MS"/>
          <w:lang w:val="mk-MK"/>
        </w:rPr>
        <w:t xml:space="preserve"> </w:t>
      </w:r>
      <w:proofErr w:type="spellStart"/>
      <w:r w:rsidR="007A1189" w:rsidRPr="00ED3ABD">
        <w:rPr>
          <w:rFonts w:ascii="StobiSerif Regular" w:eastAsia="Arial Unicode MS" w:hAnsi="StobiSerif Regular" w:cs="Arial Unicode MS"/>
        </w:rPr>
        <w:t>слободен</w:t>
      </w:r>
      <w:proofErr w:type="spellEnd"/>
      <w:r w:rsidR="00B832FE">
        <w:rPr>
          <w:rFonts w:ascii="StobiSerif Regular" w:eastAsia="Arial Unicode MS" w:hAnsi="StobiSerif Regular" w:cs="Arial Unicode MS"/>
          <w:lang w:val="mk-MK"/>
        </w:rPr>
        <w:t xml:space="preserve"> </w:t>
      </w:r>
      <w:proofErr w:type="spellStart"/>
      <w:r w:rsidR="007A1189" w:rsidRPr="00ED3ABD">
        <w:rPr>
          <w:rFonts w:ascii="StobiSerif Regular" w:eastAsia="Arial Unicode MS" w:hAnsi="StobiSerif Regular" w:cs="Arial Unicode MS"/>
        </w:rPr>
        <w:t>пристап</w:t>
      </w:r>
      <w:proofErr w:type="spellEnd"/>
      <w:r w:rsidR="00B832FE">
        <w:rPr>
          <w:rFonts w:ascii="StobiSerif Regular" w:eastAsia="Arial Unicode MS" w:hAnsi="StobiSerif Regular" w:cs="Arial Unicode MS"/>
          <w:lang w:val="mk-MK"/>
        </w:rPr>
        <w:t xml:space="preserve"> </w:t>
      </w:r>
      <w:proofErr w:type="spellStart"/>
      <w:r w:rsidR="007A1189" w:rsidRPr="00ED3ABD">
        <w:rPr>
          <w:rFonts w:ascii="StobiSerif Regular" w:eastAsia="Arial Unicode MS" w:hAnsi="StobiSerif Regular" w:cs="Arial Unicode MS"/>
        </w:rPr>
        <w:t>до</w:t>
      </w:r>
      <w:proofErr w:type="spellEnd"/>
      <w:r w:rsidR="00B832FE">
        <w:rPr>
          <w:rFonts w:ascii="StobiSerif Regular" w:eastAsia="Arial Unicode MS" w:hAnsi="StobiSerif Regular" w:cs="Arial Unicode MS"/>
          <w:lang w:val="mk-MK"/>
        </w:rPr>
        <w:t xml:space="preserve"> </w:t>
      </w:r>
      <w:proofErr w:type="spellStart"/>
      <w:r w:rsidR="007A1189" w:rsidRPr="00ED3ABD">
        <w:rPr>
          <w:rFonts w:ascii="StobiSerif Regular" w:eastAsia="Arial Unicode MS" w:hAnsi="StobiSerif Regular" w:cs="Arial Unicode MS"/>
        </w:rPr>
        <w:t>информации</w:t>
      </w:r>
      <w:proofErr w:type="spellEnd"/>
      <w:r w:rsidR="00B832FE">
        <w:rPr>
          <w:rFonts w:ascii="StobiSerif Regular" w:eastAsia="Arial Unicode MS" w:hAnsi="StobiSerif Regular" w:cs="Arial Unicode MS"/>
          <w:lang w:val="mk-MK"/>
        </w:rPr>
        <w:t xml:space="preserve"> </w:t>
      </w:r>
      <w:proofErr w:type="spellStart"/>
      <w:r w:rsidR="007A1189" w:rsidRPr="00ED3ABD">
        <w:rPr>
          <w:rFonts w:ascii="StobiSerif Regular" w:eastAsia="Arial Unicode MS" w:hAnsi="StobiSerif Regular" w:cs="Arial Unicode MS"/>
        </w:rPr>
        <w:t>од</w:t>
      </w:r>
      <w:proofErr w:type="spellEnd"/>
      <w:r w:rsidR="00B832FE">
        <w:rPr>
          <w:rFonts w:ascii="StobiSerif Regular" w:eastAsia="Arial Unicode MS" w:hAnsi="StobiSerif Regular" w:cs="Arial Unicode MS"/>
          <w:lang w:val="mk-MK"/>
        </w:rPr>
        <w:t xml:space="preserve"> </w:t>
      </w:r>
      <w:proofErr w:type="spellStart"/>
      <w:r w:rsidR="007A1189" w:rsidRPr="00ED3ABD">
        <w:rPr>
          <w:rFonts w:ascii="StobiSerif Regular" w:eastAsia="Arial Unicode MS" w:hAnsi="StobiSerif Regular" w:cs="Arial Unicode MS"/>
        </w:rPr>
        <w:t>јавен</w:t>
      </w:r>
      <w:proofErr w:type="spellEnd"/>
      <w:r w:rsidR="00B832FE">
        <w:rPr>
          <w:rFonts w:ascii="StobiSerif Regular" w:eastAsia="Arial Unicode MS" w:hAnsi="StobiSerif Regular" w:cs="Arial Unicode MS"/>
          <w:lang w:val="mk-MK"/>
        </w:rPr>
        <w:t xml:space="preserve"> </w:t>
      </w:r>
      <w:proofErr w:type="spellStart"/>
      <w:r w:rsidR="007A1189" w:rsidRPr="00ED3ABD">
        <w:rPr>
          <w:rFonts w:ascii="StobiSerif Regular" w:eastAsia="Arial Unicode MS" w:hAnsi="StobiSerif Regular" w:cs="Arial Unicode MS"/>
        </w:rPr>
        <w:t>карактер</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Службен</w:t>
      </w:r>
      <w:proofErr w:type="spellEnd"/>
      <w:r w:rsidR="00B832FE">
        <w:rPr>
          <w:rFonts w:ascii="StobiSerif Regular" w:eastAsia="Arial Unicode MS" w:hAnsi="StobiSerif Regular" w:cs="Arial Unicode MS"/>
          <w:lang w:val="mk-MK"/>
        </w:rPr>
        <w:t xml:space="preserve"> </w:t>
      </w:r>
      <w:proofErr w:type="spellStart"/>
      <w:r w:rsidR="007A1189" w:rsidRPr="00ED3ABD">
        <w:rPr>
          <w:rFonts w:ascii="StobiSerif Regular" w:eastAsia="Arial Unicode MS" w:hAnsi="StobiSerif Regular" w:cs="Arial Unicode MS"/>
        </w:rPr>
        <w:t>весник</w:t>
      </w:r>
      <w:proofErr w:type="spellEnd"/>
      <w:r w:rsidR="00B832FE">
        <w:rPr>
          <w:rFonts w:ascii="StobiSerif Regular" w:eastAsia="Arial Unicode MS" w:hAnsi="StobiSerif Regular" w:cs="Arial Unicode MS"/>
          <w:lang w:val="mk-MK"/>
        </w:rPr>
        <w:t xml:space="preserve"> </w:t>
      </w:r>
      <w:r w:rsidR="007A1189" w:rsidRPr="00ED3ABD">
        <w:rPr>
          <w:rFonts w:ascii="StobiSerif Regular" w:eastAsia="Arial Unicode MS" w:hAnsi="StobiSerif Regular" w:cs="Arial Unicode MS"/>
        </w:rPr>
        <w:t>на</w:t>
      </w:r>
      <w:r w:rsidR="00B832FE">
        <w:rPr>
          <w:rFonts w:ascii="StobiSerif Regular" w:eastAsia="Arial Unicode MS" w:hAnsi="StobiSerif Regular" w:cs="Arial Unicode MS"/>
          <w:lang w:val="mk-MK"/>
        </w:rPr>
        <w:t xml:space="preserve"> </w:t>
      </w:r>
      <w:proofErr w:type="spellStart"/>
      <w:r w:rsidR="007A1189" w:rsidRPr="00ED3ABD">
        <w:rPr>
          <w:rFonts w:ascii="StobiSerif Regular" w:eastAsia="Arial Unicode MS" w:hAnsi="StobiSerif Regular" w:cs="Arial Unicode MS"/>
        </w:rPr>
        <w:t>Републик</w:t>
      </w:r>
      <w:r w:rsidR="007D4715">
        <w:rPr>
          <w:rFonts w:ascii="StobiSerif Regular" w:eastAsia="Arial Unicode MS" w:hAnsi="StobiSerif Regular" w:cs="Arial Unicode MS"/>
        </w:rPr>
        <w:t>а</w:t>
      </w:r>
      <w:proofErr w:type="spellEnd"/>
      <w:r w:rsidR="00B832FE">
        <w:rPr>
          <w:rFonts w:ascii="StobiSerif Regular" w:eastAsia="Arial Unicode MS" w:hAnsi="StobiSerif Regular" w:cs="Arial Unicode MS"/>
          <w:lang w:val="mk-MK"/>
        </w:rPr>
        <w:t xml:space="preserve"> </w:t>
      </w:r>
      <w:proofErr w:type="spellStart"/>
      <w:r w:rsidR="007D4715">
        <w:rPr>
          <w:rFonts w:ascii="StobiSerif Regular" w:eastAsia="Arial Unicode MS" w:hAnsi="StobiSerif Regular" w:cs="Arial Unicode MS"/>
        </w:rPr>
        <w:t>Северна</w:t>
      </w:r>
      <w:proofErr w:type="spellEnd"/>
      <w:r w:rsidR="00B832FE">
        <w:rPr>
          <w:rFonts w:ascii="StobiSerif Regular" w:eastAsia="Arial Unicode MS" w:hAnsi="StobiSerif Regular" w:cs="Arial Unicode MS"/>
          <w:lang w:val="mk-MK"/>
        </w:rPr>
        <w:t xml:space="preserve"> </w:t>
      </w:r>
      <w:proofErr w:type="spellStart"/>
      <w:r w:rsidR="007D4715">
        <w:rPr>
          <w:rFonts w:ascii="StobiSerif Regular" w:eastAsia="Arial Unicode MS" w:hAnsi="StobiSerif Regular" w:cs="Arial Unicode MS"/>
        </w:rPr>
        <w:t>Македонија</w:t>
      </w:r>
      <w:proofErr w:type="spellEnd"/>
      <w:r w:rsidR="007D4715">
        <w:rPr>
          <w:rFonts w:ascii="StobiSerif Regular" w:eastAsia="Arial Unicode MS" w:hAnsi="StobiSerif Regular" w:cs="Arial Unicode MS"/>
        </w:rPr>
        <w:t xml:space="preserve">“ </w:t>
      </w:r>
      <w:proofErr w:type="spellStart"/>
      <w:r w:rsidR="007D4715">
        <w:rPr>
          <w:rFonts w:ascii="StobiSerif Regular" w:eastAsia="Arial Unicode MS" w:hAnsi="StobiSerif Regular" w:cs="Arial Unicode MS"/>
        </w:rPr>
        <w:t>бр</w:t>
      </w:r>
      <w:proofErr w:type="spellEnd"/>
      <w:r w:rsidR="007D4715">
        <w:rPr>
          <w:rFonts w:ascii="StobiSerif Regular" w:eastAsia="Arial Unicode MS" w:hAnsi="StobiSerif Regular" w:cs="Arial Unicode MS"/>
        </w:rPr>
        <w:t>. 101/</w:t>
      </w:r>
      <w:r w:rsidR="007A1189" w:rsidRPr="00ED3ABD">
        <w:rPr>
          <w:rFonts w:ascii="StobiSerif Regular" w:eastAsia="Arial Unicode MS" w:hAnsi="StobiSerif Regular" w:cs="Arial Unicode MS"/>
        </w:rPr>
        <w:t xml:space="preserve">19) и </w:t>
      </w:r>
      <w:proofErr w:type="spellStart"/>
      <w:r w:rsidR="007A1189" w:rsidRPr="00ED3ABD">
        <w:rPr>
          <w:rFonts w:ascii="StobiSerif Regular" w:eastAsia="Arial Unicode MS" w:hAnsi="StobiSerif Regular" w:cs="Arial Unicode MS"/>
        </w:rPr>
        <w:t>согласно</w:t>
      </w:r>
      <w:proofErr w:type="spellEnd"/>
      <w:r w:rsidR="00B832FE">
        <w:rPr>
          <w:rFonts w:ascii="StobiSerif Regular" w:eastAsia="Arial Unicode MS" w:hAnsi="StobiSerif Regular" w:cs="Arial Unicode MS"/>
          <w:lang w:val="mk-MK"/>
        </w:rPr>
        <w:t xml:space="preserve"> </w:t>
      </w:r>
      <w:proofErr w:type="spellStart"/>
      <w:r w:rsidR="007A1189" w:rsidRPr="00ED3ABD">
        <w:rPr>
          <w:rFonts w:ascii="StobiSerif Regular" w:eastAsia="Arial Unicode MS" w:hAnsi="StobiSerif Regular" w:cs="Arial Unicode MS"/>
        </w:rPr>
        <w:t>одредбите</w:t>
      </w:r>
      <w:proofErr w:type="spellEnd"/>
      <w:r w:rsidR="00B832FE">
        <w:rPr>
          <w:rFonts w:ascii="StobiSerif Regular" w:eastAsia="Arial Unicode MS" w:hAnsi="StobiSerif Regular" w:cs="Arial Unicode MS"/>
          <w:lang w:val="mk-MK"/>
        </w:rPr>
        <w:t xml:space="preserve"> </w:t>
      </w:r>
      <w:r w:rsidR="007A1189" w:rsidRPr="00ED3ABD">
        <w:rPr>
          <w:rFonts w:ascii="StobiSerif Regular" w:eastAsia="Arial Unicode MS" w:hAnsi="StobiSerif Regular" w:cs="Arial Unicode MS"/>
        </w:rPr>
        <w:t>на</w:t>
      </w:r>
      <w:r w:rsidR="00B832FE">
        <w:rPr>
          <w:rFonts w:ascii="StobiSerif Regular" w:eastAsia="Arial Unicode MS" w:hAnsi="StobiSerif Regular" w:cs="Arial Unicode MS"/>
          <w:lang w:val="mk-MK"/>
        </w:rPr>
        <w:t xml:space="preserve"> </w:t>
      </w:r>
      <w:proofErr w:type="spellStart"/>
      <w:r w:rsidR="007A1189" w:rsidRPr="00ED3ABD">
        <w:rPr>
          <w:rFonts w:ascii="StobiSerif Regular" w:eastAsia="Arial Unicode MS" w:hAnsi="StobiSerif Regular" w:cs="Arial Unicode MS"/>
        </w:rPr>
        <w:t>Упатството</w:t>
      </w:r>
      <w:proofErr w:type="spellEnd"/>
      <w:r w:rsidR="00B832FE">
        <w:rPr>
          <w:rFonts w:ascii="StobiSerif Regular" w:eastAsia="Arial Unicode MS" w:hAnsi="StobiSerif Regular" w:cs="Arial Unicode MS"/>
          <w:lang w:val="mk-MK"/>
        </w:rPr>
        <w:t xml:space="preserve"> </w:t>
      </w:r>
      <w:r w:rsidR="007A1189" w:rsidRPr="00ED3ABD">
        <w:rPr>
          <w:rFonts w:ascii="StobiSerif Regular" w:eastAsia="Arial Unicode MS" w:hAnsi="StobiSerif Regular" w:cs="Arial Unicode MS"/>
        </w:rPr>
        <w:t>за</w:t>
      </w:r>
      <w:r w:rsidR="00B832FE">
        <w:rPr>
          <w:rFonts w:ascii="StobiSerif Regular" w:eastAsia="Arial Unicode MS" w:hAnsi="StobiSerif Regular" w:cs="Arial Unicode MS"/>
          <w:lang w:val="mk-MK"/>
        </w:rPr>
        <w:t xml:space="preserve"> </w:t>
      </w:r>
      <w:proofErr w:type="spellStart"/>
      <w:r w:rsidR="007A1189" w:rsidRPr="00ED3ABD">
        <w:rPr>
          <w:rFonts w:ascii="StobiSerif Regular" w:eastAsia="Arial Unicode MS" w:hAnsi="StobiSerif Regular" w:cs="Arial Unicode MS"/>
        </w:rPr>
        <w:t>спроведување</w:t>
      </w:r>
      <w:proofErr w:type="spellEnd"/>
      <w:r w:rsidR="00B832FE">
        <w:rPr>
          <w:rFonts w:ascii="StobiSerif Regular" w:eastAsia="Arial Unicode MS" w:hAnsi="StobiSerif Regular" w:cs="Arial Unicode MS"/>
          <w:lang w:val="mk-MK"/>
        </w:rPr>
        <w:t xml:space="preserve"> </w:t>
      </w:r>
      <w:r w:rsidR="007A1189" w:rsidRPr="00ED3ABD">
        <w:rPr>
          <w:rFonts w:ascii="StobiSerif Regular" w:eastAsia="Arial Unicode MS" w:hAnsi="StobiSerif Regular" w:cs="Arial Unicode MS"/>
        </w:rPr>
        <w:t>на</w:t>
      </w:r>
      <w:r w:rsidR="00B832FE">
        <w:rPr>
          <w:rFonts w:ascii="StobiSerif Regular" w:eastAsia="Arial Unicode MS" w:hAnsi="StobiSerif Regular" w:cs="Arial Unicode MS"/>
          <w:lang w:val="mk-MK"/>
        </w:rPr>
        <w:t xml:space="preserve"> </w:t>
      </w:r>
      <w:proofErr w:type="spellStart"/>
      <w:r w:rsidR="007A1189" w:rsidRPr="00ED3ABD">
        <w:rPr>
          <w:rFonts w:ascii="StobiSerif Regular" w:eastAsia="Arial Unicode MS" w:hAnsi="StobiSerif Regular" w:cs="Arial Unicode MS"/>
        </w:rPr>
        <w:t>Законот</w:t>
      </w:r>
      <w:proofErr w:type="spellEnd"/>
      <w:r w:rsidR="00B832FE">
        <w:rPr>
          <w:rFonts w:ascii="StobiSerif Regular" w:eastAsia="Arial Unicode MS" w:hAnsi="StobiSerif Regular" w:cs="Arial Unicode MS"/>
          <w:lang w:val="mk-MK"/>
        </w:rPr>
        <w:t xml:space="preserve"> </w:t>
      </w:r>
      <w:r w:rsidR="007A1189" w:rsidRPr="00ED3ABD">
        <w:rPr>
          <w:rFonts w:ascii="StobiSerif Regular" w:eastAsia="Arial Unicode MS" w:hAnsi="StobiSerif Regular" w:cs="Arial Unicode MS"/>
        </w:rPr>
        <w:t>за</w:t>
      </w:r>
      <w:r w:rsidR="00B832FE">
        <w:rPr>
          <w:rFonts w:ascii="StobiSerif Regular" w:eastAsia="Arial Unicode MS" w:hAnsi="StobiSerif Regular" w:cs="Arial Unicode MS"/>
          <w:lang w:val="mk-MK"/>
        </w:rPr>
        <w:t xml:space="preserve"> </w:t>
      </w:r>
      <w:proofErr w:type="spellStart"/>
      <w:r w:rsidR="007A1189" w:rsidRPr="00ED3ABD">
        <w:rPr>
          <w:rFonts w:ascii="StobiSerif Regular" w:eastAsia="Arial Unicode MS" w:hAnsi="StobiSerif Regular" w:cs="Arial Unicode MS"/>
        </w:rPr>
        <w:t>слободен</w:t>
      </w:r>
      <w:proofErr w:type="spellEnd"/>
      <w:r w:rsidR="00B832FE">
        <w:rPr>
          <w:rFonts w:ascii="StobiSerif Regular" w:eastAsia="Arial Unicode MS" w:hAnsi="StobiSerif Regular" w:cs="Arial Unicode MS"/>
          <w:lang w:val="mk-MK"/>
        </w:rPr>
        <w:t xml:space="preserve"> </w:t>
      </w:r>
      <w:proofErr w:type="spellStart"/>
      <w:r w:rsidR="007A1189" w:rsidRPr="00ED3ABD">
        <w:rPr>
          <w:rFonts w:ascii="StobiSerif Regular" w:eastAsia="Arial Unicode MS" w:hAnsi="StobiSerif Regular" w:cs="Arial Unicode MS"/>
        </w:rPr>
        <w:t>пристап</w:t>
      </w:r>
      <w:proofErr w:type="spellEnd"/>
      <w:r w:rsidR="00B832FE">
        <w:rPr>
          <w:rFonts w:ascii="StobiSerif Regular" w:eastAsia="Arial Unicode MS" w:hAnsi="StobiSerif Regular" w:cs="Arial Unicode MS"/>
          <w:lang w:val="mk-MK"/>
        </w:rPr>
        <w:t xml:space="preserve"> </w:t>
      </w:r>
      <w:proofErr w:type="spellStart"/>
      <w:r w:rsidR="007A1189" w:rsidRPr="00ED3ABD">
        <w:rPr>
          <w:rFonts w:ascii="StobiSerif Regular" w:eastAsia="Arial Unicode MS" w:hAnsi="StobiSerif Regular" w:cs="Arial Unicode MS"/>
        </w:rPr>
        <w:t>до</w:t>
      </w:r>
      <w:proofErr w:type="spellEnd"/>
      <w:r w:rsidR="00B832FE">
        <w:rPr>
          <w:rFonts w:ascii="StobiSerif Regular" w:eastAsia="Arial Unicode MS" w:hAnsi="StobiSerif Regular" w:cs="Arial Unicode MS"/>
          <w:lang w:val="mk-MK"/>
        </w:rPr>
        <w:t xml:space="preserve"> </w:t>
      </w:r>
      <w:proofErr w:type="spellStart"/>
      <w:r w:rsidR="007A1189" w:rsidRPr="00ED3ABD">
        <w:rPr>
          <w:rFonts w:ascii="StobiSerif Regular" w:eastAsia="Arial Unicode MS" w:hAnsi="StobiSerif Regular" w:cs="Arial Unicode MS"/>
        </w:rPr>
        <w:t>информации</w:t>
      </w:r>
      <w:proofErr w:type="spellEnd"/>
      <w:r w:rsidR="00B832FE">
        <w:rPr>
          <w:rFonts w:ascii="StobiSerif Regular" w:eastAsia="Arial Unicode MS" w:hAnsi="StobiSerif Regular" w:cs="Arial Unicode MS"/>
          <w:lang w:val="mk-MK"/>
        </w:rPr>
        <w:t xml:space="preserve"> </w:t>
      </w:r>
      <w:proofErr w:type="spellStart"/>
      <w:r w:rsidR="007A1189" w:rsidRPr="00ED3ABD">
        <w:rPr>
          <w:rFonts w:ascii="StobiSerif Regular" w:eastAsia="Arial Unicode MS" w:hAnsi="StobiSerif Regular" w:cs="Arial Unicode MS"/>
        </w:rPr>
        <w:t>од</w:t>
      </w:r>
      <w:proofErr w:type="spellEnd"/>
      <w:r w:rsidR="00B832FE">
        <w:rPr>
          <w:rFonts w:ascii="StobiSerif Regular" w:eastAsia="Arial Unicode MS" w:hAnsi="StobiSerif Regular" w:cs="Arial Unicode MS"/>
          <w:lang w:val="mk-MK"/>
        </w:rPr>
        <w:t xml:space="preserve"> </w:t>
      </w:r>
      <w:proofErr w:type="spellStart"/>
      <w:r w:rsidR="007A1189" w:rsidRPr="00ED3ABD">
        <w:rPr>
          <w:rFonts w:ascii="StobiSerif Regular" w:eastAsia="Arial Unicode MS" w:hAnsi="StobiSerif Regular" w:cs="Arial Unicode MS"/>
        </w:rPr>
        <w:t>јавен</w:t>
      </w:r>
      <w:proofErr w:type="spellEnd"/>
      <w:r w:rsidR="00B832FE">
        <w:rPr>
          <w:rFonts w:ascii="StobiSerif Regular" w:eastAsia="Arial Unicode MS" w:hAnsi="StobiSerif Regular" w:cs="Arial Unicode MS"/>
          <w:lang w:val="mk-MK"/>
        </w:rPr>
        <w:t xml:space="preserve"> </w:t>
      </w:r>
      <w:proofErr w:type="spellStart"/>
      <w:r w:rsidR="007A1189" w:rsidRPr="00ED3ABD">
        <w:rPr>
          <w:rFonts w:ascii="StobiSerif Regular" w:eastAsia="Arial Unicode MS" w:hAnsi="StobiSerif Regular" w:cs="Arial Unicode MS"/>
        </w:rPr>
        <w:t>карактер</w:t>
      </w:r>
      <w:proofErr w:type="spellEnd"/>
      <w:r w:rsidR="007A1189" w:rsidRPr="00ED3ABD">
        <w:rPr>
          <w:rFonts w:ascii="StobiSerif Regular" w:eastAsia="Arial Unicode MS" w:hAnsi="StobiSerif Regular" w:cs="Arial Unicode MS"/>
        </w:rPr>
        <w:t xml:space="preserve"> (</w:t>
      </w:r>
      <w:r w:rsidR="00ED58E6">
        <w:rPr>
          <w:rFonts w:ascii="StobiSerif Regular" w:eastAsia="Arial Unicode MS" w:hAnsi="StobiSerif Regular" w:cs="Arial Unicode MS"/>
          <w:lang w:val="mk-MK"/>
        </w:rPr>
        <w:t>„</w:t>
      </w:r>
      <w:proofErr w:type="spellStart"/>
      <w:r w:rsidR="007A1189" w:rsidRPr="00ED3ABD">
        <w:rPr>
          <w:rFonts w:ascii="StobiSerif Regular" w:eastAsia="Arial Unicode MS" w:hAnsi="StobiSerif Regular" w:cs="Arial Unicode MS"/>
        </w:rPr>
        <w:t>Службен</w:t>
      </w:r>
      <w:proofErr w:type="spellEnd"/>
      <w:r w:rsidR="00B832FE">
        <w:rPr>
          <w:rFonts w:ascii="StobiSerif Regular" w:eastAsia="Arial Unicode MS" w:hAnsi="StobiSerif Regular" w:cs="Arial Unicode MS"/>
          <w:lang w:val="mk-MK"/>
        </w:rPr>
        <w:t xml:space="preserve"> </w:t>
      </w:r>
      <w:proofErr w:type="spellStart"/>
      <w:r w:rsidR="007A1189" w:rsidRPr="00ED3ABD">
        <w:rPr>
          <w:rFonts w:ascii="StobiSerif Regular" w:eastAsia="Arial Unicode MS" w:hAnsi="StobiSerif Regular" w:cs="Arial Unicode MS"/>
        </w:rPr>
        <w:t>весник</w:t>
      </w:r>
      <w:proofErr w:type="spellEnd"/>
      <w:r w:rsidR="00B832FE">
        <w:rPr>
          <w:rFonts w:ascii="StobiSerif Regular" w:eastAsia="Arial Unicode MS" w:hAnsi="StobiSerif Regular" w:cs="Arial Unicode MS"/>
          <w:lang w:val="mk-MK"/>
        </w:rPr>
        <w:t xml:space="preserve"> </w:t>
      </w:r>
      <w:r w:rsidR="007A1189" w:rsidRPr="00ED3ABD">
        <w:rPr>
          <w:rFonts w:ascii="StobiSerif Regular" w:eastAsia="Arial Unicode MS" w:hAnsi="StobiSerif Regular" w:cs="Arial Unicode MS"/>
        </w:rPr>
        <w:t>на</w:t>
      </w:r>
      <w:r w:rsidR="00B832FE">
        <w:rPr>
          <w:rFonts w:ascii="StobiSerif Regular" w:eastAsia="Arial Unicode MS" w:hAnsi="StobiSerif Regular" w:cs="Arial Unicode MS"/>
          <w:lang w:val="mk-MK"/>
        </w:rPr>
        <w:t xml:space="preserve"> </w:t>
      </w:r>
      <w:proofErr w:type="spellStart"/>
      <w:r w:rsidR="007A1189" w:rsidRPr="00ED3ABD">
        <w:rPr>
          <w:rFonts w:ascii="StobiSerif Regular" w:eastAsia="Arial Unicode MS" w:hAnsi="StobiSerif Regular" w:cs="Arial Unicode MS"/>
        </w:rPr>
        <w:t>Република</w:t>
      </w:r>
      <w:proofErr w:type="spellEnd"/>
      <w:r w:rsidR="00B832FE">
        <w:rPr>
          <w:rFonts w:ascii="StobiSerif Regular" w:eastAsia="Arial Unicode MS" w:hAnsi="StobiSerif Regular" w:cs="Arial Unicode MS"/>
          <w:lang w:val="mk-MK"/>
        </w:rPr>
        <w:t xml:space="preserve"> </w:t>
      </w:r>
      <w:proofErr w:type="spellStart"/>
      <w:r w:rsidR="007A1189" w:rsidRPr="00ED3ABD">
        <w:rPr>
          <w:rFonts w:ascii="StobiSerif Regular" w:eastAsia="Arial Unicode MS" w:hAnsi="StobiSerif Regular" w:cs="Arial Unicode MS"/>
        </w:rPr>
        <w:t>Северна</w:t>
      </w:r>
      <w:proofErr w:type="spellEnd"/>
      <w:r w:rsidR="00B832FE">
        <w:rPr>
          <w:rFonts w:ascii="StobiSerif Regular" w:eastAsia="Arial Unicode MS" w:hAnsi="StobiSerif Regular" w:cs="Arial Unicode MS"/>
          <w:lang w:val="mk-MK"/>
        </w:rPr>
        <w:t xml:space="preserve"> </w:t>
      </w:r>
      <w:proofErr w:type="spellStart"/>
      <w:r w:rsidR="007A1189" w:rsidRPr="00ED3ABD">
        <w:rPr>
          <w:rFonts w:ascii="StobiSerif Regular" w:eastAsia="Arial Unicode MS" w:hAnsi="StobiSerif Regular" w:cs="Arial Unicode MS"/>
        </w:rPr>
        <w:t>Македонија</w:t>
      </w:r>
      <w:proofErr w:type="spellEnd"/>
      <w:r w:rsidR="007A1189" w:rsidRPr="00ED3ABD">
        <w:rPr>
          <w:rFonts w:ascii="StobiSerif Regular" w:eastAsia="Arial Unicode MS" w:hAnsi="StobiSerif Regular" w:cs="Arial Unicode MS"/>
        </w:rPr>
        <w:t>“ бр.60/20),</w:t>
      </w:r>
      <w:r w:rsidR="0065554E" w:rsidRPr="00ED3ABD">
        <w:rPr>
          <w:rFonts w:ascii="StobiSerif Regular" w:eastAsia="Arial Unicode MS" w:hAnsi="StobiSerif Regular" w:cs="Arial Unicode MS"/>
          <w:lang w:val="mk-MK"/>
        </w:rPr>
        <w:t xml:space="preserve"> постапувајќи по Жалб</w:t>
      </w:r>
      <w:r w:rsidR="00247ABB" w:rsidRPr="00ED3ABD">
        <w:rPr>
          <w:rFonts w:ascii="StobiSerif Regular" w:eastAsia="Arial Unicode MS" w:hAnsi="StobiSerif Regular" w:cs="Arial Unicode MS"/>
          <w:lang w:val="mk-MK"/>
        </w:rPr>
        <w:t xml:space="preserve">ата изјавена од </w:t>
      </w:r>
      <w:r w:rsidR="00A43A7B">
        <w:rPr>
          <w:rFonts w:ascii="StobiSerif Regular" w:hAnsi="StobiSerif Regular"/>
          <w:lang w:val="mk-MK"/>
        </w:rPr>
        <w:t>С</w:t>
      </w:r>
      <w:r w:rsidR="00032FFE">
        <w:rPr>
          <w:rFonts w:ascii="StobiSerif Regular" w:hAnsi="StobiSerif Regular"/>
        </w:rPr>
        <w:t>.M.</w:t>
      </w:r>
      <w:r w:rsidR="00A43A7B">
        <w:rPr>
          <w:rFonts w:ascii="StobiSerif Regular" w:hAnsi="StobiSerif Regular"/>
          <w:lang w:val="mk-MK"/>
        </w:rPr>
        <w:t xml:space="preserve">, </w:t>
      </w:r>
      <w:r w:rsidR="000C08F2" w:rsidRPr="0006586A">
        <w:rPr>
          <w:rFonts w:ascii="StobiSerif Regular" w:hAnsi="StobiSerif Regular"/>
          <w:lang w:val="mk-MK"/>
        </w:rPr>
        <w:t xml:space="preserve"> поднесена п</w:t>
      </w:r>
      <w:proofErr w:type="spellStart"/>
      <w:r w:rsidR="000C08F2" w:rsidRPr="0006586A">
        <w:rPr>
          <w:rFonts w:ascii="StobiSerif Regular" w:hAnsi="StobiSerif Regular"/>
        </w:rPr>
        <w:t>ротив</w:t>
      </w:r>
      <w:proofErr w:type="spellEnd"/>
      <w:r w:rsidR="00B832FE">
        <w:rPr>
          <w:rFonts w:ascii="StobiSerif Regular" w:hAnsi="StobiSerif Regular"/>
          <w:lang w:val="mk-MK"/>
        </w:rPr>
        <w:t xml:space="preserve"> </w:t>
      </w:r>
      <w:r w:rsidR="00B91AE3">
        <w:rPr>
          <w:rFonts w:ascii="StobiSerif Regular" w:hAnsi="StobiSerif Regular"/>
          <w:lang w:val="mk-MK"/>
        </w:rPr>
        <w:t>Општина В</w:t>
      </w:r>
      <w:r w:rsidR="00A43A7B">
        <w:rPr>
          <w:rFonts w:ascii="StobiSerif Regular" w:hAnsi="StobiSerif Regular"/>
          <w:lang w:val="mk-MK"/>
        </w:rPr>
        <w:t>рапчиште</w:t>
      </w:r>
      <w:r w:rsidR="0033071F">
        <w:rPr>
          <w:rFonts w:ascii="StobiSerif Regular" w:hAnsi="StobiSerif Regular"/>
          <w:lang w:val="mk-MK"/>
        </w:rPr>
        <w:t xml:space="preserve">, </w:t>
      </w:r>
      <w:r w:rsidR="007A1189" w:rsidRPr="00ED3ABD">
        <w:rPr>
          <w:rFonts w:ascii="StobiSerif Regular" w:eastAsia="Arial Unicode MS" w:hAnsi="StobiSerif Regular" w:cs="Arial Unicode MS"/>
        </w:rPr>
        <w:t>на</w:t>
      </w:r>
      <w:r w:rsidR="00B832FE">
        <w:rPr>
          <w:rFonts w:ascii="StobiSerif Regular" w:eastAsia="Arial Unicode MS" w:hAnsi="StobiSerif Regular" w:cs="Arial Unicode MS"/>
          <w:lang w:val="mk-MK"/>
        </w:rPr>
        <w:t xml:space="preserve"> 01.08</w:t>
      </w:r>
      <w:r w:rsidRPr="00ED3ABD">
        <w:rPr>
          <w:rFonts w:ascii="StobiSerif Regular" w:eastAsia="Arial Unicode MS" w:hAnsi="StobiSerif Regular" w:cs="Arial Unicode MS"/>
          <w:lang w:val="mk-MK"/>
        </w:rPr>
        <w:t>.202</w:t>
      </w:r>
      <w:r w:rsidR="00F20023">
        <w:rPr>
          <w:rFonts w:ascii="StobiSerif Regular" w:eastAsia="Arial Unicode MS" w:hAnsi="StobiSerif Regular" w:cs="Arial Unicode MS"/>
          <w:lang w:val="mk-MK"/>
        </w:rPr>
        <w:t>5</w:t>
      </w:r>
      <w:r w:rsidRPr="00ED3ABD">
        <w:rPr>
          <w:rFonts w:ascii="StobiSerif Regular" w:eastAsia="Arial Unicode MS" w:hAnsi="StobiSerif Regular" w:cs="Arial Unicode MS"/>
          <w:lang w:val="mk-MK"/>
        </w:rPr>
        <w:t xml:space="preserve"> година</w:t>
      </w:r>
      <w:r w:rsidR="00B832FE">
        <w:rPr>
          <w:rFonts w:ascii="StobiSerif Regular" w:eastAsia="Arial Unicode MS" w:hAnsi="StobiSerif Regular" w:cs="Arial Unicode MS"/>
          <w:lang w:val="mk-MK"/>
        </w:rPr>
        <w:t xml:space="preserve"> </w:t>
      </w:r>
      <w:proofErr w:type="spellStart"/>
      <w:r w:rsidR="007A1189" w:rsidRPr="00ED3ABD">
        <w:rPr>
          <w:rFonts w:ascii="StobiSerif Regular" w:eastAsia="Arial Unicode MS" w:hAnsi="StobiSerif Regular" w:cs="Arial Unicode MS"/>
        </w:rPr>
        <w:t>го</w:t>
      </w:r>
      <w:proofErr w:type="spellEnd"/>
      <w:r w:rsidR="00B832FE">
        <w:rPr>
          <w:rFonts w:ascii="StobiSerif Regular" w:eastAsia="Arial Unicode MS" w:hAnsi="StobiSerif Regular" w:cs="Arial Unicode MS"/>
          <w:lang w:val="mk-MK"/>
        </w:rPr>
        <w:t xml:space="preserve"> </w:t>
      </w:r>
      <w:proofErr w:type="spellStart"/>
      <w:r w:rsidR="007A1189" w:rsidRPr="00ED3ABD">
        <w:rPr>
          <w:rFonts w:ascii="StobiSerif Regular" w:eastAsia="Arial Unicode MS" w:hAnsi="StobiSerif Regular" w:cs="Arial Unicode MS"/>
        </w:rPr>
        <w:t>донесе</w:t>
      </w:r>
      <w:proofErr w:type="spellEnd"/>
      <w:r w:rsidR="00B832FE">
        <w:rPr>
          <w:rFonts w:ascii="StobiSerif Regular" w:eastAsia="Arial Unicode MS" w:hAnsi="StobiSerif Regular" w:cs="Arial Unicode MS"/>
          <w:lang w:val="mk-MK"/>
        </w:rPr>
        <w:t xml:space="preserve"> </w:t>
      </w:r>
      <w:proofErr w:type="spellStart"/>
      <w:r w:rsidR="007A1189" w:rsidRPr="00ED3ABD">
        <w:rPr>
          <w:rFonts w:ascii="StobiSerif Regular" w:eastAsia="Arial Unicode MS" w:hAnsi="StobiSerif Regular" w:cs="Arial Unicode MS"/>
        </w:rPr>
        <w:t>следното</w:t>
      </w:r>
      <w:proofErr w:type="spellEnd"/>
    </w:p>
    <w:p w:rsidR="00864AC6" w:rsidRPr="00ED3ABD" w:rsidRDefault="00864AC6" w:rsidP="00247ABB">
      <w:pPr>
        <w:spacing w:after="0"/>
        <w:ind w:firstLine="720"/>
        <w:jc w:val="both"/>
        <w:rPr>
          <w:rFonts w:ascii="StobiSerif Regular" w:eastAsia="Arial Unicode MS" w:hAnsi="StobiSerif Regular" w:cs="Arial Unicode MS"/>
          <w:lang w:val="mk-MK"/>
        </w:rPr>
      </w:pPr>
    </w:p>
    <w:p w:rsidR="007A1189" w:rsidRPr="00ED3ABD" w:rsidRDefault="007A1189" w:rsidP="002B28D8">
      <w:pPr>
        <w:jc w:val="center"/>
        <w:rPr>
          <w:rFonts w:ascii="StobiSerif Regular" w:eastAsia="Arial Unicode MS" w:hAnsi="StobiSerif Regular" w:cs="Arial Unicode MS"/>
          <w:b/>
        </w:rPr>
      </w:pPr>
      <w:r w:rsidRPr="00ED3ABD">
        <w:rPr>
          <w:rFonts w:ascii="StobiSerif Regular" w:eastAsia="Arial Unicode MS" w:hAnsi="StobiSerif Regular" w:cs="Arial Unicode MS"/>
          <w:b/>
        </w:rPr>
        <w:t>Р Е Ш Е Н И Е</w:t>
      </w:r>
    </w:p>
    <w:p w:rsidR="007A1189" w:rsidRPr="00805281" w:rsidRDefault="007A1189" w:rsidP="007A1189">
      <w:pPr>
        <w:ind w:firstLine="720"/>
        <w:jc w:val="both"/>
        <w:rPr>
          <w:rFonts w:ascii="StobiSerif Regular" w:eastAsia="Arial Unicode MS" w:hAnsi="StobiSerif Regular" w:cs="Arial Unicode MS"/>
          <w:lang w:val="mk-MK"/>
        </w:rPr>
      </w:pPr>
      <w:proofErr w:type="spellStart"/>
      <w:r w:rsidRPr="00ED3ABD">
        <w:rPr>
          <w:rFonts w:ascii="StobiSerif Regular" w:eastAsia="Arial Unicode MS" w:hAnsi="StobiSerif Regular" w:cs="Arial Unicode MS"/>
        </w:rPr>
        <w:t>Жалбата</w:t>
      </w:r>
      <w:proofErr w:type="spellEnd"/>
      <w:r w:rsidR="00B832FE">
        <w:rPr>
          <w:rFonts w:ascii="StobiSerif Regular" w:eastAsia="Arial Unicode MS" w:hAnsi="StobiSerif Regular" w:cs="Arial Unicode MS"/>
          <w:lang w:val="mk-MK"/>
        </w:rPr>
        <w:t xml:space="preserve"> </w:t>
      </w:r>
      <w:proofErr w:type="spellStart"/>
      <w:r w:rsidRPr="00ED3ABD">
        <w:rPr>
          <w:rFonts w:ascii="StobiSerif Regular" w:eastAsia="Arial Unicode MS" w:hAnsi="StobiSerif Regular" w:cs="Arial Unicode MS"/>
        </w:rPr>
        <w:t>од</w:t>
      </w:r>
      <w:proofErr w:type="spellEnd"/>
      <w:r w:rsidR="00A43A7B" w:rsidRPr="00A43A7B">
        <w:t xml:space="preserve"> </w:t>
      </w:r>
      <w:r w:rsidR="00A43A7B" w:rsidRPr="00A43A7B">
        <w:rPr>
          <w:rFonts w:ascii="StobiSerif Regular" w:hAnsi="StobiSerif Regular"/>
          <w:lang w:val="mk-MK"/>
        </w:rPr>
        <w:t>С</w:t>
      </w:r>
      <w:r w:rsidR="00032FFE">
        <w:rPr>
          <w:rFonts w:ascii="StobiSerif Regular" w:hAnsi="StobiSerif Regular"/>
        </w:rPr>
        <w:t>.M.</w:t>
      </w:r>
      <w:proofErr w:type="gramStart"/>
      <w:r w:rsidR="00A43A7B" w:rsidRPr="00A43A7B">
        <w:rPr>
          <w:rFonts w:ascii="StobiSerif Regular" w:hAnsi="StobiSerif Regular"/>
          <w:lang w:val="mk-MK"/>
        </w:rPr>
        <w:t>,  поднесена</w:t>
      </w:r>
      <w:proofErr w:type="gramEnd"/>
      <w:r w:rsidR="00A43A7B" w:rsidRPr="00A43A7B">
        <w:rPr>
          <w:rFonts w:ascii="StobiSerif Regular" w:hAnsi="StobiSerif Regular"/>
          <w:lang w:val="mk-MK"/>
        </w:rPr>
        <w:t xml:space="preserve"> против</w:t>
      </w:r>
      <w:r w:rsidR="00B832FE">
        <w:rPr>
          <w:rFonts w:ascii="StobiSerif Regular" w:hAnsi="StobiSerif Regular"/>
          <w:lang w:val="mk-MK"/>
        </w:rPr>
        <w:t xml:space="preserve"> </w:t>
      </w:r>
      <w:r w:rsidR="00A43A7B" w:rsidRPr="00A43A7B">
        <w:rPr>
          <w:rFonts w:ascii="StobiSerif Regular" w:hAnsi="StobiSerif Regular"/>
          <w:lang w:val="mk-MK"/>
        </w:rPr>
        <w:t>Општина Врапчиште</w:t>
      </w:r>
      <w:r w:rsidR="0065554E" w:rsidRPr="00ED3ABD">
        <w:rPr>
          <w:rFonts w:ascii="StobiSerif Regular" w:eastAsia="Arial Unicode MS" w:hAnsi="StobiSerif Regular" w:cs="Arial Unicode MS"/>
          <w:lang w:val="mk-MK"/>
        </w:rPr>
        <w:t xml:space="preserve">, </w:t>
      </w:r>
      <w:proofErr w:type="spellStart"/>
      <w:r w:rsidRPr="00ED3ABD">
        <w:rPr>
          <w:rFonts w:ascii="StobiSerif Regular" w:eastAsia="Arial Unicode MS" w:hAnsi="StobiSerif Regular" w:cs="Arial Unicode MS"/>
        </w:rPr>
        <w:t>заведена</w:t>
      </w:r>
      <w:proofErr w:type="spellEnd"/>
      <w:r w:rsidR="00B832FE">
        <w:rPr>
          <w:rFonts w:ascii="StobiSerif Regular" w:eastAsia="Arial Unicode MS" w:hAnsi="StobiSerif Regular" w:cs="Arial Unicode MS"/>
          <w:lang w:val="mk-MK"/>
        </w:rPr>
        <w:t xml:space="preserve"> </w:t>
      </w:r>
      <w:proofErr w:type="spellStart"/>
      <w:r w:rsidRPr="00ED3ABD">
        <w:rPr>
          <w:rFonts w:ascii="StobiSerif Regular" w:eastAsia="Arial Unicode MS" w:hAnsi="StobiSerif Regular" w:cs="Arial Unicode MS"/>
        </w:rPr>
        <w:t>во</w:t>
      </w:r>
      <w:proofErr w:type="spellEnd"/>
      <w:r w:rsidR="00B832FE">
        <w:rPr>
          <w:rFonts w:ascii="StobiSerif Regular" w:eastAsia="Arial Unicode MS" w:hAnsi="StobiSerif Regular" w:cs="Arial Unicode MS"/>
          <w:lang w:val="mk-MK"/>
        </w:rPr>
        <w:t xml:space="preserve"> </w:t>
      </w:r>
      <w:proofErr w:type="spellStart"/>
      <w:r w:rsidRPr="00ED3ABD">
        <w:rPr>
          <w:rFonts w:ascii="StobiSerif Regular" w:eastAsia="Arial Unicode MS" w:hAnsi="StobiSerif Regular" w:cs="Arial Unicode MS"/>
        </w:rPr>
        <w:t>архивата</w:t>
      </w:r>
      <w:proofErr w:type="spellEnd"/>
      <w:r w:rsidR="00B832FE">
        <w:rPr>
          <w:rFonts w:ascii="StobiSerif Regular" w:eastAsia="Arial Unicode MS" w:hAnsi="StobiSerif Regular" w:cs="Arial Unicode MS"/>
          <w:lang w:val="mk-MK"/>
        </w:rPr>
        <w:t xml:space="preserve"> </w:t>
      </w:r>
      <w:r w:rsidRPr="00ED3ABD">
        <w:rPr>
          <w:rFonts w:ascii="StobiSerif Regular" w:eastAsia="Arial Unicode MS" w:hAnsi="StobiSerif Regular" w:cs="Arial Unicode MS"/>
        </w:rPr>
        <w:t>на</w:t>
      </w:r>
      <w:r w:rsidR="00B832FE">
        <w:rPr>
          <w:rFonts w:ascii="StobiSerif Regular" w:eastAsia="Arial Unicode MS" w:hAnsi="StobiSerif Regular" w:cs="Arial Unicode MS"/>
          <w:lang w:val="mk-MK"/>
        </w:rPr>
        <w:t xml:space="preserve"> </w:t>
      </w:r>
      <w:proofErr w:type="spellStart"/>
      <w:r w:rsidRPr="00ED3ABD">
        <w:rPr>
          <w:rFonts w:ascii="StobiSerif Regular" w:eastAsia="Arial Unicode MS" w:hAnsi="StobiSerif Regular" w:cs="Arial Unicode MS"/>
        </w:rPr>
        <w:t>Агенцијата</w:t>
      </w:r>
      <w:proofErr w:type="spellEnd"/>
      <w:r w:rsidR="0065554E" w:rsidRPr="00ED3ABD">
        <w:rPr>
          <w:rFonts w:ascii="StobiSerif Regular" w:eastAsia="Arial Unicode MS" w:hAnsi="StobiSerif Regular" w:cs="Arial Unicode MS"/>
          <w:lang w:val="mk-MK"/>
        </w:rPr>
        <w:t xml:space="preserve"> за заштита на правото на слободен пристап до информациите од јавен карактер</w:t>
      </w:r>
      <w:r w:rsidR="00106F48">
        <w:rPr>
          <w:rFonts w:ascii="StobiSerif Regular" w:eastAsia="Arial Unicode MS" w:hAnsi="StobiSerif Regular" w:cs="Arial Unicode MS"/>
          <w:lang w:val="mk-MK"/>
        </w:rPr>
        <w:t xml:space="preserve"> со</w:t>
      </w:r>
      <w:r w:rsidR="0065554E" w:rsidRPr="00ED3ABD">
        <w:rPr>
          <w:rFonts w:ascii="StobiSerif Regular" w:eastAsia="Arial Unicode MS" w:hAnsi="StobiSerif Regular" w:cs="Arial Unicode MS"/>
          <w:lang w:val="mk-MK"/>
        </w:rPr>
        <w:t xml:space="preserve"> бр</w:t>
      </w:r>
      <w:r w:rsidR="00247ABB" w:rsidRPr="00ED3ABD">
        <w:rPr>
          <w:rFonts w:ascii="StobiSerif Regular" w:eastAsia="Arial Unicode MS" w:hAnsi="StobiSerif Regular" w:cs="Arial Unicode MS"/>
        </w:rPr>
        <w:t>.08-</w:t>
      </w:r>
      <w:r w:rsidR="00106F48">
        <w:rPr>
          <w:rFonts w:ascii="StobiSerif Regular" w:eastAsia="Arial Unicode MS" w:hAnsi="StobiSerif Regular" w:cs="Arial Unicode MS"/>
          <w:lang w:val="mk-MK"/>
        </w:rPr>
        <w:t xml:space="preserve">416 </w:t>
      </w:r>
      <w:r w:rsidR="0065554E" w:rsidRPr="00ED3ABD">
        <w:rPr>
          <w:rFonts w:ascii="StobiSerif Regular" w:eastAsia="Arial Unicode MS" w:hAnsi="StobiSerif Regular" w:cs="Arial Unicode MS"/>
          <w:lang w:val="mk-MK"/>
        </w:rPr>
        <w:t>на</w:t>
      </w:r>
      <w:r w:rsidR="00106F48">
        <w:rPr>
          <w:rFonts w:ascii="StobiSerif Regular" w:eastAsia="Arial Unicode MS" w:hAnsi="StobiSerif Regular" w:cs="Arial Unicode MS"/>
          <w:lang w:val="mk-MK"/>
        </w:rPr>
        <w:t xml:space="preserve"> 30</w:t>
      </w:r>
      <w:r w:rsidR="00C22B00" w:rsidRPr="00ED3ABD">
        <w:rPr>
          <w:rFonts w:ascii="StobiSerif Regular" w:eastAsia="Arial Unicode MS" w:hAnsi="StobiSerif Regular" w:cs="Arial Unicode MS"/>
        </w:rPr>
        <w:t>.</w:t>
      </w:r>
      <w:r w:rsidR="00E26122" w:rsidRPr="00ED3ABD">
        <w:rPr>
          <w:rFonts w:ascii="StobiSerif Regular" w:eastAsia="Arial Unicode MS" w:hAnsi="StobiSerif Regular" w:cs="Arial Unicode MS"/>
          <w:lang w:val="mk-MK"/>
        </w:rPr>
        <w:t>0</w:t>
      </w:r>
      <w:r w:rsidR="00B91AE3">
        <w:rPr>
          <w:rFonts w:ascii="StobiSerif Regular" w:eastAsia="Arial Unicode MS" w:hAnsi="StobiSerif Regular" w:cs="Arial Unicode MS"/>
          <w:lang w:val="mk-MK"/>
        </w:rPr>
        <w:t>7</w:t>
      </w:r>
      <w:r w:rsidR="00247ABB" w:rsidRPr="00ED3ABD">
        <w:rPr>
          <w:rFonts w:ascii="StobiSerif Regular" w:eastAsia="Arial Unicode MS" w:hAnsi="StobiSerif Regular" w:cs="Arial Unicode MS"/>
        </w:rPr>
        <w:t>.202</w:t>
      </w:r>
      <w:r w:rsidR="00F20023">
        <w:rPr>
          <w:rFonts w:ascii="StobiSerif Regular" w:eastAsia="Arial Unicode MS" w:hAnsi="StobiSerif Regular" w:cs="Arial Unicode MS"/>
          <w:lang w:val="mk-MK"/>
        </w:rPr>
        <w:t>5</w:t>
      </w:r>
      <w:r w:rsidR="00B832FE">
        <w:rPr>
          <w:rFonts w:ascii="StobiSerif Regular" w:eastAsia="Arial Unicode MS" w:hAnsi="StobiSerif Regular" w:cs="Arial Unicode MS"/>
          <w:lang w:val="mk-MK"/>
        </w:rPr>
        <w:t xml:space="preserve"> </w:t>
      </w:r>
      <w:r w:rsidR="0065554E" w:rsidRPr="00ED3ABD">
        <w:rPr>
          <w:rFonts w:ascii="StobiSerif Regular" w:eastAsia="Arial Unicode MS" w:hAnsi="StobiSerif Regular" w:cs="Arial Unicode MS"/>
          <w:lang w:val="mk-MK"/>
        </w:rPr>
        <w:t xml:space="preserve">година </w:t>
      </w:r>
      <w:r w:rsidR="0065554E" w:rsidRPr="00ED3ABD">
        <w:rPr>
          <w:rFonts w:ascii="StobiSerif Regular" w:eastAsia="Arial Unicode MS" w:hAnsi="StobiSerif Regular" w:cs="Arial Unicode MS"/>
          <w:b/>
        </w:rPr>
        <w:t xml:space="preserve">СЕ ОТФРЛА </w:t>
      </w:r>
      <w:proofErr w:type="spellStart"/>
      <w:r w:rsidR="0065554E" w:rsidRPr="00ED3ABD">
        <w:rPr>
          <w:rFonts w:ascii="StobiSerif Regular" w:eastAsia="Arial Unicode MS" w:hAnsi="StobiSerif Regular" w:cs="Arial Unicode MS"/>
          <w:b/>
        </w:rPr>
        <w:t>како</w:t>
      </w:r>
      <w:proofErr w:type="spellEnd"/>
      <w:r w:rsidR="00B832FE">
        <w:rPr>
          <w:rFonts w:ascii="StobiSerif Regular" w:eastAsia="Arial Unicode MS" w:hAnsi="StobiSerif Regular" w:cs="Arial Unicode MS"/>
          <w:b/>
          <w:lang w:val="mk-MK"/>
        </w:rPr>
        <w:t xml:space="preserve"> </w:t>
      </w:r>
      <w:r w:rsidR="00501949" w:rsidRPr="00ED3ABD">
        <w:rPr>
          <w:rFonts w:ascii="StobiSerif Regular" w:eastAsia="Arial Unicode MS" w:hAnsi="StobiSerif Regular" w:cs="Arial Unicode MS"/>
          <w:b/>
          <w:lang w:val="mk-MK"/>
        </w:rPr>
        <w:t>не</w:t>
      </w:r>
      <w:r w:rsidR="00FE73B9">
        <w:rPr>
          <w:rFonts w:ascii="StobiSerif Regular" w:eastAsia="Arial Unicode MS" w:hAnsi="StobiSerif Regular" w:cs="Arial Unicode MS"/>
          <w:b/>
          <w:lang w:val="mk-MK"/>
        </w:rPr>
        <w:t>навремена</w:t>
      </w:r>
      <w:r w:rsidRPr="00ED3ABD">
        <w:rPr>
          <w:rFonts w:ascii="StobiSerif Regular" w:eastAsia="Arial Unicode MS" w:hAnsi="StobiSerif Regular" w:cs="Arial Unicode MS"/>
        </w:rPr>
        <w:t>.</w:t>
      </w:r>
    </w:p>
    <w:p w:rsidR="007A1189" w:rsidRPr="00ED3ABD" w:rsidRDefault="007A1189" w:rsidP="002B28D8">
      <w:pPr>
        <w:jc w:val="center"/>
        <w:rPr>
          <w:rFonts w:ascii="StobiSerif Regular" w:eastAsia="Arial Unicode MS" w:hAnsi="StobiSerif Regular" w:cs="Arial Unicode MS"/>
          <w:b/>
        </w:rPr>
      </w:pPr>
      <w:r w:rsidRPr="00ED3ABD">
        <w:rPr>
          <w:rFonts w:ascii="StobiSerif Regular" w:eastAsia="Arial Unicode MS" w:hAnsi="StobiSerif Regular" w:cs="Arial Unicode MS"/>
          <w:b/>
        </w:rPr>
        <w:t>О Б Р А З Л О Ж Е Н И Е</w:t>
      </w:r>
    </w:p>
    <w:p w:rsidR="00B91AE3" w:rsidRPr="00FC29F6" w:rsidRDefault="00A43A7B" w:rsidP="00744CC3">
      <w:pPr>
        <w:widowControl w:val="0"/>
        <w:spacing w:after="0" w:line="240" w:lineRule="auto"/>
        <w:ind w:firstLine="630"/>
        <w:jc w:val="both"/>
        <w:rPr>
          <w:rFonts w:ascii="StobiSerif Regular" w:hAnsi="StobiSerif Regular"/>
          <w:lang w:val="mk-MK"/>
        </w:rPr>
      </w:pPr>
      <w:r w:rsidRPr="00A43A7B">
        <w:rPr>
          <w:rFonts w:ascii="StobiSerif Regular" w:hAnsi="StobiSerif Regular"/>
          <w:lang w:val="mk-MK"/>
        </w:rPr>
        <w:t>С</w:t>
      </w:r>
      <w:r w:rsidR="00032FFE">
        <w:rPr>
          <w:rFonts w:ascii="StobiSerif Regular" w:hAnsi="StobiSerif Regular"/>
        </w:rPr>
        <w:t>.M.</w:t>
      </w:r>
      <w:r w:rsidR="00B91AE3" w:rsidRPr="00FC29F6">
        <w:rPr>
          <w:rFonts w:ascii="StobiSerif Regular" w:hAnsi="StobiSerif Regular"/>
          <w:snapToGrid w:val="0"/>
          <w:lang w:val="mk-MK"/>
        </w:rPr>
        <w:t>, како што е наведено во Жалбата</w:t>
      </w:r>
      <w:r w:rsidR="00B91AE3" w:rsidRPr="00FC29F6">
        <w:rPr>
          <w:rFonts w:ascii="StobiSerif Regular" w:hAnsi="StobiSerif Regular"/>
          <w:snapToGrid w:val="0"/>
        </w:rPr>
        <w:t>,</w:t>
      </w:r>
      <w:r w:rsidR="00B91AE3">
        <w:rPr>
          <w:rFonts w:ascii="StobiSerif Regular" w:hAnsi="StobiSerif Regular"/>
          <w:snapToGrid w:val="0"/>
          <w:lang w:val="mk-MK"/>
        </w:rPr>
        <w:t xml:space="preserve"> на </w:t>
      </w:r>
      <w:r>
        <w:rPr>
          <w:rFonts w:ascii="StobiSerif Regular" w:hAnsi="StobiSerif Regular"/>
          <w:snapToGrid w:val="0"/>
          <w:lang w:val="mk-MK"/>
        </w:rPr>
        <w:t>09.06</w:t>
      </w:r>
      <w:r w:rsidR="00B91AE3" w:rsidRPr="00FC29F6">
        <w:rPr>
          <w:rFonts w:ascii="StobiSerif Regular" w:hAnsi="StobiSerif Regular"/>
          <w:snapToGrid w:val="0"/>
          <w:lang w:val="mk-MK"/>
        </w:rPr>
        <w:t xml:space="preserve">.2025 година поднел Барање за пристап до информации од јавен карактер до </w:t>
      </w:r>
      <w:r w:rsidR="00B91AE3">
        <w:rPr>
          <w:rFonts w:ascii="StobiSerif Regular" w:hAnsi="StobiSerif Regular"/>
          <w:lang w:val="mk-MK"/>
        </w:rPr>
        <w:t>Општина В</w:t>
      </w:r>
      <w:r>
        <w:rPr>
          <w:rFonts w:ascii="StobiSerif Regular" w:hAnsi="StobiSerif Regular"/>
          <w:lang w:val="mk-MK"/>
        </w:rPr>
        <w:t>рапчиште</w:t>
      </w:r>
      <w:r w:rsidR="00B91AE3">
        <w:rPr>
          <w:rFonts w:ascii="StobiSerif Regular" w:hAnsi="StobiSerif Regular"/>
          <w:lang w:val="mk-MK"/>
        </w:rPr>
        <w:t>, со кое побарал</w:t>
      </w:r>
      <w:r>
        <w:rPr>
          <w:rFonts w:ascii="StobiSerif Regular" w:hAnsi="StobiSerif Regular"/>
          <w:lang w:val="mk-MK"/>
        </w:rPr>
        <w:t xml:space="preserve"> по е-маил,</w:t>
      </w:r>
      <w:r w:rsidR="00B832FE">
        <w:rPr>
          <w:rFonts w:ascii="StobiSerif Regular" w:hAnsi="StobiSerif Regular"/>
          <w:lang w:val="mk-MK"/>
        </w:rPr>
        <w:t xml:space="preserve"> </w:t>
      </w:r>
      <w:r>
        <w:rPr>
          <w:rFonts w:ascii="StobiSerif Regular" w:hAnsi="StobiSerif Regular"/>
          <w:lang w:val="mk-MK"/>
        </w:rPr>
        <w:t xml:space="preserve">или на адреса на Собранието, да му бидат доставени во електронска и во хартиена форма, </w:t>
      </w:r>
      <w:r w:rsidR="00B91AE3" w:rsidRPr="00FC29F6">
        <w:rPr>
          <w:rFonts w:ascii="StobiSerif Regular" w:hAnsi="StobiSerif Regular"/>
          <w:lang w:val="mk-MK"/>
        </w:rPr>
        <w:t xml:space="preserve"> следните  информации:   </w:t>
      </w:r>
    </w:p>
    <w:p w:rsidR="00106F48" w:rsidRPr="00106F48" w:rsidRDefault="00B91AE3" w:rsidP="00744CC3">
      <w:pPr>
        <w:widowControl w:val="0"/>
        <w:spacing w:after="0" w:line="240" w:lineRule="auto"/>
        <w:ind w:firstLine="720"/>
        <w:rPr>
          <w:rFonts w:ascii="StobiSerif Regular" w:hAnsi="StobiSerif Regular"/>
          <w:lang w:val="mk-MK"/>
        </w:rPr>
      </w:pPr>
      <w:r>
        <w:rPr>
          <w:rFonts w:ascii="StobiSerif Regular" w:hAnsi="StobiSerif Regular"/>
          <w:lang w:val="mk-MK"/>
        </w:rPr>
        <w:t>„</w:t>
      </w:r>
      <w:r w:rsidR="00106F48" w:rsidRPr="00106F48">
        <w:rPr>
          <w:rFonts w:ascii="StobiSerif Regular" w:hAnsi="StobiSerif Regular"/>
          <w:lang w:val="mk-MK"/>
        </w:rPr>
        <w:t>А) ОСНОВНИ ПОДАТОЦИ ЗА ПРОТИВПОЖАРНАТА ЕДИНИЦА</w:t>
      </w:r>
    </w:p>
    <w:p w:rsidR="00106F48" w:rsidRPr="00106F48" w:rsidRDefault="00106F48" w:rsidP="00744CC3">
      <w:pPr>
        <w:widowControl w:val="0"/>
        <w:spacing w:after="0" w:line="240" w:lineRule="auto"/>
        <w:ind w:firstLine="720"/>
        <w:rPr>
          <w:rFonts w:ascii="StobiSerif Regular" w:hAnsi="StobiSerif Regular"/>
          <w:lang w:val="mk-MK"/>
        </w:rPr>
      </w:pPr>
      <w:r w:rsidRPr="00106F48">
        <w:rPr>
          <w:rFonts w:ascii="StobiSerif Regular" w:hAnsi="StobiSerif Regular"/>
          <w:lang w:val="mk-MK"/>
        </w:rPr>
        <w:t>1. Правен статус и основање:</w:t>
      </w:r>
    </w:p>
    <w:p w:rsidR="00106F48" w:rsidRPr="00106F48" w:rsidRDefault="00106F48" w:rsidP="00744CC3">
      <w:pPr>
        <w:widowControl w:val="0"/>
        <w:spacing w:after="0" w:line="240" w:lineRule="auto"/>
        <w:ind w:left="720"/>
        <w:rPr>
          <w:rFonts w:ascii="StobiSerif Regular" w:hAnsi="StobiSerif Regular"/>
          <w:lang w:val="mk-MK"/>
        </w:rPr>
      </w:pPr>
      <w:r w:rsidRPr="00106F48">
        <w:rPr>
          <w:rFonts w:ascii="StobiSerif Regular" w:hAnsi="StobiSerif Regular"/>
          <w:lang w:val="mk-MK"/>
        </w:rPr>
        <w:t>о Акт за основање на противпожарната единица (решение, одлука или друг</w:t>
      </w:r>
      <w:r w:rsidR="00744CC3">
        <w:rPr>
          <w:rFonts w:ascii="StobiSerif Regular" w:hAnsi="StobiSerif Regular"/>
          <w:lang w:val="mk-MK"/>
        </w:rPr>
        <w:t xml:space="preserve"> </w:t>
      </w:r>
      <w:r w:rsidRPr="00106F48">
        <w:rPr>
          <w:rFonts w:ascii="StobiSerif Regular" w:hAnsi="StobiSerif Regular"/>
          <w:lang w:val="mk-MK"/>
        </w:rPr>
        <w:t>документ)</w:t>
      </w:r>
    </w:p>
    <w:p w:rsidR="00106F48" w:rsidRPr="00106F48" w:rsidRDefault="00106F48" w:rsidP="00744CC3">
      <w:pPr>
        <w:widowControl w:val="0"/>
        <w:spacing w:after="0" w:line="240" w:lineRule="auto"/>
        <w:ind w:firstLine="720"/>
        <w:rPr>
          <w:rFonts w:ascii="StobiSerif Regular" w:hAnsi="StobiSerif Regular"/>
          <w:lang w:val="mk-MK"/>
        </w:rPr>
      </w:pPr>
      <w:r w:rsidRPr="00106F48">
        <w:rPr>
          <w:rFonts w:ascii="StobiSerif Regular" w:hAnsi="StobiSerif Regular"/>
          <w:lang w:val="mk-MK"/>
        </w:rPr>
        <w:t>о Правна основа за формирање на единицата согласно член 5 од Законот за</w:t>
      </w:r>
    </w:p>
    <w:p w:rsidR="00106F48" w:rsidRPr="00106F48" w:rsidRDefault="00106F48" w:rsidP="00744CC3">
      <w:pPr>
        <w:widowControl w:val="0"/>
        <w:spacing w:after="0" w:line="240" w:lineRule="auto"/>
        <w:ind w:firstLine="720"/>
        <w:rPr>
          <w:rFonts w:ascii="StobiSerif Regular" w:hAnsi="StobiSerif Regular"/>
          <w:lang w:val="mk-MK"/>
        </w:rPr>
      </w:pPr>
      <w:r w:rsidRPr="00106F48">
        <w:rPr>
          <w:rFonts w:ascii="StobiSerif Regular" w:hAnsi="StobiSerif Regular"/>
          <w:lang w:val="mk-MK"/>
        </w:rPr>
        <w:t>пожарникарство</w:t>
      </w:r>
    </w:p>
    <w:p w:rsidR="00106F48" w:rsidRPr="00106F48" w:rsidRDefault="00106F48" w:rsidP="00744CC3">
      <w:pPr>
        <w:widowControl w:val="0"/>
        <w:spacing w:after="0" w:line="240" w:lineRule="auto"/>
        <w:ind w:firstLine="720"/>
        <w:rPr>
          <w:rFonts w:ascii="StobiSerif Regular" w:hAnsi="StobiSerif Regular"/>
          <w:lang w:val="mk-MK"/>
        </w:rPr>
      </w:pPr>
      <w:r w:rsidRPr="00106F48">
        <w:rPr>
          <w:rFonts w:ascii="StobiSerif Regular" w:hAnsi="StobiSerif Regular"/>
          <w:lang w:val="mk-MK"/>
        </w:rPr>
        <w:t>о Анализа за усогласеност со член 5 ставови (3) и (4) од Законот за</w:t>
      </w:r>
    </w:p>
    <w:p w:rsidR="00106F48" w:rsidRPr="00106F48" w:rsidRDefault="00106F48" w:rsidP="00744CC3">
      <w:pPr>
        <w:widowControl w:val="0"/>
        <w:spacing w:after="0" w:line="240" w:lineRule="auto"/>
        <w:ind w:firstLine="720"/>
        <w:rPr>
          <w:rFonts w:ascii="StobiSerif Regular" w:hAnsi="StobiSerif Regular"/>
          <w:lang w:val="mk-MK"/>
        </w:rPr>
      </w:pPr>
      <w:r w:rsidRPr="00106F48">
        <w:rPr>
          <w:rFonts w:ascii="StobiSerif Regular" w:hAnsi="StobiSerif Regular"/>
          <w:lang w:val="mk-MK"/>
        </w:rPr>
        <w:t>пожарникарство</w:t>
      </w:r>
    </w:p>
    <w:p w:rsidR="00106F48" w:rsidRPr="00106F48" w:rsidRDefault="00106F48" w:rsidP="00744CC3">
      <w:pPr>
        <w:widowControl w:val="0"/>
        <w:spacing w:after="0" w:line="240" w:lineRule="auto"/>
        <w:ind w:firstLine="720"/>
        <w:rPr>
          <w:rFonts w:ascii="StobiSerif Regular" w:hAnsi="StobiSerif Regular"/>
          <w:lang w:val="mk-MK"/>
        </w:rPr>
      </w:pPr>
      <w:r w:rsidRPr="00106F48">
        <w:rPr>
          <w:rFonts w:ascii="StobiSerif Regular" w:hAnsi="StobiSerif Regular"/>
          <w:lang w:val="mk-MK"/>
        </w:rPr>
        <w:t>о „Датум на започнување со работа</w:t>
      </w:r>
    </w:p>
    <w:p w:rsidR="00106F48" w:rsidRPr="00106F48" w:rsidRDefault="00106F48" w:rsidP="00744CC3">
      <w:pPr>
        <w:widowControl w:val="0"/>
        <w:spacing w:after="0"/>
        <w:ind w:firstLine="720"/>
        <w:rPr>
          <w:rFonts w:ascii="StobiSerif Regular" w:hAnsi="StobiSerif Regular"/>
          <w:lang w:val="mk-MK"/>
        </w:rPr>
      </w:pPr>
      <w:r w:rsidRPr="00106F48">
        <w:rPr>
          <w:rFonts w:ascii="StobiSerif Regular" w:hAnsi="StobiSerif Regular"/>
          <w:lang w:val="mk-MK"/>
        </w:rPr>
        <w:t>о Сегашен правен статус на единицата</w:t>
      </w:r>
    </w:p>
    <w:p w:rsidR="00106F48" w:rsidRPr="00106F48" w:rsidRDefault="00106F48" w:rsidP="00744CC3">
      <w:pPr>
        <w:widowControl w:val="0"/>
        <w:spacing w:after="0" w:line="240" w:lineRule="auto"/>
        <w:ind w:firstLine="720"/>
        <w:rPr>
          <w:rFonts w:ascii="StobiSerif Regular" w:hAnsi="StobiSerif Regular"/>
          <w:lang w:val="mk-MK"/>
        </w:rPr>
      </w:pPr>
      <w:r w:rsidRPr="00106F48">
        <w:rPr>
          <w:rFonts w:ascii="StobiSerif Regular" w:hAnsi="StobiSerif Regular"/>
          <w:lang w:val="mk-MK"/>
        </w:rPr>
        <w:t>2. Организациска структура:</w:t>
      </w:r>
    </w:p>
    <w:p w:rsidR="00106F48" w:rsidRPr="00106F48" w:rsidRDefault="00B832FE" w:rsidP="00744CC3">
      <w:pPr>
        <w:widowControl w:val="0"/>
        <w:spacing w:after="0" w:line="240" w:lineRule="auto"/>
        <w:ind w:firstLine="720"/>
        <w:rPr>
          <w:rFonts w:ascii="StobiSerif Regular" w:hAnsi="StobiSerif Regular"/>
          <w:lang w:val="mk-MK"/>
        </w:rPr>
      </w:pPr>
      <w:r>
        <w:rPr>
          <w:rFonts w:ascii="StobiSerif Regular" w:hAnsi="StobiSerif Regular"/>
          <w:lang w:val="mk-MK"/>
        </w:rPr>
        <w:t>о</w:t>
      </w:r>
      <w:r w:rsidR="00106F48" w:rsidRPr="00106F48">
        <w:rPr>
          <w:rFonts w:ascii="StobiSerif Regular" w:hAnsi="StobiSerif Regular"/>
          <w:lang w:val="mk-MK"/>
        </w:rPr>
        <w:t xml:space="preserve"> Организациона шема на единицата</w:t>
      </w:r>
    </w:p>
    <w:p w:rsidR="00106F48" w:rsidRPr="00106F48" w:rsidRDefault="00106F48" w:rsidP="00744CC3">
      <w:pPr>
        <w:widowControl w:val="0"/>
        <w:spacing w:after="0" w:line="240" w:lineRule="auto"/>
        <w:ind w:firstLine="720"/>
        <w:rPr>
          <w:rFonts w:ascii="StobiSerif Regular" w:hAnsi="StobiSerif Regular"/>
          <w:lang w:val="mk-MK"/>
        </w:rPr>
      </w:pPr>
      <w:r w:rsidRPr="00106F48">
        <w:rPr>
          <w:rFonts w:ascii="StobiSerif Regular" w:hAnsi="StobiSerif Regular"/>
          <w:lang w:val="mk-MK"/>
        </w:rPr>
        <w:t>о Систематизација на работните места</w:t>
      </w:r>
    </w:p>
    <w:p w:rsidR="00106F48" w:rsidRPr="00106F48" w:rsidRDefault="00106F48" w:rsidP="00744CC3">
      <w:pPr>
        <w:widowControl w:val="0"/>
        <w:spacing w:after="0" w:line="240" w:lineRule="auto"/>
        <w:ind w:firstLine="720"/>
        <w:rPr>
          <w:rFonts w:ascii="StobiSerif Regular" w:hAnsi="StobiSerif Regular"/>
          <w:lang w:val="mk-MK"/>
        </w:rPr>
      </w:pPr>
      <w:r w:rsidRPr="00106F48">
        <w:rPr>
          <w:rFonts w:ascii="StobiSerif Regular" w:hAnsi="StobiSerif Regular"/>
          <w:lang w:val="mk-MK"/>
        </w:rPr>
        <w:t>о „Раководна структура и одговорности</w:t>
      </w:r>
    </w:p>
    <w:p w:rsidR="00106F48" w:rsidRPr="00106F48" w:rsidRDefault="00106F48" w:rsidP="00744CC3">
      <w:pPr>
        <w:widowControl w:val="0"/>
        <w:spacing w:after="0" w:line="240" w:lineRule="auto"/>
        <w:ind w:firstLine="720"/>
        <w:rPr>
          <w:rFonts w:ascii="StobiSerif Regular" w:hAnsi="StobiSerif Regular"/>
          <w:lang w:val="mk-MK"/>
        </w:rPr>
      </w:pPr>
      <w:r w:rsidRPr="00106F48">
        <w:rPr>
          <w:rFonts w:ascii="StobiSerif Regular" w:hAnsi="StobiSerif Regular"/>
          <w:lang w:val="mk-MK"/>
        </w:rPr>
        <w:t>Б) КАДРОВСКИ СОСТАВ</w:t>
      </w:r>
    </w:p>
    <w:p w:rsidR="00106F48" w:rsidRPr="00106F48" w:rsidRDefault="00106F48" w:rsidP="00744CC3">
      <w:pPr>
        <w:widowControl w:val="0"/>
        <w:spacing w:after="0" w:line="240" w:lineRule="auto"/>
        <w:ind w:firstLine="720"/>
        <w:rPr>
          <w:rFonts w:ascii="StobiSerif Regular" w:hAnsi="StobiSerif Regular"/>
          <w:lang w:val="mk-MK"/>
        </w:rPr>
      </w:pPr>
      <w:r w:rsidRPr="00106F48">
        <w:rPr>
          <w:rFonts w:ascii="StobiSerif Regular" w:hAnsi="StobiSerif Regular"/>
          <w:lang w:val="mk-MK"/>
        </w:rPr>
        <w:t>3. Вработени лица:</w:t>
      </w:r>
    </w:p>
    <w:p w:rsidR="00106F48" w:rsidRPr="00106F48" w:rsidRDefault="00106F48" w:rsidP="00B832FE">
      <w:pPr>
        <w:widowControl w:val="0"/>
        <w:spacing w:after="0" w:line="240" w:lineRule="auto"/>
        <w:ind w:firstLine="720"/>
        <w:jc w:val="both"/>
        <w:rPr>
          <w:rFonts w:ascii="StobiSerif Regular" w:hAnsi="StobiSerif Regular"/>
          <w:lang w:val="mk-MK"/>
        </w:rPr>
      </w:pPr>
      <w:r w:rsidRPr="00106F48">
        <w:rPr>
          <w:rFonts w:ascii="StobiSerif Regular" w:hAnsi="StobiSerif Regular"/>
          <w:lang w:val="mk-MK"/>
        </w:rPr>
        <w:t>о Вкупен број на вработени во единицата (редовни и договорни)</w:t>
      </w:r>
    </w:p>
    <w:p w:rsidR="00106F48" w:rsidRPr="00106F48" w:rsidRDefault="00B832FE" w:rsidP="00B832FE">
      <w:pPr>
        <w:widowControl w:val="0"/>
        <w:spacing w:after="0" w:line="240" w:lineRule="auto"/>
        <w:ind w:firstLine="720"/>
        <w:jc w:val="both"/>
        <w:rPr>
          <w:rFonts w:ascii="StobiSerif Regular" w:hAnsi="StobiSerif Regular"/>
          <w:lang w:val="mk-MK"/>
        </w:rPr>
      </w:pPr>
      <w:r>
        <w:rPr>
          <w:rFonts w:ascii="StobiSerif Regular" w:hAnsi="StobiSerif Regular"/>
          <w:lang w:val="mk-MK"/>
        </w:rPr>
        <w:t xml:space="preserve">о </w:t>
      </w:r>
      <w:r w:rsidR="00106F48" w:rsidRPr="00106F48">
        <w:rPr>
          <w:rFonts w:ascii="StobiSerif Regular" w:hAnsi="StobiSerif Regular"/>
          <w:lang w:val="mk-MK"/>
        </w:rPr>
        <w:t>Структура по работни позиции (командир, заменик,</w:t>
      </w:r>
      <w:r>
        <w:rPr>
          <w:rFonts w:ascii="StobiSerif Regular" w:hAnsi="StobiSerif Regular"/>
          <w:lang w:val="mk-MK"/>
        </w:rPr>
        <w:t xml:space="preserve"> </w:t>
      </w:r>
      <w:r w:rsidR="00106F48" w:rsidRPr="00106F48">
        <w:rPr>
          <w:rFonts w:ascii="StobiSerif Regular" w:hAnsi="StobiSerif Regular"/>
          <w:lang w:val="mk-MK"/>
        </w:rPr>
        <w:t>административен персонал)</w:t>
      </w:r>
    </w:p>
    <w:p w:rsidR="00106F48" w:rsidRPr="00106F48" w:rsidRDefault="00106F48" w:rsidP="00B832FE">
      <w:pPr>
        <w:widowControl w:val="0"/>
        <w:spacing w:after="0" w:line="240" w:lineRule="auto"/>
        <w:ind w:firstLine="720"/>
        <w:jc w:val="both"/>
        <w:rPr>
          <w:rFonts w:ascii="StobiSerif Regular" w:hAnsi="StobiSerif Regular"/>
          <w:lang w:val="mk-MK"/>
        </w:rPr>
      </w:pPr>
      <w:r w:rsidRPr="00106F48">
        <w:rPr>
          <w:rFonts w:ascii="StobiSerif Regular" w:hAnsi="StobiSerif Regular"/>
          <w:lang w:val="mk-MK"/>
        </w:rPr>
        <w:t>о Стручна квалификација на секое вработено лице</w:t>
      </w:r>
    </w:p>
    <w:p w:rsidR="00106F48" w:rsidRPr="00106F48" w:rsidRDefault="00106F48" w:rsidP="00B832FE">
      <w:pPr>
        <w:widowControl w:val="0"/>
        <w:spacing w:after="0" w:line="240" w:lineRule="auto"/>
        <w:ind w:firstLine="720"/>
        <w:jc w:val="both"/>
        <w:rPr>
          <w:rFonts w:ascii="StobiSerif Regular" w:hAnsi="StobiSerif Regular"/>
          <w:lang w:val="mk-MK"/>
        </w:rPr>
      </w:pPr>
      <w:r w:rsidRPr="00106F48">
        <w:rPr>
          <w:rFonts w:ascii="StobiSerif Regular" w:hAnsi="StobiSerif Regular"/>
          <w:lang w:val="mk-MK"/>
        </w:rPr>
        <w:lastRenderedPageBreak/>
        <w:t>о „Податоци за завршени обуки и сертификати</w:t>
      </w:r>
    </w:p>
    <w:p w:rsidR="00106F48" w:rsidRPr="00106F48" w:rsidRDefault="00106F48" w:rsidP="00B832FE">
      <w:pPr>
        <w:widowControl w:val="0"/>
        <w:spacing w:after="0" w:line="240" w:lineRule="auto"/>
        <w:ind w:firstLine="720"/>
        <w:jc w:val="both"/>
        <w:rPr>
          <w:rFonts w:ascii="StobiSerif Regular" w:hAnsi="StobiSerif Regular"/>
          <w:lang w:val="mk-MK"/>
        </w:rPr>
      </w:pPr>
      <w:r w:rsidRPr="00106F48">
        <w:rPr>
          <w:rFonts w:ascii="StobiSerif Regular" w:hAnsi="StobiSerif Regular"/>
          <w:lang w:val="mk-MK"/>
        </w:rPr>
        <w:t>о Список на вработени со години на работно искуство</w:t>
      </w:r>
    </w:p>
    <w:p w:rsidR="00106F48" w:rsidRPr="00106F48" w:rsidRDefault="00106F48" w:rsidP="00B832FE">
      <w:pPr>
        <w:widowControl w:val="0"/>
        <w:spacing w:after="0" w:line="240" w:lineRule="auto"/>
        <w:ind w:firstLine="720"/>
        <w:jc w:val="both"/>
        <w:rPr>
          <w:rFonts w:ascii="StobiSerif Regular" w:hAnsi="StobiSerif Regular"/>
          <w:lang w:val="mk-MK"/>
        </w:rPr>
      </w:pPr>
      <w:r w:rsidRPr="00106F48">
        <w:rPr>
          <w:rFonts w:ascii="StobiSerif Regular" w:hAnsi="StobiSerif Regular"/>
          <w:lang w:val="mk-MK"/>
        </w:rPr>
        <w:t>4. Работни односи:</w:t>
      </w:r>
    </w:p>
    <w:p w:rsidR="00106F48" w:rsidRPr="00106F48" w:rsidRDefault="00744CC3" w:rsidP="00B832FE">
      <w:pPr>
        <w:widowControl w:val="0"/>
        <w:spacing w:after="0" w:line="240" w:lineRule="auto"/>
        <w:ind w:firstLine="720"/>
        <w:jc w:val="both"/>
        <w:rPr>
          <w:rFonts w:ascii="StobiSerif Regular" w:hAnsi="StobiSerif Regular"/>
          <w:lang w:val="mk-MK"/>
        </w:rPr>
      </w:pPr>
      <w:r>
        <w:rPr>
          <w:rFonts w:ascii="StobiSerif Regular" w:hAnsi="StobiSerif Regular"/>
          <w:lang w:val="mk-MK"/>
        </w:rPr>
        <w:t xml:space="preserve">о </w:t>
      </w:r>
      <w:r w:rsidR="00106F48" w:rsidRPr="00106F48">
        <w:rPr>
          <w:rFonts w:ascii="StobiSerif Regular" w:hAnsi="StobiSerif Regular"/>
          <w:lang w:val="mk-MK"/>
        </w:rPr>
        <w:t>Вид на вработување (редовни, договорни, привремени)</w:t>
      </w:r>
    </w:p>
    <w:p w:rsidR="00106F48" w:rsidRPr="00106F48" w:rsidRDefault="00106F48" w:rsidP="00B832FE">
      <w:pPr>
        <w:widowControl w:val="0"/>
        <w:spacing w:after="0" w:line="240" w:lineRule="auto"/>
        <w:ind w:firstLine="720"/>
        <w:jc w:val="both"/>
        <w:rPr>
          <w:rFonts w:ascii="StobiSerif Regular" w:hAnsi="StobiSerif Regular"/>
          <w:lang w:val="mk-MK"/>
        </w:rPr>
      </w:pPr>
      <w:r w:rsidRPr="00106F48">
        <w:rPr>
          <w:rFonts w:ascii="StobiSerif Regular" w:hAnsi="StobiSerif Regular"/>
          <w:lang w:val="mk-MK"/>
        </w:rPr>
        <w:t>о „Износи на месечни плати по категории</w:t>
      </w:r>
    </w:p>
    <w:p w:rsidR="00106F48" w:rsidRPr="00106F48" w:rsidRDefault="00106F48" w:rsidP="00B832FE">
      <w:pPr>
        <w:widowControl w:val="0"/>
        <w:spacing w:after="0" w:line="240" w:lineRule="auto"/>
        <w:ind w:firstLine="720"/>
        <w:jc w:val="both"/>
        <w:rPr>
          <w:rFonts w:ascii="StobiSerif Regular" w:hAnsi="StobiSerif Regular"/>
          <w:lang w:val="mk-MK"/>
        </w:rPr>
      </w:pPr>
      <w:r w:rsidRPr="00106F48">
        <w:rPr>
          <w:rFonts w:ascii="StobiSerif Regular" w:hAnsi="StobiSerif Regular"/>
          <w:lang w:val="mk-MK"/>
        </w:rPr>
        <w:t>ое „Дополнителни надоместоци и бенефиции</w:t>
      </w:r>
    </w:p>
    <w:p w:rsidR="00106F48" w:rsidRPr="00106F48" w:rsidRDefault="00106F48" w:rsidP="00B832FE">
      <w:pPr>
        <w:widowControl w:val="0"/>
        <w:spacing w:after="0" w:line="240" w:lineRule="auto"/>
        <w:ind w:firstLine="720"/>
        <w:jc w:val="both"/>
        <w:rPr>
          <w:rFonts w:ascii="StobiSerif Regular" w:hAnsi="StobiSerif Regular"/>
          <w:lang w:val="mk-MK"/>
        </w:rPr>
      </w:pPr>
      <w:r w:rsidRPr="00106F48">
        <w:rPr>
          <w:rFonts w:ascii="StobiSerif Regular" w:hAnsi="StobiSerif Regular"/>
          <w:lang w:val="mk-MK"/>
        </w:rPr>
        <w:t>о „Работно време и организација на смени</w:t>
      </w:r>
    </w:p>
    <w:p w:rsidR="00106F48" w:rsidRPr="00106F48" w:rsidRDefault="00106F48" w:rsidP="00B832FE">
      <w:pPr>
        <w:widowControl w:val="0"/>
        <w:spacing w:after="0" w:line="240" w:lineRule="auto"/>
        <w:ind w:firstLine="720"/>
        <w:jc w:val="both"/>
        <w:rPr>
          <w:rFonts w:ascii="StobiSerif Regular" w:hAnsi="StobiSerif Regular"/>
          <w:lang w:val="mk-MK"/>
        </w:rPr>
      </w:pPr>
      <w:r w:rsidRPr="00106F48">
        <w:rPr>
          <w:rFonts w:ascii="StobiSerif Regular" w:hAnsi="StobiSerif Regular"/>
          <w:lang w:val="mk-MK"/>
        </w:rPr>
        <w:t>В) ТЕХНИЧКА ОПРЕМЕНОСТ И ИНФРАСТРУКТУРА</w:t>
      </w:r>
    </w:p>
    <w:p w:rsidR="00106F48" w:rsidRPr="00106F48" w:rsidRDefault="00106F48" w:rsidP="00B832FE">
      <w:pPr>
        <w:widowControl w:val="0"/>
        <w:spacing w:after="0" w:line="240" w:lineRule="auto"/>
        <w:ind w:firstLine="720"/>
        <w:jc w:val="both"/>
        <w:rPr>
          <w:rFonts w:ascii="StobiSerif Regular" w:hAnsi="StobiSerif Regular"/>
          <w:lang w:val="mk-MK"/>
        </w:rPr>
      </w:pPr>
      <w:r w:rsidRPr="00106F48">
        <w:rPr>
          <w:rFonts w:ascii="StobiSerif Regular" w:hAnsi="StobiSerif Regular"/>
          <w:lang w:val="mk-MK"/>
        </w:rPr>
        <w:t>5. Објекти и простории:</w:t>
      </w:r>
    </w:p>
    <w:p w:rsidR="00106F48" w:rsidRPr="00106F48" w:rsidRDefault="00106F48" w:rsidP="00B832FE">
      <w:pPr>
        <w:widowControl w:val="0"/>
        <w:spacing w:after="0" w:line="240" w:lineRule="auto"/>
        <w:ind w:firstLine="720"/>
        <w:jc w:val="both"/>
        <w:rPr>
          <w:rFonts w:ascii="StobiSerif Regular" w:hAnsi="StobiSerif Regular"/>
          <w:lang w:val="mk-MK"/>
        </w:rPr>
      </w:pPr>
      <w:r w:rsidRPr="00106F48">
        <w:rPr>
          <w:rFonts w:ascii="StobiSerif Regular" w:hAnsi="StobiSerif Regular"/>
          <w:lang w:val="mk-MK"/>
        </w:rPr>
        <w:t>о Површина и карактеристики на објектот</w:t>
      </w:r>
    </w:p>
    <w:p w:rsidR="00106F48" w:rsidRPr="00106F48" w:rsidRDefault="00106F48" w:rsidP="00B832FE">
      <w:pPr>
        <w:widowControl w:val="0"/>
        <w:spacing w:after="0" w:line="240" w:lineRule="auto"/>
        <w:ind w:firstLine="720"/>
        <w:jc w:val="both"/>
        <w:rPr>
          <w:rFonts w:ascii="StobiSerif Regular" w:hAnsi="StobiSerif Regular"/>
          <w:lang w:val="mk-MK"/>
        </w:rPr>
      </w:pPr>
      <w:r w:rsidRPr="00106F48">
        <w:rPr>
          <w:rFonts w:ascii="StobiSerif Regular" w:hAnsi="StobiSerif Regular"/>
          <w:lang w:val="mk-MK"/>
        </w:rPr>
        <w:t>о „Година на изградба/реконструкција</w:t>
      </w:r>
    </w:p>
    <w:p w:rsidR="00106F48" w:rsidRPr="00106F48" w:rsidRDefault="00106F48" w:rsidP="00B832FE">
      <w:pPr>
        <w:widowControl w:val="0"/>
        <w:spacing w:after="0" w:line="240" w:lineRule="auto"/>
        <w:ind w:firstLine="720"/>
        <w:jc w:val="both"/>
        <w:rPr>
          <w:rFonts w:ascii="StobiSerif Regular" w:hAnsi="StobiSerif Regular"/>
          <w:lang w:val="mk-MK"/>
        </w:rPr>
      </w:pPr>
      <w:r w:rsidRPr="00106F48">
        <w:rPr>
          <w:rFonts w:ascii="StobiSerif Regular" w:hAnsi="StobiSerif Regular"/>
          <w:lang w:val="mk-MK"/>
        </w:rPr>
        <w:t>о Сопственички односи (сопственост, закуп, концесија)</w:t>
      </w:r>
    </w:p>
    <w:p w:rsidR="00106F48" w:rsidRPr="00106F48" w:rsidRDefault="00106F48" w:rsidP="00B832FE">
      <w:pPr>
        <w:widowControl w:val="0"/>
        <w:spacing w:after="0" w:line="240" w:lineRule="auto"/>
        <w:ind w:firstLine="720"/>
        <w:jc w:val="both"/>
        <w:rPr>
          <w:rFonts w:ascii="StobiSerif Regular" w:hAnsi="StobiSerif Regular"/>
          <w:lang w:val="mk-MK"/>
        </w:rPr>
      </w:pPr>
      <w:r w:rsidRPr="00106F48">
        <w:rPr>
          <w:rFonts w:ascii="StobiSerif Regular" w:hAnsi="StobiSerif Regular"/>
          <w:lang w:val="mk-MK"/>
        </w:rPr>
        <w:t>о Инвентарен список на објектот</w:t>
      </w:r>
    </w:p>
    <w:p w:rsidR="00106F48" w:rsidRPr="00106F48" w:rsidRDefault="00106F48" w:rsidP="00B832FE">
      <w:pPr>
        <w:widowControl w:val="0"/>
        <w:spacing w:after="0" w:line="240" w:lineRule="auto"/>
        <w:ind w:firstLine="720"/>
        <w:jc w:val="both"/>
        <w:rPr>
          <w:rFonts w:ascii="StobiSerif Regular" w:hAnsi="StobiSerif Regular"/>
          <w:lang w:val="mk-MK"/>
        </w:rPr>
      </w:pPr>
      <w:r w:rsidRPr="00106F48">
        <w:rPr>
          <w:rFonts w:ascii="StobiSerif Regular" w:hAnsi="StobiSerif Regular"/>
          <w:lang w:val="mk-MK"/>
        </w:rPr>
        <w:t>6. Возен парк и опрема:</w:t>
      </w:r>
    </w:p>
    <w:p w:rsidR="00106F48" w:rsidRPr="00106F48" w:rsidRDefault="00106F48" w:rsidP="00744CC3">
      <w:pPr>
        <w:widowControl w:val="0"/>
        <w:spacing w:after="0" w:line="240" w:lineRule="auto"/>
        <w:ind w:left="720"/>
        <w:jc w:val="both"/>
        <w:rPr>
          <w:rFonts w:ascii="StobiSerif Regular" w:hAnsi="StobiSerif Regular"/>
          <w:lang w:val="mk-MK"/>
        </w:rPr>
      </w:pPr>
      <w:r w:rsidRPr="00106F48">
        <w:rPr>
          <w:rFonts w:ascii="StobiSerif Regular" w:hAnsi="StobiSerif Regular"/>
          <w:lang w:val="mk-MK"/>
        </w:rPr>
        <w:t>о Детален список на сите противпожарни возила (тип, година, регистарски број)</w:t>
      </w:r>
    </w:p>
    <w:p w:rsidR="00106F48" w:rsidRPr="00106F48" w:rsidRDefault="00106F48" w:rsidP="00B832FE">
      <w:pPr>
        <w:widowControl w:val="0"/>
        <w:spacing w:after="0" w:line="240" w:lineRule="auto"/>
        <w:ind w:firstLine="720"/>
        <w:jc w:val="both"/>
        <w:rPr>
          <w:rFonts w:ascii="StobiSerif Regular" w:hAnsi="StobiSerif Regular"/>
          <w:lang w:val="mk-MK"/>
        </w:rPr>
      </w:pPr>
      <w:r w:rsidRPr="00106F48">
        <w:rPr>
          <w:rFonts w:ascii="StobiSerif Regular" w:hAnsi="StobiSerif Regular"/>
          <w:lang w:val="mk-MK"/>
        </w:rPr>
        <w:t>о Техничк</w:t>
      </w:r>
      <w:r w:rsidR="00744CC3">
        <w:rPr>
          <w:rFonts w:ascii="StobiSerif Regular" w:hAnsi="StobiSerif Regular"/>
          <w:lang w:val="mk-MK"/>
        </w:rPr>
        <w:t>и</w:t>
      </w:r>
      <w:r w:rsidRPr="00106F48">
        <w:rPr>
          <w:rFonts w:ascii="StobiSerif Regular" w:hAnsi="StobiSerif Regular"/>
          <w:lang w:val="mk-MK"/>
        </w:rPr>
        <w:t>карактеристики на возилата</w:t>
      </w:r>
    </w:p>
    <w:p w:rsidR="00106F48" w:rsidRPr="00106F48" w:rsidRDefault="00106F48" w:rsidP="00B832FE">
      <w:pPr>
        <w:widowControl w:val="0"/>
        <w:spacing w:after="0" w:line="240" w:lineRule="auto"/>
        <w:ind w:firstLine="720"/>
        <w:jc w:val="both"/>
        <w:rPr>
          <w:rFonts w:ascii="StobiSerif Regular" w:hAnsi="StobiSerif Regular"/>
          <w:lang w:val="mk-MK"/>
        </w:rPr>
      </w:pPr>
      <w:r w:rsidRPr="00106F48">
        <w:rPr>
          <w:rFonts w:ascii="StobiSerif Regular" w:hAnsi="StobiSerif Regular"/>
          <w:lang w:val="mk-MK"/>
        </w:rPr>
        <w:t>о „Состојба на возилата (исправни, во ремонт, неисправни)</w:t>
      </w:r>
    </w:p>
    <w:p w:rsidR="00106F48" w:rsidRPr="00106F48" w:rsidRDefault="00106F48" w:rsidP="00B832FE">
      <w:pPr>
        <w:widowControl w:val="0"/>
        <w:spacing w:after="0" w:line="240" w:lineRule="auto"/>
        <w:ind w:firstLine="720"/>
        <w:jc w:val="both"/>
        <w:rPr>
          <w:rFonts w:ascii="StobiSerif Regular" w:hAnsi="StobiSerif Regular"/>
          <w:lang w:val="mk-MK"/>
        </w:rPr>
      </w:pPr>
      <w:r w:rsidRPr="00106F48">
        <w:rPr>
          <w:rFonts w:ascii="StobiSerif Regular" w:hAnsi="StobiSerif Regular"/>
          <w:lang w:val="mk-MK"/>
        </w:rPr>
        <w:t>о „Список на противпожарна опрема (апарати, црева, скали, заштитна опрема)</w:t>
      </w:r>
    </w:p>
    <w:p w:rsidR="00106F48" w:rsidRPr="00106F48" w:rsidRDefault="00106F48" w:rsidP="00B832FE">
      <w:pPr>
        <w:widowControl w:val="0"/>
        <w:spacing w:after="0" w:line="240" w:lineRule="auto"/>
        <w:ind w:firstLine="720"/>
        <w:jc w:val="both"/>
        <w:rPr>
          <w:rFonts w:ascii="StobiSerif Regular" w:hAnsi="StobiSerif Regular"/>
          <w:lang w:val="mk-MK"/>
        </w:rPr>
      </w:pPr>
      <w:r w:rsidRPr="00106F48">
        <w:rPr>
          <w:rFonts w:ascii="StobiSerif Regular" w:hAnsi="StobiSerif Regular"/>
          <w:lang w:val="mk-MK"/>
        </w:rPr>
        <w:t>о „Инвентарен список на целокупната опрема со вредности</w:t>
      </w:r>
    </w:p>
    <w:p w:rsidR="00106F48" w:rsidRPr="00106F48" w:rsidRDefault="00106F48" w:rsidP="00B832FE">
      <w:pPr>
        <w:widowControl w:val="0"/>
        <w:spacing w:after="0" w:line="240" w:lineRule="auto"/>
        <w:ind w:firstLine="720"/>
        <w:jc w:val="both"/>
        <w:rPr>
          <w:rFonts w:ascii="StobiSerif Regular" w:hAnsi="StobiSerif Regular"/>
          <w:lang w:val="mk-MK"/>
        </w:rPr>
      </w:pPr>
      <w:r w:rsidRPr="00106F48">
        <w:rPr>
          <w:rFonts w:ascii="StobiSerif Regular" w:hAnsi="StobiSerif Regular"/>
          <w:lang w:val="mk-MK"/>
        </w:rPr>
        <w:t>7. Техничко одржување:</w:t>
      </w:r>
    </w:p>
    <w:p w:rsidR="00106F48" w:rsidRPr="00106F48" w:rsidRDefault="00106F48" w:rsidP="00B832FE">
      <w:pPr>
        <w:widowControl w:val="0"/>
        <w:spacing w:after="0" w:line="240" w:lineRule="auto"/>
        <w:ind w:firstLine="720"/>
        <w:jc w:val="both"/>
        <w:rPr>
          <w:rFonts w:ascii="StobiSerif Regular" w:hAnsi="StobiSerif Regular"/>
          <w:lang w:val="mk-MK"/>
        </w:rPr>
      </w:pPr>
      <w:r w:rsidRPr="00106F48">
        <w:rPr>
          <w:rFonts w:ascii="StobiSerif Regular" w:hAnsi="StobiSerif Regular"/>
          <w:lang w:val="mk-MK"/>
        </w:rPr>
        <w:t>о Програма за редовно одржување на возилата и опремата</w:t>
      </w:r>
    </w:p>
    <w:p w:rsidR="00106F48" w:rsidRPr="00106F48" w:rsidRDefault="00106F48" w:rsidP="00B832FE">
      <w:pPr>
        <w:widowControl w:val="0"/>
        <w:spacing w:after="0" w:line="240" w:lineRule="auto"/>
        <w:ind w:firstLine="720"/>
        <w:jc w:val="both"/>
        <w:rPr>
          <w:rFonts w:ascii="StobiSerif Regular" w:hAnsi="StobiSerif Regular"/>
          <w:lang w:val="mk-MK"/>
        </w:rPr>
      </w:pPr>
      <w:r w:rsidRPr="00106F48">
        <w:rPr>
          <w:rFonts w:ascii="StobiSerif Regular" w:hAnsi="StobiSerif Regular"/>
          <w:lang w:val="mk-MK"/>
        </w:rPr>
        <w:t>о Трошоци за одржување по години (2022, 2023, 2024)</w:t>
      </w:r>
    </w:p>
    <w:p w:rsidR="00106F48" w:rsidRPr="00106F48" w:rsidRDefault="00106F48" w:rsidP="00B832FE">
      <w:pPr>
        <w:widowControl w:val="0"/>
        <w:spacing w:after="0" w:line="240" w:lineRule="auto"/>
        <w:ind w:firstLine="720"/>
        <w:jc w:val="both"/>
        <w:rPr>
          <w:rFonts w:ascii="StobiSerif Regular" w:hAnsi="StobiSerif Regular"/>
          <w:lang w:val="mk-MK"/>
        </w:rPr>
      </w:pPr>
      <w:r w:rsidRPr="00106F48">
        <w:rPr>
          <w:rFonts w:ascii="StobiSerif Regular" w:hAnsi="StobiSerif Regular"/>
          <w:lang w:val="mk-MK"/>
        </w:rPr>
        <w:t>о Договори за сервисирање и одржување</w:t>
      </w:r>
    </w:p>
    <w:p w:rsidR="00106F48" w:rsidRPr="00106F48" w:rsidRDefault="00106F48" w:rsidP="00B832FE">
      <w:pPr>
        <w:widowControl w:val="0"/>
        <w:spacing w:after="0" w:line="240" w:lineRule="auto"/>
        <w:ind w:firstLine="720"/>
        <w:jc w:val="both"/>
        <w:rPr>
          <w:rFonts w:ascii="StobiSerif Regular" w:hAnsi="StobiSerif Regular"/>
          <w:lang w:val="mk-MK"/>
        </w:rPr>
      </w:pPr>
      <w:r w:rsidRPr="00106F48">
        <w:rPr>
          <w:rFonts w:ascii="StobiSerif Regular" w:hAnsi="StobiSerif Regular"/>
          <w:lang w:val="mk-MK"/>
        </w:rPr>
        <w:t>Г) ОПЕРАТИВНА ДЕЈНОСТ И СТАТИСТИКИ</w:t>
      </w:r>
    </w:p>
    <w:p w:rsidR="00106F48" w:rsidRPr="00106F48" w:rsidRDefault="00106F48" w:rsidP="00B832FE">
      <w:pPr>
        <w:widowControl w:val="0"/>
        <w:spacing w:after="0" w:line="240" w:lineRule="auto"/>
        <w:ind w:firstLine="720"/>
        <w:jc w:val="both"/>
        <w:rPr>
          <w:rFonts w:ascii="StobiSerif Regular" w:hAnsi="StobiSerif Regular"/>
          <w:lang w:val="mk-MK"/>
        </w:rPr>
      </w:pPr>
      <w:r w:rsidRPr="00106F48">
        <w:rPr>
          <w:rFonts w:ascii="StobiSerif Regular" w:hAnsi="StobiSerif Regular"/>
          <w:lang w:val="mk-MK"/>
        </w:rPr>
        <w:t>8. Интервенции и активности:</w:t>
      </w:r>
    </w:p>
    <w:p w:rsidR="00106F48" w:rsidRPr="00106F48" w:rsidRDefault="00106F48" w:rsidP="00B832FE">
      <w:pPr>
        <w:widowControl w:val="0"/>
        <w:spacing w:after="0" w:line="240" w:lineRule="auto"/>
        <w:ind w:firstLine="720"/>
        <w:jc w:val="both"/>
        <w:rPr>
          <w:rFonts w:ascii="StobiSerif Regular" w:hAnsi="StobiSerif Regular"/>
          <w:lang w:val="mk-MK"/>
        </w:rPr>
      </w:pPr>
      <w:r w:rsidRPr="00106F48">
        <w:rPr>
          <w:rFonts w:ascii="StobiSerif Regular" w:hAnsi="StobiSerif Regular"/>
          <w:lang w:val="mk-MK"/>
        </w:rPr>
        <w:t>о Број на интервенции по години (2022, 2023, 2024, 2025 до денес)</w:t>
      </w:r>
    </w:p>
    <w:p w:rsidR="00106F48" w:rsidRPr="00106F48" w:rsidRDefault="00106F48" w:rsidP="00B832FE">
      <w:pPr>
        <w:widowControl w:val="0"/>
        <w:spacing w:after="0" w:line="240" w:lineRule="auto"/>
        <w:ind w:firstLine="720"/>
        <w:jc w:val="both"/>
        <w:rPr>
          <w:rFonts w:ascii="StobiSerif Regular" w:hAnsi="StobiSerif Regular"/>
          <w:lang w:val="mk-MK"/>
        </w:rPr>
      </w:pPr>
      <w:r w:rsidRPr="00106F48">
        <w:rPr>
          <w:rFonts w:ascii="StobiSerif Regular" w:hAnsi="StobiSerif Regular"/>
          <w:lang w:val="mk-MK"/>
        </w:rPr>
        <w:t>о Видови интервенции (пожари, сообраќајки, технички помош, итн.)</w:t>
      </w:r>
    </w:p>
    <w:p w:rsidR="00106F48" w:rsidRPr="00106F48" w:rsidRDefault="00106F48" w:rsidP="00B832FE">
      <w:pPr>
        <w:widowControl w:val="0"/>
        <w:spacing w:after="0" w:line="240" w:lineRule="auto"/>
        <w:ind w:firstLine="720"/>
        <w:jc w:val="both"/>
        <w:rPr>
          <w:rFonts w:ascii="StobiSerif Regular" w:hAnsi="StobiSerif Regular"/>
          <w:lang w:val="mk-MK"/>
        </w:rPr>
      </w:pPr>
      <w:r w:rsidRPr="00106F48">
        <w:rPr>
          <w:rFonts w:ascii="StobiSerif Regular" w:hAnsi="StobiSerif Regular"/>
          <w:lang w:val="mk-MK"/>
        </w:rPr>
        <w:t>о Време на одзив по интервенции</w:t>
      </w:r>
    </w:p>
    <w:p w:rsidR="00106F48" w:rsidRPr="00106F48" w:rsidRDefault="00106F48" w:rsidP="00B832FE">
      <w:pPr>
        <w:widowControl w:val="0"/>
        <w:spacing w:after="0" w:line="240" w:lineRule="auto"/>
        <w:ind w:firstLine="720"/>
        <w:jc w:val="both"/>
        <w:rPr>
          <w:rFonts w:ascii="StobiSerif Regular" w:hAnsi="StobiSerif Regular"/>
          <w:lang w:val="mk-MK"/>
        </w:rPr>
      </w:pPr>
      <w:r w:rsidRPr="00106F48">
        <w:rPr>
          <w:rFonts w:ascii="StobiSerif Regular" w:hAnsi="StobiSerif Regular"/>
          <w:lang w:val="mk-MK"/>
        </w:rPr>
        <w:t>о Соработка со други противпожарни единици</w:t>
      </w:r>
    </w:p>
    <w:p w:rsidR="00106F48" w:rsidRPr="00106F48" w:rsidRDefault="00106F48" w:rsidP="00B832FE">
      <w:pPr>
        <w:widowControl w:val="0"/>
        <w:spacing w:after="0" w:line="240" w:lineRule="auto"/>
        <w:ind w:firstLine="720"/>
        <w:jc w:val="both"/>
        <w:rPr>
          <w:rFonts w:ascii="StobiSerif Regular" w:hAnsi="StobiSerif Regular"/>
          <w:lang w:val="mk-MK"/>
        </w:rPr>
      </w:pPr>
      <w:r w:rsidRPr="00106F48">
        <w:rPr>
          <w:rFonts w:ascii="StobiSerif Regular" w:hAnsi="StobiSerif Regular"/>
          <w:lang w:val="mk-MK"/>
        </w:rPr>
        <w:t>9. Превентивни активности:</w:t>
      </w:r>
    </w:p>
    <w:p w:rsidR="00106F48" w:rsidRPr="00106F48" w:rsidRDefault="00106F48" w:rsidP="00B832FE">
      <w:pPr>
        <w:widowControl w:val="0"/>
        <w:spacing w:after="0" w:line="240" w:lineRule="auto"/>
        <w:ind w:firstLine="720"/>
        <w:jc w:val="both"/>
        <w:rPr>
          <w:rFonts w:ascii="StobiSerif Regular" w:hAnsi="StobiSerif Regular"/>
          <w:lang w:val="mk-MK"/>
        </w:rPr>
      </w:pPr>
      <w:r w:rsidRPr="00106F48">
        <w:rPr>
          <w:rFonts w:ascii="StobiSerif Regular" w:hAnsi="StobiSerif Regular"/>
          <w:lang w:val="mk-MK"/>
        </w:rPr>
        <w:t>о „Програми за едукација на граѓаните</w:t>
      </w:r>
    </w:p>
    <w:p w:rsidR="00106F48" w:rsidRPr="00106F48" w:rsidRDefault="00106F48" w:rsidP="00B832FE">
      <w:pPr>
        <w:widowControl w:val="0"/>
        <w:spacing w:after="0" w:line="240" w:lineRule="auto"/>
        <w:ind w:firstLine="720"/>
        <w:jc w:val="both"/>
        <w:rPr>
          <w:rFonts w:ascii="StobiSerif Regular" w:hAnsi="StobiSerif Regular"/>
          <w:lang w:val="mk-MK"/>
        </w:rPr>
      </w:pPr>
      <w:r w:rsidRPr="00106F48">
        <w:rPr>
          <w:rFonts w:ascii="StobiSerif Regular" w:hAnsi="StobiSerif Regular"/>
          <w:lang w:val="mk-MK"/>
        </w:rPr>
        <w:t>о Инспекциски надзори во објекти</w:t>
      </w:r>
    </w:p>
    <w:p w:rsidR="00106F48" w:rsidRPr="00106F48" w:rsidRDefault="00106F48" w:rsidP="00B832FE">
      <w:pPr>
        <w:widowControl w:val="0"/>
        <w:spacing w:after="0" w:line="240" w:lineRule="auto"/>
        <w:ind w:firstLine="720"/>
        <w:jc w:val="both"/>
        <w:rPr>
          <w:rFonts w:ascii="StobiSerif Regular" w:hAnsi="StobiSerif Regular"/>
          <w:lang w:val="mk-MK"/>
        </w:rPr>
      </w:pPr>
      <w:r w:rsidRPr="00106F48">
        <w:rPr>
          <w:rFonts w:ascii="StobiSerif Regular" w:hAnsi="StobiSerif Regular"/>
          <w:lang w:val="mk-MK"/>
        </w:rPr>
        <w:t>о Учество во вежби и обуки</w:t>
      </w:r>
    </w:p>
    <w:p w:rsidR="00106F48" w:rsidRPr="00106F48" w:rsidRDefault="00106F48" w:rsidP="00B832FE">
      <w:pPr>
        <w:widowControl w:val="0"/>
        <w:spacing w:after="0" w:line="240" w:lineRule="auto"/>
        <w:ind w:firstLine="720"/>
        <w:jc w:val="both"/>
        <w:rPr>
          <w:rFonts w:ascii="StobiSerif Regular" w:hAnsi="StobiSerif Regular"/>
          <w:lang w:val="mk-MK"/>
        </w:rPr>
      </w:pPr>
      <w:r w:rsidRPr="00106F48">
        <w:rPr>
          <w:rFonts w:ascii="StobiSerif Regular" w:hAnsi="StobiSerif Regular"/>
          <w:lang w:val="mk-MK"/>
        </w:rPr>
        <w:t>о Соработка со училишта и институции</w:t>
      </w:r>
    </w:p>
    <w:p w:rsidR="00106F48" w:rsidRPr="00106F48" w:rsidRDefault="00106F48" w:rsidP="00B832FE">
      <w:pPr>
        <w:widowControl w:val="0"/>
        <w:spacing w:after="0" w:line="240" w:lineRule="auto"/>
        <w:ind w:firstLine="720"/>
        <w:jc w:val="both"/>
        <w:rPr>
          <w:rFonts w:ascii="StobiSerif Regular" w:hAnsi="StobiSerif Regular"/>
          <w:lang w:val="mk-MK"/>
        </w:rPr>
      </w:pPr>
      <w:r w:rsidRPr="00106F48">
        <w:rPr>
          <w:rFonts w:ascii="StobiSerif Regular" w:hAnsi="StobiSerif Regular"/>
          <w:lang w:val="mk-MK"/>
        </w:rPr>
        <w:t>10. Покриеност на територијата:</w:t>
      </w:r>
    </w:p>
    <w:p w:rsidR="00106F48" w:rsidRPr="00106F48" w:rsidRDefault="00106F48" w:rsidP="00B832FE">
      <w:pPr>
        <w:widowControl w:val="0"/>
        <w:spacing w:after="0" w:line="240" w:lineRule="auto"/>
        <w:ind w:firstLine="720"/>
        <w:jc w:val="both"/>
        <w:rPr>
          <w:rFonts w:ascii="StobiSerif Regular" w:hAnsi="StobiSerif Regular"/>
          <w:lang w:val="mk-MK"/>
        </w:rPr>
      </w:pPr>
      <w:r w:rsidRPr="00106F48">
        <w:rPr>
          <w:rFonts w:ascii="StobiSerif Regular" w:hAnsi="StobiSerif Regular"/>
          <w:lang w:val="mk-MK"/>
        </w:rPr>
        <w:t>о Територија што ја покрива единицата (квадратни километри)</w:t>
      </w:r>
    </w:p>
    <w:p w:rsidR="00106F48" w:rsidRPr="00106F48" w:rsidRDefault="00106F48" w:rsidP="00B832FE">
      <w:pPr>
        <w:widowControl w:val="0"/>
        <w:spacing w:after="0" w:line="240" w:lineRule="auto"/>
        <w:ind w:firstLine="720"/>
        <w:jc w:val="both"/>
        <w:rPr>
          <w:rFonts w:ascii="StobiSerif Regular" w:hAnsi="StobiSerif Regular"/>
          <w:lang w:val="mk-MK"/>
        </w:rPr>
      </w:pPr>
      <w:r w:rsidRPr="00106F48">
        <w:rPr>
          <w:rFonts w:ascii="StobiSerif Regular" w:hAnsi="StobiSerif Regular"/>
          <w:lang w:val="mk-MK"/>
        </w:rPr>
        <w:t>о Населени места што ги опслужува</w:t>
      </w:r>
    </w:p>
    <w:p w:rsidR="00106F48" w:rsidRPr="00106F48" w:rsidRDefault="00106F48" w:rsidP="00B832FE">
      <w:pPr>
        <w:widowControl w:val="0"/>
        <w:spacing w:after="0" w:line="240" w:lineRule="auto"/>
        <w:ind w:firstLine="720"/>
        <w:jc w:val="both"/>
        <w:rPr>
          <w:rFonts w:ascii="StobiSerif Regular" w:hAnsi="StobiSerif Regular"/>
          <w:lang w:val="mk-MK"/>
        </w:rPr>
      </w:pPr>
      <w:r w:rsidRPr="00106F48">
        <w:rPr>
          <w:rFonts w:ascii="StobiSerif Regular" w:hAnsi="StobiSerif Regular"/>
          <w:lang w:val="mk-MK"/>
        </w:rPr>
        <w:t>о Време потребно за пристап до најоддалечените точки</w:t>
      </w:r>
    </w:p>
    <w:p w:rsidR="00106F48" w:rsidRPr="00106F48" w:rsidRDefault="00106F48" w:rsidP="00B832FE">
      <w:pPr>
        <w:widowControl w:val="0"/>
        <w:spacing w:after="0" w:line="240" w:lineRule="auto"/>
        <w:ind w:firstLine="720"/>
        <w:jc w:val="both"/>
        <w:rPr>
          <w:rFonts w:ascii="StobiSerif Regular" w:hAnsi="StobiSerif Regular"/>
          <w:lang w:val="mk-MK"/>
        </w:rPr>
      </w:pPr>
      <w:r w:rsidRPr="00106F48">
        <w:rPr>
          <w:rFonts w:ascii="StobiSerif Regular" w:hAnsi="StobiSerif Regular"/>
          <w:lang w:val="mk-MK"/>
        </w:rPr>
        <w:t>о „Мапа на покриеност</w:t>
      </w:r>
    </w:p>
    <w:p w:rsidR="00106F48" w:rsidRPr="00106F48" w:rsidRDefault="00106F48" w:rsidP="00B832FE">
      <w:pPr>
        <w:widowControl w:val="0"/>
        <w:spacing w:after="0" w:line="240" w:lineRule="auto"/>
        <w:ind w:firstLine="720"/>
        <w:jc w:val="both"/>
        <w:rPr>
          <w:rFonts w:ascii="StobiSerif Regular" w:hAnsi="StobiSerif Regular"/>
          <w:lang w:val="mk-MK"/>
        </w:rPr>
      </w:pPr>
      <w:r w:rsidRPr="00106F48">
        <w:rPr>
          <w:rFonts w:ascii="StobiSerif Regular" w:hAnsi="StobiSerif Regular"/>
          <w:lang w:val="mk-MK"/>
        </w:rPr>
        <w:t>Д) ФИНАНСИСКИ ПОДАТОЦИ</w:t>
      </w:r>
    </w:p>
    <w:p w:rsidR="00106F48" w:rsidRPr="00106F48" w:rsidRDefault="00106F48" w:rsidP="00B832FE">
      <w:pPr>
        <w:widowControl w:val="0"/>
        <w:spacing w:after="0" w:line="240" w:lineRule="auto"/>
        <w:ind w:firstLine="720"/>
        <w:jc w:val="both"/>
        <w:rPr>
          <w:rFonts w:ascii="StobiSerif Regular" w:hAnsi="StobiSerif Regular"/>
          <w:lang w:val="mk-MK"/>
        </w:rPr>
      </w:pPr>
      <w:r w:rsidRPr="00106F48">
        <w:rPr>
          <w:rFonts w:ascii="StobiSerif Regular" w:hAnsi="StobiSerif Regular"/>
          <w:lang w:val="mk-MK"/>
        </w:rPr>
        <w:t>11. Извори на финансирање:</w:t>
      </w:r>
    </w:p>
    <w:p w:rsidR="00106F48" w:rsidRPr="00106F48" w:rsidRDefault="00106F48" w:rsidP="00B832FE">
      <w:pPr>
        <w:widowControl w:val="0"/>
        <w:spacing w:after="0" w:line="240" w:lineRule="auto"/>
        <w:ind w:firstLine="720"/>
        <w:jc w:val="both"/>
        <w:rPr>
          <w:rFonts w:ascii="StobiSerif Regular" w:hAnsi="StobiSerif Regular"/>
          <w:lang w:val="mk-MK"/>
        </w:rPr>
      </w:pPr>
      <w:r w:rsidRPr="00106F48">
        <w:rPr>
          <w:rFonts w:ascii="StobiSerif Regular" w:hAnsi="StobiSerif Regular"/>
          <w:lang w:val="mk-MK"/>
        </w:rPr>
        <w:t>о „Детална разбивка на финансирањето по извори (општински буџет, државен</w:t>
      </w:r>
    </w:p>
    <w:p w:rsidR="00106F48" w:rsidRPr="00106F48" w:rsidRDefault="00106F48" w:rsidP="00B832FE">
      <w:pPr>
        <w:widowControl w:val="0"/>
        <w:spacing w:after="0" w:line="240" w:lineRule="auto"/>
        <w:ind w:firstLine="720"/>
        <w:jc w:val="both"/>
        <w:rPr>
          <w:rFonts w:ascii="StobiSerif Regular" w:hAnsi="StobiSerif Regular"/>
          <w:lang w:val="mk-MK"/>
        </w:rPr>
      </w:pPr>
      <w:r w:rsidRPr="00106F48">
        <w:rPr>
          <w:rFonts w:ascii="StobiSerif Regular" w:hAnsi="StobiSerif Regular"/>
          <w:lang w:val="mk-MK"/>
        </w:rPr>
        <w:lastRenderedPageBreak/>
        <w:t>буџет, ЕУ фондови, други)</w:t>
      </w:r>
    </w:p>
    <w:p w:rsidR="00106F48" w:rsidRPr="00106F48" w:rsidRDefault="00106F48" w:rsidP="00B832FE">
      <w:pPr>
        <w:widowControl w:val="0"/>
        <w:spacing w:after="0" w:line="240" w:lineRule="auto"/>
        <w:ind w:firstLine="720"/>
        <w:jc w:val="both"/>
        <w:rPr>
          <w:rFonts w:ascii="StobiSerif Regular" w:hAnsi="StobiSerif Regular"/>
          <w:lang w:val="mk-MK"/>
        </w:rPr>
      </w:pPr>
      <w:r w:rsidRPr="00106F48">
        <w:rPr>
          <w:rFonts w:ascii="StobiSerif Regular" w:hAnsi="StobiSerif Regular"/>
          <w:lang w:val="mk-MK"/>
        </w:rPr>
        <w:t>о Годишни буџети на единицата (2022, 2023, 2024, 2025)</w:t>
      </w:r>
    </w:p>
    <w:p w:rsidR="00106F48" w:rsidRPr="00106F48" w:rsidRDefault="00106F48" w:rsidP="00B832FE">
      <w:pPr>
        <w:widowControl w:val="0"/>
        <w:spacing w:after="0" w:line="240" w:lineRule="auto"/>
        <w:ind w:firstLine="720"/>
        <w:jc w:val="both"/>
        <w:rPr>
          <w:rFonts w:ascii="StobiSerif Regular" w:hAnsi="StobiSerif Regular"/>
          <w:lang w:val="mk-MK"/>
        </w:rPr>
      </w:pPr>
      <w:r w:rsidRPr="00106F48">
        <w:rPr>
          <w:rFonts w:ascii="StobiSerif Regular" w:hAnsi="StobiSerif Regular"/>
          <w:lang w:val="mk-MK"/>
        </w:rPr>
        <w:t>о Проценти на учество на различни извори во финансирањето</w:t>
      </w:r>
    </w:p>
    <w:p w:rsidR="00106F48" w:rsidRPr="00106F48" w:rsidRDefault="00106F48" w:rsidP="00B832FE">
      <w:pPr>
        <w:widowControl w:val="0"/>
        <w:spacing w:after="0" w:line="240" w:lineRule="auto"/>
        <w:ind w:firstLine="720"/>
        <w:jc w:val="both"/>
        <w:rPr>
          <w:rFonts w:ascii="StobiSerif Regular" w:hAnsi="StobiSerif Regular"/>
          <w:lang w:val="mk-MK"/>
        </w:rPr>
      </w:pPr>
      <w:r w:rsidRPr="00106F48">
        <w:rPr>
          <w:rFonts w:ascii="StobiSerif Regular" w:hAnsi="StobiSerif Regular"/>
          <w:lang w:val="mk-MK"/>
        </w:rPr>
        <w:t>12. Трошоци по категории:</w:t>
      </w:r>
    </w:p>
    <w:p w:rsidR="00106F48" w:rsidRPr="00106F48" w:rsidRDefault="00106F48" w:rsidP="00B832FE">
      <w:pPr>
        <w:widowControl w:val="0"/>
        <w:spacing w:after="0" w:line="240" w:lineRule="auto"/>
        <w:ind w:firstLine="720"/>
        <w:jc w:val="both"/>
        <w:rPr>
          <w:rFonts w:ascii="StobiSerif Regular" w:hAnsi="StobiSerif Regular"/>
          <w:lang w:val="mk-MK"/>
        </w:rPr>
      </w:pPr>
      <w:r w:rsidRPr="00106F48">
        <w:rPr>
          <w:rFonts w:ascii="StobiSerif Regular" w:hAnsi="StobiSerif Regular"/>
          <w:lang w:val="mk-MK"/>
        </w:rPr>
        <w:t>о „Персонални трошоци (плати, надоместоци, осигурување)</w:t>
      </w:r>
    </w:p>
    <w:p w:rsidR="00106F48" w:rsidRPr="00106F48" w:rsidRDefault="00106F48" w:rsidP="00B832FE">
      <w:pPr>
        <w:widowControl w:val="0"/>
        <w:spacing w:after="0" w:line="240" w:lineRule="auto"/>
        <w:ind w:firstLine="720"/>
        <w:jc w:val="both"/>
        <w:rPr>
          <w:rFonts w:ascii="StobiSerif Regular" w:hAnsi="StobiSerif Regular"/>
          <w:lang w:val="mk-MK"/>
        </w:rPr>
      </w:pPr>
      <w:r w:rsidRPr="00106F48">
        <w:rPr>
          <w:rFonts w:ascii="StobiSerif Regular" w:hAnsi="StobiSerif Regular"/>
          <w:lang w:val="mk-MK"/>
        </w:rPr>
        <w:t>о Оперативни трошоци (гориво, комуналии, материјали)</w:t>
      </w:r>
    </w:p>
    <w:p w:rsidR="00106F48" w:rsidRPr="00106F48" w:rsidRDefault="00106F48" w:rsidP="00B832FE">
      <w:pPr>
        <w:widowControl w:val="0"/>
        <w:spacing w:after="0" w:line="240" w:lineRule="auto"/>
        <w:ind w:firstLine="720"/>
        <w:jc w:val="both"/>
        <w:rPr>
          <w:rFonts w:ascii="StobiSerif Regular" w:hAnsi="StobiSerif Regular"/>
          <w:lang w:val="mk-MK"/>
        </w:rPr>
      </w:pPr>
      <w:r w:rsidRPr="00106F48">
        <w:rPr>
          <w:rFonts w:ascii="StobiSerif Regular" w:hAnsi="StobiSerif Regular"/>
          <w:lang w:val="mk-MK"/>
        </w:rPr>
        <w:t>о Инвестициски трошоци (набавки, реконструкции)</w:t>
      </w:r>
    </w:p>
    <w:p w:rsidR="00106F48" w:rsidRPr="00106F48" w:rsidRDefault="00106F48" w:rsidP="00B832FE">
      <w:pPr>
        <w:widowControl w:val="0"/>
        <w:spacing w:after="0" w:line="240" w:lineRule="auto"/>
        <w:ind w:firstLine="720"/>
        <w:jc w:val="both"/>
        <w:rPr>
          <w:rFonts w:ascii="StobiSerif Regular" w:hAnsi="StobiSerif Regular"/>
          <w:lang w:val="mk-MK"/>
        </w:rPr>
      </w:pPr>
      <w:r w:rsidRPr="00106F48">
        <w:rPr>
          <w:rFonts w:ascii="StobiSerif Regular" w:hAnsi="StobiSerif Regular"/>
          <w:lang w:val="mk-MK"/>
        </w:rPr>
        <w:t>ос Трошоци за одржување и сервисирање</w:t>
      </w:r>
    </w:p>
    <w:p w:rsidR="00106F48" w:rsidRPr="00106F48" w:rsidRDefault="00106F48" w:rsidP="00B832FE">
      <w:pPr>
        <w:widowControl w:val="0"/>
        <w:spacing w:after="0" w:line="240" w:lineRule="auto"/>
        <w:ind w:firstLine="720"/>
        <w:jc w:val="both"/>
        <w:rPr>
          <w:rFonts w:ascii="StobiSerif Regular" w:hAnsi="StobiSerif Regular"/>
          <w:lang w:val="mk-MK"/>
        </w:rPr>
      </w:pPr>
      <w:r w:rsidRPr="00106F48">
        <w:rPr>
          <w:rFonts w:ascii="StobiSerif Regular" w:hAnsi="StobiSerif Regular"/>
          <w:lang w:val="mk-MK"/>
        </w:rPr>
        <w:t>13. ЕУ проектот "СВО55-ВОВОЕВ ЕТВЕ5НЈЦЕДТО" :</w:t>
      </w:r>
    </w:p>
    <w:p w:rsidR="00106F48" w:rsidRPr="00106F48" w:rsidRDefault="00106F48" w:rsidP="00B832FE">
      <w:pPr>
        <w:widowControl w:val="0"/>
        <w:spacing w:after="0" w:line="240" w:lineRule="auto"/>
        <w:ind w:firstLine="720"/>
        <w:jc w:val="both"/>
        <w:rPr>
          <w:rFonts w:ascii="StobiSerif Regular" w:hAnsi="StobiSerif Regular"/>
          <w:lang w:val="mk-MK"/>
        </w:rPr>
      </w:pPr>
      <w:r w:rsidRPr="00106F48">
        <w:rPr>
          <w:rFonts w:ascii="StobiSerif Regular" w:hAnsi="StobiSerif Regular"/>
          <w:lang w:val="mk-MK"/>
        </w:rPr>
        <w:t>о „Целосна документација за проектот</w:t>
      </w:r>
    </w:p>
    <w:p w:rsidR="00106F48" w:rsidRPr="00106F48" w:rsidRDefault="00106F48" w:rsidP="00B832FE">
      <w:pPr>
        <w:widowControl w:val="0"/>
        <w:spacing w:after="0" w:line="240" w:lineRule="auto"/>
        <w:ind w:firstLine="720"/>
        <w:jc w:val="both"/>
        <w:rPr>
          <w:rFonts w:ascii="StobiSerif Regular" w:hAnsi="StobiSerif Regular"/>
          <w:lang w:val="mk-MK"/>
        </w:rPr>
      </w:pPr>
      <w:r w:rsidRPr="00106F48">
        <w:rPr>
          <w:rFonts w:ascii="StobiSerif Regular" w:hAnsi="StobiSerif Regular"/>
          <w:lang w:val="mk-MK"/>
        </w:rPr>
        <w:t>о „Договор за финансирање со ЕУ</w:t>
      </w:r>
    </w:p>
    <w:p w:rsidR="00106F48" w:rsidRPr="00106F48" w:rsidRDefault="00106F48" w:rsidP="00B832FE">
      <w:pPr>
        <w:widowControl w:val="0"/>
        <w:spacing w:after="0" w:line="240" w:lineRule="auto"/>
        <w:ind w:firstLine="720"/>
        <w:jc w:val="both"/>
        <w:rPr>
          <w:rFonts w:ascii="StobiSerif Regular" w:hAnsi="StobiSerif Regular"/>
          <w:lang w:val="mk-MK"/>
        </w:rPr>
      </w:pPr>
      <w:r w:rsidRPr="00106F48">
        <w:rPr>
          <w:rFonts w:ascii="StobiSerif Regular" w:hAnsi="StobiSerif Regular"/>
          <w:lang w:val="mk-MK"/>
        </w:rPr>
        <w:t>о „Буџет на проектот по категории трошоци</w:t>
      </w:r>
    </w:p>
    <w:p w:rsidR="00106F48" w:rsidRPr="00106F48" w:rsidRDefault="00106F48" w:rsidP="00B832FE">
      <w:pPr>
        <w:widowControl w:val="0"/>
        <w:spacing w:after="0" w:line="240" w:lineRule="auto"/>
        <w:ind w:firstLine="720"/>
        <w:jc w:val="both"/>
        <w:rPr>
          <w:rFonts w:ascii="StobiSerif Regular" w:hAnsi="StobiSerif Regular"/>
          <w:lang w:val="mk-MK"/>
        </w:rPr>
      </w:pPr>
      <w:r w:rsidRPr="00106F48">
        <w:rPr>
          <w:rFonts w:ascii="StobiSerif Regular" w:hAnsi="StobiSerif Regular"/>
          <w:lang w:val="mk-MK"/>
        </w:rPr>
        <w:t>о Извештаи за реализација и потрошени средства</w:t>
      </w:r>
    </w:p>
    <w:p w:rsidR="00106F48" w:rsidRPr="00106F48" w:rsidRDefault="00106F48" w:rsidP="00B832FE">
      <w:pPr>
        <w:widowControl w:val="0"/>
        <w:spacing w:after="0" w:line="240" w:lineRule="auto"/>
        <w:ind w:firstLine="720"/>
        <w:jc w:val="both"/>
        <w:rPr>
          <w:rFonts w:ascii="StobiSerif Regular" w:hAnsi="StobiSerif Regular"/>
          <w:lang w:val="mk-MK"/>
        </w:rPr>
      </w:pPr>
      <w:r w:rsidRPr="00106F48">
        <w:rPr>
          <w:rFonts w:ascii="StobiSerif Regular" w:hAnsi="StobiSerif Regular"/>
          <w:lang w:val="mk-MK"/>
        </w:rPr>
        <w:t>о Фактури и документација за набавки</w:t>
      </w:r>
    </w:p>
    <w:p w:rsidR="00106F48" w:rsidRPr="00106F48" w:rsidRDefault="00106F48" w:rsidP="00B832FE">
      <w:pPr>
        <w:widowControl w:val="0"/>
        <w:spacing w:after="0" w:line="240" w:lineRule="auto"/>
        <w:ind w:firstLine="720"/>
        <w:jc w:val="both"/>
        <w:rPr>
          <w:rFonts w:ascii="StobiSerif Regular" w:hAnsi="StobiSerif Regular"/>
          <w:lang w:val="mk-MK"/>
        </w:rPr>
      </w:pPr>
      <w:r w:rsidRPr="00106F48">
        <w:rPr>
          <w:rFonts w:ascii="StobiSerif Regular" w:hAnsi="StobiSerif Regular"/>
          <w:lang w:val="mk-MK"/>
        </w:rPr>
        <w:t>о Завршен финансиски извештај</w:t>
      </w:r>
    </w:p>
    <w:p w:rsidR="00106F48" w:rsidRPr="00106F48" w:rsidRDefault="00106F48" w:rsidP="00B832FE">
      <w:pPr>
        <w:widowControl w:val="0"/>
        <w:spacing w:after="0" w:line="240" w:lineRule="auto"/>
        <w:ind w:firstLine="720"/>
        <w:jc w:val="both"/>
        <w:rPr>
          <w:rFonts w:ascii="StobiSerif Regular" w:hAnsi="StobiSerif Regular"/>
          <w:lang w:val="mk-MK"/>
        </w:rPr>
      </w:pPr>
      <w:r w:rsidRPr="00106F48">
        <w:rPr>
          <w:rFonts w:ascii="StobiSerif Regular" w:hAnsi="StobiSerif Regular"/>
          <w:lang w:val="mk-MK"/>
        </w:rPr>
        <w:t>Ѓ) ПРАВНИ И РЕГУЛАТОРНИ АСПЕКТИ</w:t>
      </w:r>
    </w:p>
    <w:p w:rsidR="00106F48" w:rsidRPr="00106F48" w:rsidRDefault="00106F48" w:rsidP="00B832FE">
      <w:pPr>
        <w:widowControl w:val="0"/>
        <w:spacing w:after="0" w:line="240" w:lineRule="auto"/>
        <w:ind w:firstLine="720"/>
        <w:jc w:val="both"/>
        <w:rPr>
          <w:rFonts w:ascii="StobiSerif Regular" w:hAnsi="StobiSerif Regular"/>
          <w:lang w:val="mk-MK"/>
        </w:rPr>
      </w:pPr>
      <w:r w:rsidRPr="00106F48">
        <w:rPr>
          <w:rFonts w:ascii="StobiSerif Regular" w:hAnsi="StobiSerif Regular"/>
          <w:lang w:val="mk-MK"/>
        </w:rPr>
        <w:t>14. Законска усогласеност:</w:t>
      </w:r>
    </w:p>
    <w:p w:rsidR="00106F48" w:rsidRPr="00106F48" w:rsidRDefault="00106F48" w:rsidP="00B832FE">
      <w:pPr>
        <w:widowControl w:val="0"/>
        <w:spacing w:after="0" w:line="240" w:lineRule="auto"/>
        <w:ind w:firstLine="720"/>
        <w:jc w:val="both"/>
        <w:rPr>
          <w:rFonts w:ascii="StobiSerif Regular" w:hAnsi="StobiSerif Regular"/>
          <w:lang w:val="mk-MK"/>
        </w:rPr>
      </w:pPr>
      <w:r w:rsidRPr="00106F48">
        <w:rPr>
          <w:rFonts w:ascii="StobiSerif Regular" w:hAnsi="StobiSerif Regular"/>
          <w:lang w:val="mk-MK"/>
        </w:rPr>
        <w:t>о Правни мислења за усогласеност со член 5 ставови (3) и (4) од Законот за</w:t>
      </w:r>
    </w:p>
    <w:p w:rsidR="00106F48" w:rsidRPr="00106F48" w:rsidRDefault="00106F48" w:rsidP="00B832FE">
      <w:pPr>
        <w:widowControl w:val="0"/>
        <w:spacing w:after="0" w:line="240" w:lineRule="auto"/>
        <w:ind w:firstLine="720"/>
        <w:jc w:val="both"/>
        <w:rPr>
          <w:rFonts w:ascii="StobiSerif Regular" w:hAnsi="StobiSerif Regular"/>
          <w:lang w:val="mk-MK"/>
        </w:rPr>
      </w:pPr>
      <w:r w:rsidRPr="00106F48">
        <w:rPr>
          <w:rFonts w:ascii="StobiSerif Regular" w:hAnsi="StobiSerif Regular"/>
          <w:lang w:val="mk-MK"/>
        </w:rPr>
        <w:t>пожарникарство</w:t>
      </w:r>
    </w:p>
    <w:p w:rsidR="00106F48" w:rsidRPr="00106F48" w:rsidRDefault="00106F48" w:rsidP="00B832FE">
      <w:pPr>
        <w:widowControl w:val="0"/>
        <w:spacing w:after="0" w:line="240" w:lineRule="auto"/>
        <w:ind w:firstLine="720"/>
        <w:jc w:val="both"/>
        <w:rPr>
          <w:rFonts w:ascii="StobiSerif Regular" w:hAnsi="StobiSerif Regular"/>
          <w:lang w:val="mk-MK"/>
        </w:rPr>
      </w:pPr>
      <w:r w:rsidRPr="00106F48">
        <w:rPr>
          <w:rFonts w:ascii="StobiSerif Regular" w:hAnsi="StobiSerif Regular"/>
          <w:lang w:val="mk-MK"/>
        </w:rPr>
        <w:t>о Анализи за можноста за формирање на територијална единица во Општина</w:t>
      </w:r>
    </w:p>
    <w:p w:rsidR="00106F48" w:rsidRPr="00106F48" w:rsidRDefault="00106F48" w:rsidP="00B832FE">
      <w:pPr>
        <w:widowControl w:val="0"/>
        <w:spacing w:after="0" w:line="240" w:lineRule="auto"/>
        <w:ind w:firstLine="720"/>
        <w:jc w:val="both"/>
        <w:rPr>
          <w:rFonts w:ascii="StobiSerif Regular" w:hAnsi="StobiSerif Regular"/>
          <w:lang w:val="mk-MK"/>
        </w:rPr>
      </w:pPr>
      <w:r w:rsidRPr="00106F48">
        <w:rPr>
          <w:rFonts w:ascii="StobiSerif Regular" w:hAnsi="StobiSerif Regular"/>
          <w:lang w:val="mk-MK"/>
        </w:rPr>
        <w:t>Врапчиште</w:t>
      </w:r>
    </w:p>
    <w:p w:rsidR="00106F48" w:rsidRPr="00106F48" w:rsidRDefault="00744CC3" w:rsidP="00B832FE">
      <w:pPr>
        <w:widowControl w:val="0"/>
        <w:spacing w:after="0" w:line="240" w:lineRule="auto"/>
        <w:ind w:firstLine="720"/>
        <w:jc w:val="both"/>
        <w:rPr>
          <w:rFonts w:ascii="StobiSerif Regular" w:hAnsi="StobiSerif Regular"/>
          <w:lang w:val="mk-MK"/>
        </w:rPr>
      </w:pPr>
      <w:r>
        <w:rPr>
          <w:rFonts w:ascii="StobiSerif Regular" w:hAnsi="StobiSerif Regular"/>
          <w:lang w:val="mk-MK"/>
        </w:rPr>
        <w:t xml:space="preserve">о </w:t>
      </w:r>
      <w:r w:rsidR="00106F48" w:rsidRPr="00106F48">
        <w:rPr>
          <w:rFonts w:ascii="StobiSerif Regular" w:hAnsi="StobiSerif Regular"/>
          <w:lang w:val="mk-MK"/>
        </w:rPr>
        <w:t>Мислења и анализи за усогласеност со Законот за пожарникарство</w:t>
      </w:r>
    </w:p>
    <w:p w:rsidR="00106F48" w:rsidRPr="00106F48" w:rsidRDefault="00744CC3" w:rsidP="00B832FE">
      <w:pPr>
        <w:widowControl w:val="0"/>
        <w:spacing w:after="0" w:line="240" w:lineRule="auto"/>
        <w:ind w:firstLine="720"/>
        <w:jc w:val="both"/>
        <w:rPr>
          <w:rFonts w:ascii="StobiSerif Regular" w:hAnsi="StobiSerif Regular"/>
          <w:lang w:val="mk-MK"/>
        </w:rPr>
      </w:pPr>
      <w:r>
        <w:rPr>
          <w:rFonts w:ascii="StobiSerif Regular" w:hAnsi="StobiSerif Regular"/>
          <w:lang w:val="mk-MK"/>
        </w:rPr>
        <w:t xml:space="preserve">о </w:t>
      </w:r>
      <w:r w:rsidR="00106F48" w:rsidRPr="00106F48">
        <w:rPr>
          <w:rFonts w:ascii="StobiSerif Regular" w:hAnsi="StobiSerif Regular"/>
          <w:lang w:val="mk-MK"/>
        </w:rPr>
        <w:t>Кореспонденција со Министерството за локална самоуправа.</w:t>
      </w:r>
    </w:p>
    <w:p w:rsidR="00106F48" w:rsidRPr="00106F48" w:rsidRDefault="00744CC3" w:rsidP="00B832FE">
      <w:pPr>
        <w:widowControl w:val="0"/>
        <w:spacing w:after="0" w:line="240" w:lineRule="auto"/>
        <w:ind w:firstLine="720"/>
        <w:jc w:val="both"/>
        <w:rPr>
          <w:rFonts w:ascii="StobiSerif Regular" w:hAnsi="StobiSerif Regular"/>
          <w:lang w:val="mk-MK"/>
        </w:rPr>
      </w:pPr>
      <w:r>
        <w:rPr>
          <w:rFonts w:ascii="StobiSerif Regular" w:hAnsi="StobiSerif Regular"/>
          <w:lang w:val="mk-MK"/>
        </w:rPr>
        <w:t xml:space="preserve">о </w:t>
      </w:r>
      <w:r w:rsidR="00106F48" w:rsidRPr="00106F48">
        <w:rPr>
          <w:rFonts w:ascii="StobiSerif Regular" w:hAnsi="StobiSerif Regular"/>
          <w:lang w:val="mk-MK"/>
        </w:rPr>
        <w:t>Кореспонденција со Дирекцијата за заштита и спасување</w:t>
      </w:r>
    </w:p>
    <w:p w:rsidR="00106F48" w:rsidRPr="00106F48" w:rsidRDefault="00106F48" w:rsidP="00B832FE">
      <w:pPr>
        <w:widowControl w:val="0"/>
        <w:spacing w:after="0" w:line="240" w:lineRule="auto"/>
        <w:ind w:firstLine="720"/>
        <w:jc w:val="both"/>
        <w:rPr>
          <w:rFonts w:ascii="StobiSerif Regular" w:hAnsi="StobiSerif Regular"/>
          <w:lang w:val="mk-MK"/>
        </w:rPr>
      </w:pPr>
      <w:r w:rsidRPr="00106F48">
        <w:rPr>
          <w:rFonts w:ascii="StobiSerif Regular" w:hAnsi="StobiSerif Regular"/>
          <w:lang w:val="mk-MK"/>
        </w:rPr>
        <w:t>о Предлог-иницијативи за промена на законодавството</w:t>
      </w:r>
    </w:p>
    <w:p w:rsidR="00106F48" w:rsidRPr="00106F48" w:rsidRDefault="00106F48" w:rsidP="00B832FE">
      <w:pPr>
        <w:widowControl w:val="0"/>
        <w:spacing w:after="0" w:line="240" w:lineRule="auto"/>
        <w:ind w:firstLine="720"/>
        <w:jc w:val="both"/>
        <w:rPr>
          <w:rFonts w:ascii="StobiSerif Regular" w:hAnsi="StobiSerif Regular"/>
          <w:lang w:val="mk-MK"/>
        </w:rPr>
      </w:pPr>
      <w:r w:rsidRPr="00106F48">
        <w:rPr>
          <w:rFonts w:ascii="StobiSerif Regular" w:hAnsi="StobiSerif Regular"/>
          <w:lang w:val="mk-MK"/>
        </w:rPr>
        <w:t>15. Дозволи и лиценци:</w:t>
      </w:r>
    </w:p>
    <w:p w:rsidR="00106F48" w:rsidRPr="00106F48" w:rsidRDefault="00106F48" w:rsidP="00B832FE">
      <w:pPr>
        <w:widowControl w:val="0"/>
        <w:spacing w:after="0" w:line="240" w:lineRule="auto"/>
        <w:ind w:firstLine="720"/>
        <w:jc w:val="both"/>
        <w:rPr>
          <w:rFonts w:ascii="StobiSerif Regular" w:hAnsi="StobiSerif Regular"/>
          <w:lang w:val="mk-MK"/>
        </w:rPr>
      </w:pPr>
      <w:r w:rsidRPr="00106F48">
        <w:rPr>
          <w:rFonts w:ascii="StobiSerif Regular" w:hAnsi="StobiSerif Regular"/>
          <w:lang w:val="mk-MK"/>
        </w:rPr>
        <w:t>о Сите потребни дозволи за функционирање</w:t>
      </w:r>
    </w:p>
    <w:p w:rsidR="00106F48" w:rsidRPr="00106F48" w:rsidRDefault="00106F48" w:rsidP="00B832FE">
      <w:pPr>
        <w:widowControl w:val="0"/>
        <w:spacing w:after="0" w:line="240" w:lineRule="auto"/>
        <w:ind w:firstLine="720"/>
        <w:jc w:val="both"/>
        <w:rPr>
          <w:rFonts w:ascii="StobiSerif Regular" w:hAnsi="StobiSerif Regular"/>
          <w:lang w:val="mk-MK"/>
        </w:rPr>
      </w:pPr>
      <w:r w:rsidRPr="00106F48">
        <w:rPr>
          <w:rFonts w:ascii="StobiSerif Regular" w:hAnsi="StobiSerif Regular"/>
          <w:lang w:val="mk-MK"/>
        </w:rPr>
        <w:t xml:space="preserve">о </w:t>
      </w:r>
      <w:r w:rsidR="00744CC3">
        <w:rPr>
          <w:rFonts w:ascii="StobiSerif Regular" w:hAnsi="StobiSerif Regular"/>
          <w:lang w:val="mk-MK"/>
        </w:rPr>
        <w:t>Л</w:t>
      </w:r>
      <w:r w:rsidRPr="00106F48">
        <w:rPr>
          <w:rFonts w:ascii="StobiSerif Regular" w:hAnsi="StobiSerif Regular"/>
          <w:lang w:val="mk-MK"/>
        </w:rPr>
        <w:t>иценци за персоналот</w:t>
      </w:r>
    </w:p>
    <w:p w:rsidR="00106F48" w:rsidRPr="00106F48" w:rsidRDefault="00106F48" w:rsidP="00B832FE">
      <w:pPr>
        <w:widowControl w:val="0"/>
        <w:spacing w:after="0" w:line="240" w:lineRule="auto"/>
        <w:ind w:firstLine="720"/>
        <w:jc w:val="both"/>
        <w:rPr>
          <w:rFonts w:ascii="StobiSerif Regular" w:hAnsi="StobiSerif Regular"/>
          <w:lang w:val="mk-MK"/>
        </w:rPr>
      </w:pPr>
      <w:r w:rsidRPr="00106F48">
        <w:rPr>
          <w:rFonts w:ascii="StobiSerif Regular" w:hAnsi="StobiSerif Regular"/>
          <w:lang w:val="mk-MK"/>
        </w:rPr>
        <w:t>о Сертификати за опремата и возилата</w:t>
      </w:r>
    </w:p>
    <w:p w:rsidR="00106F48" w:rsidRPr="00106F48" w:rsidRDefault="00106F48" w:rsidP="00B832FE">
      <w:pPr>
        <w:widowControl w:val="0"/>
        <w:spacing w:after="0" w:line="240" w:lineRule="auto"/>
        <w:ind w:firstLine="720"/>
        <w:jc w:val="both"/>
        <w:rPr>
          <w:rFonts w:ascii="StobiSerif Regular" w:hAnsi="StobiSerif Regular"/>
          <w:lang w:val="mk-MK"/>
        </w:rPr>
      </w:pPr>
      <w:r w:rsidRPr="00106F48">
        <w:rPr>
          <w:rFonts w:ascii="StobiSerif Regular" w:hAnsi="StobiSerif Regular"/>
          <w:lang w:val="mk-MK"/>
        </w:rPr>
        <w:t>о Проверки на исправност и безбедност</w:t>
      </w:r>
    </w:p>
    <w:p w:rsidR="00106F48" w:rsidRPr="00106F48" w:rsidRDefault="00106F48" w:rsidP="00B832FE">
      <w:pPr>
        <w:widowControl w:val="0"/>
        <w:spacing w:after="0" w:line="240" w:lineRule="auto"/>
        <w:ind w:firstLine="720"/>
        <w:jc w:val="both"/>
        <w:rPr>
          <w:rFonts w:ascii="StobiSerif Regular" w:hAnsi="StobiSerif Regular"/>
          <w:lang w:val="mk-MK"/>
        </w:rPr>
      </w:pPr>
      <w:r w:rsidRPr="00106F48">
        <w:rPr>
          <w:rFonts w:ascii="StobiSerif Regular" w:hAnsi="StobiSerif Regular"/>
          <w:lang w:val="mk-MK"/>
        </w:rPr>
        <w:t>16. Правна основа за функционирање:</w:t>
      </w:r>
    </w:p>
    <w:p w:rsidR="00106F48" w:rsidRPr="00106F48" w:rsidRDefault="00106F48" w:rsidP="00B832FE">
      <w:pPr>
        <w:widowControl w:val="0"/>
        <w:spacing w:after="0" w:line="240" w:lineRule="auto"/>
        <w:ind w:firstLine="720"/>
        <w:jc w:val="both"/>
        <w:rPr>
          <w:rFonts w:ascii="StobiSerif Regular" w:hAnsi="StobiSerif Regular"/>
          <w:lang w:val="mk-MK"/>
        </w:rPr>
      </w:pPr>
      <w:r w:rsidRPr="00106F48">
        <w:rPr>
          <w:rFonts w:ascii="StobiSerif Regular" w:hAnsi="StobiSerif Regular"/>
          <w:lang w:val="mk-MK"/>
        </w:rPr>
        <w:t>о Детална анализа за усогласеност со член 5 од Законот за пожарникарство</w:t>
      </w:r>
    </w:p>
    <w:p w:rsidR="00106F48" w:rsidRPr="00106F48" w:rsidRDefault="00106F48" w:rsidP="00744CC3">
      <w:pPr>
        <w:widowControl w:val="0"/>
        <w:spacing w:after="0" w:line="240" w:lineRule="auto"/>
        <w:ind w:left="720"/>
        <w:jc w:val="both"/>
        <w:rPr>
          <w:rFonts w:ascii="StobiSerif Regular" w:hAnsi="StobiSerif Regular"/>
          <w:lang w:val="mk-MK"/>
        </w:rPr>
      </w:pPr>
      <w:r w:rsidRPr="00106F48">
        <w:rPr>
          <w:rFonts w:ascii="StobiSerif Regular" w:hAnsi="StobiSerif Regular"/>
          <w:lang w:val="mk-MK"/>
        </w:rPr>
        <w:t>о Правни мислења за можноста Општина Врапчиште да формира територијална</w:t>
      </w:r>
      <w:r w:rsidR="00744CC3">
        <w:rPr>
          <w:rFonts w:ascii="StobiSerif Regular" w:hAnsi="StobiSerif Regular"/>
          <w:lang w:val="mk-MK"/>
        </w:rPr>
        <w:t xml:space="preserve"> </w:t>
      </w:r>
      <w:r w:rsidRPr="00106F48">
        <w:rPr>
          <w:rFonts w:ascii="StobiSerif Regular" w:hAnsi="StobiSerif Regular"/>
          <w:lang w:val="mk-MK"/>
        </w:rPr>
        <w:t>единица :</w:t>
      </w:r>
    </w:p>
    <w:p w:rsidR="00106F48" w:rsidRPr="00106F48" w:rsidRDefault="00106F48" w:rsidP="00B832FE">
      <w:pPr>
        <w:widowControl w:val="0"/>
        <w:spacing w:after="0" w:line="240" w:lineRule="auto"/>
        <w:ind w:firstLine="720"/>
        <w:jc w:val="both"/>
        <w:rPr>
          <w:rFonts w:ascii="StobiSerif Regular" w:hAnsi="StobiSerif Regular"/>
          <w:lang w:val="mk-MK"/>
        </w:rPr>
      </w:pPr>
      <w:r w:rsidRPr="00106F48">
        <w:rPr>
          <w:rFonts w:ascii="StobiSerif Regular" w:hAnsi="StobiSerif Regular"/>
          <w:lang w:val="mk-MK"/>
        </w:rPr>
        <w:t>о Образложение за правната основа на функционирањето во контекст на</w:t>
      </w:r>
    </w:p>
    <w:p w:rsidR="00106F48" w:rsidRPr="00106F48" w:rsidRDefault="00106F48" w:rsidP="00B832FE">
      <w:pPr>
        <w:widowControl w:val="0"/>
        <w:spacing w:after="0" w:line="240" w:lineRule="auto"/>
        <w:ind w:firstLine="720"/>
        <w:jc w:val="both"/>
        <w:rPr>
          <w:rFonts w:ascii="StobiSerif Regular" w:hAnsi="StobiSerif Regular"/>
          <w:lang w:val="mk-MK"/>
        </w:rPr>
      </w:pPr>
      <w:r w:rsidRPr="00106F48">
        <w:rPr>
          <w:rFonts w:ascii="StobiSerif Regular" w:hAnsi="StobiSerif Regular"/>
          <w:lang w:val="mk-MK"/>
        </w:rPr>
        <w:t>важечкото законодавство</w:t>
      </w:r>
    </w:p>
    <w:p w:rsidR="00106F48" w:rsidRPr="00106F48" w:rsidRDefault="00106F48" w:rsidP="00B832FE">
      <w:pPr>
        <w:widowControl w:val="0"/>
        <w:spacing w:after="0" w:line="240" w:lineRule="auto"/>
        <w:ind w:firstLine="720"/>
        <w:jc w:val="both"/>
        <w:rPr>
          <w:rFonts w:ascii="StobiSerif Regular" w:hAnsi="StobiSerif Regular"/>
          <w:lang w:val="mk-MK"/>
        </w:rPr>
      </w:pPr>
      <w:r w:rsidRPr="00106F48">
        <w:rPr>
          <w:rFonts w:ascii="StobiSerif Regular" w:hAnsi="StobiSerif Regular"/>
          <w:lang w:val="mk-MK"/>
        </w:rPr>
        <w:t>о Правни ризици и препораки за решавање на констатираните проблеми</w:t>
      </w:r>
    </w:p>
    <w:p w:rsidR="00744CC3" w:rsidRDefault="00106F48" w:rsidP="00B832FE">
      <w:pPr>
        <w:widowControl w:val="0"/>
        <w:spacing w:after="0" w:line="240" w:lineRule="auto"/>
        <w:ind w:firstLine="720"/>
        <w:jc w:val="both"/>
        <w:rPr>
          <w:rFonts w:ascii="StobiSerif Regular" w:hAnsi="StobiSerif Regular"/>
          <w:lang w:val="mk-MK"/>
        </w:rPr>
      </w:pPr>
      <w:r w:rsidRPr="00106F48">
        <w:rPr>
          <w:rFonts w:ascii="StobiSerif Regular" w:hAnsi="StobiSerif Regular"/>
          <w:lang w:val="mk-MK"/>
        </w:rPr>
        <w:t xml:space="preserve">соо </w:t>
      </w:r>
    </w:p>
    <w:p w:rsidR="00106F48" w:rsidRPr="00106F48" w:rsidRDefault="00106F48" w:rsidP="00B832FE">
      <w:pPr>
        <w:widowControl w:val="0"/>
        <w:spacing w:after="0" w:line="240" w:lineRule="auto"/>
        <w:ind w:firstLine="720"/>
        <w:jc w:val="both"/>
        <w:rPr>
          <w:rFonts w:ascii="StobiSerif Regular" w:hAnsi="StobiSerif Regular"/>
          <w:lang w:val="mk-MK"/>
        </w:rPr>
      </w:pPr>
      <w:r w:rsidRPr="00106F48">
        <w:rPr>
          <w:rFonts w:ascii="StobiSerif Regular" w:hAnsi="StobiSerif Regular"/>
          <w:lang w:val="mk-MK"/>
        </w:rPr>
        <w:t>Е) СОРАБОТКА И</w:t>
      </w:r>
      <w:r w:rsidR="00744CC3">
        <w:rPr>
          <w:rFonts w:ascii="StobiSerif Regular" w:hAnsi="StobiSerif Regular"/>
          <w:lang w:val="mk-MK"/>
        </w:rPr>
        <w:t xml:space="preserve"> </w:t>
      </w:r>
      <w:r w:rsidRPr="00106F48">
        <w:rPr>
          <w:rFonts w:ascii="StobiSerif Regular" w:hAnsi="StobiSerif Regular"/>
          <w:lang w:val="mk-MK"/>
        </w:rPr>
        <w:t>КООРДИНАЦИЈА</w:t>
      </w:r>
    </w:p>
    <w:p w:rsidR="00106F48" w:rsidRPr="00106F48" w:rsidRDefault="00106F48" w:rsidP="00B832FE">
      <w:pPr>
        <w:widowControl w:val="0"/>
        <w:spacing w:after="0" w:line="240" w:lineRule="auto"/>
        <w:ind w:firstLine="720"/>
        <w:jc w:val="both"/>
        <w:rPr>
          <w:rFonts w:ascii="StobiSerif Regular" w:hAnsi="StobiSerif Regular"/>
          <w:lang w:val="mk-MK"/>
        </w:rPr>
      </w:pPr>
      <w:r w:rsidRPr="00106F48">
        <w:rPr>
          <w:rFonts w:ascii="StobiSerif Regular" w:hAnsi="StobiSerif Regular"/>
          <w:lang w:val="mk-MK"/>
        </w:rPr>
        <w:t>17. Институционална соработка:</w:t>
      </w:r>
    </w:p>
    <w:p w:rsidR="00106F48" w:rsidRPr="00106F48" w:rsidRDefault="00106F48" w:rsidP="00B832FE">
      <w:pPr>
        <w:widowControl w:val="0"/>
        <w:spacing w:after="0" w:line="240" w:lineRule="auto"/>
        <w:ind w:firstLine="720"/>
        <w:jc w:val="both"/>
        <w:rPr>
          <w:rFonts w:ascii="StobiSerif Regular" w:hAnsi="StobiSerif Regular"/>
          <w:lang w:val="mk-MK"/>
        </w:rPr>
      </w:pPr>
      <w:r w:rsidRPr="00106F48">
        <w:rPr>
          <w:rFonts w:ascii="StobiSerif Regular" w:hAnsi="StobiSerif Regular"/>
          <w:lang w:val="mk-MK"/>
        </w:rPr>
        <w:t>о Договори за соработка со други противпожарни единици</w:t>
      </w:r>
    </w:p>
    <w:p w:rsidR="00106F48" w:rsidRPr="00106F48" w:rsidRDefault="00106F48" w:rsidP="00B832FE">
      <w:pPr>
        <w:widowControl w:val="0"/>
        <w:spacing w:after="0" w:line="240" w:lineRule="auto"/>
        <w:ind w:firstLine="720"/>
        <w:jc w:val="both"/>
        <w:rPr>
          <w:rFonts w:ascii="StobiSerif Regular" w:hAnsi="StobiSerif Regular"/>
          <w:lang w:val="mk-MK"/>
        </w:rPr>
      </w:pPr>
      <w:r w:rsidRPr="00106F48">
        <w:rPr>
          <w:rFonts w:ascii="StobiSerif Regular" w:hAnsi="StobiSerif Regular"/>
          <w:lang w:val="mk-MK"/>
        </w:rPr>
        <w:t>о Меморандуми за соработка (регионални, меѓународни)</w:t>
      </w:r>
    </w:p>
    <w:p w:rsidR="00106F48" w:rsidRPr="00106F48" w:rsidRDefault="00106F48" w:rsidP="00B832FE">
      <w:pPr>
        <w:widowControl w:val="0"/>
        <w:spacing w:after="0" w:line="240" w:lineRule="auto"/>
        <w:ind w:firstLine="720"/>
        <w:jc w:val="both"/>
        <w:rPr>
          <w:rFonts w:ascii="StobiSerif Regular" w:hAnsi="StobiSerif Regular"/>
          <w:lang w:val="mk-MK"/>
        </w:rPr>
      </w:pPr>
      <w:r w:rsidRPr="00106F48">
        <w:rPr>
          <w:rFonts w:ascii="StobiSerif Regular" w:hAnsi="StobiSerif Regular"/>
          <w:lang w:val="mk-MK"/>
        </w:rPr>
        <w:t>о „Протоколи за координација со државните служби</w:t>
      </w:r>
    </w:p>
    <w:p w:rsidR="00106F48" w:rsidRPr="00106F48" w:rsidRDefault="00106F48" w:rsidP="00B832FE">
      <w:pPr>
        <w:widowControl w:val="0"/>
        <w:spacing w:after="0" w:line="240" w:lineRule="auto"/>
        <w:ind w:firstLine="720"/>
        <w:jc w:val="both"/>
        <w:rPr>
          <w:rFonts w:ascii="StobiSerif Regular" w:hAnsi="StobiSerif Regular"/>
          <w:lang w:val="mk-MK"/>
        </w:rPr>
      </w:pPr>
      <w:r w:rsidRPr="00106F48">
        <w:rPr>
          <w:rFonts w:ascii="StobiSerif Regular" w:hAnsi="StobiSerif Regular"/>
          <w:lang w:val="mk-MK"/>
        </w:rPr>
        <w:lastRenderedPageBreak/>
        <w:t>о Извештаи од заеднички активности</w:t>
      </w:r>
    </w:p>
    <w:p w:rsidR="00106F48" w:rsidRPr="00106F48" w:rsidRDefault="00106F48" w:rsidP="00B832FE">
      <w:pPr>
        <w:widowControl w:val="0"/>
        <w:spacing w:after="0" w:line="240" w:lineRule="auto"/>
        <w:ind w:firstLine="720"/>
        <w:jc w:val="both"/>
        <w:rPr>
          <w:rFonts w:ascii="StobiSerif Regular" w:hAnsi="StobiSerif Regular"/>
          <w:lang w:val="mk-MK"/>
        </w:rPr>
      </w:pPr>
      <w:r w:rsidRPr="00106F48">
        <w:rPr>
          <w:rFonts w:ascii="StobiSerif Regular" w:hAnsi="StobiSerif Regular"/>
          <w:lang w:val="mk-MK"/>
        </w:rPr>
        <w:t>18. Комуникација со јавноста:</w:t>
      </w:r>
    </w:p>
    <w:p w:rsidR="00106F48" w:rsidRPr="00106F48" w:rsidRDefault="00106F48" w:rsidP="00B832FE">
      <w:pPr>
        <w:widowControl w:val="0"/>
        <w:spacing w:after="0" w:line="240" w:lineRule="auto"/>
        <w:ind w:firstLine="720"/>
        <w:jc w:val="both"/>
        <w:rPr>
          <w:rFonts w:ascii="StobiSerif Regular" w:hAnsi="StobiSerif Regular"/>
          <w:lang w:val="mk-MK"/>
        </w:rPr>
      </w:pPr>
      <w:r w:rsidRPr="00106F48">
        <w:rPr>
          <w:rFonts w:ascii="StobiSerif Regular" w:hAnsi="StobiSerif Regular"/>
          <w:lang w:val="mk-MK"/>
        </w:rPr>
        <w:t>о Годишни извештаи за работата на единицата</w:t>
      </w:r>
    </w:p>
    <w:p w:rsidR="00106F48" w:rsidRPr="00106F48" w:rsidRDefault="00106F48" w:rsidP="00B832FE">
      <w:pPr>
        <w:widowControl w:val="0"/>
        <w:spacing w:after="0" w:line="240" w:lineRule="auto"/>
        <w:ind w:firstLine="720"/>
        <w:jc w:val="both"/>
        <w:rPr>
          <w:rFonts w:ascii="StobiSerif Regular" w:hAnsi="StobiSerif Regular"/>
          <w:lang w:val="mk-MK"/>
        </w:rPr>
      </w:pPr>
      <w:r w:rsidRPr="00106F48">
        <w:rPr>
          <w:rFonts w:ascii="StobiSerif Regular" w:hAnsi="StobiSerif Regular"/>
          <w:lang w:val="mk-MK"/>
        </w:rPr>
        <w:t>о Јавни соопштенија и прес-релизи</w:t>
      </w:r>
    </w:p>
    <w:p w:rsidR="00106F48" w:rsidRPr="00106F48" w:rsidRDefault="00106F48" w:rsidP="00B832FE">
      <w:pPr>
        <w:widowControl w:val="0"/>
        <w:spacing w:after="0" w:line="240" w:lineRule="auto"/>
        <w:ind w:firstLine="720"/>
        <w:jc w:val="both"/>
        <w:rPr>
          <w:rFonts w:ascii="StobiSerif Regular" w:hAnsi="StobiSerif Regular"/>
          <w:lang w:val="mk-MK"/>
        </w:rPr>
      </w:pPr>
      <w:r w:rsidRPr="00106F48">
        <w:rPr>
          <w:rFonts w:ascii="StobiSerif Regular" w:hAnsi="StobiSerif Regular"/>
          <w:lang w:val="mk-MK"/>
        </w:rPr>
        <w:t>о Презентации за граѓаните</w:t>
      </w:r>
    </w:p>
    <w:p w:rsidR="00106F48" w:rsidRPr="00106F48" w:rsidRDefault="00106F48" w:rsidP="00B832FE">
      <w:pPr>
        <w:widowControl w:val="0"/>
        <w:spacing w:after="0" w:line="240" w:lineRule="auto"/>
        <w:ind w:firstLine="720"/>
        <w:jc w:val="both"/>
        <w:rPr>
          <w:rFonts w:ascii="StobiSerif Regular" w:hAnsi="StobiSerif Regular"/>
          <w:lang w:val="mk-MK"/>
        </w:rPr>
      </w:pPr>
      <w:r w:rsidRPr="00106F48">
        <w:rPr>
          <w:rFonts w:ascii="StobiSerif Regular" w:hAnsi="StobiSerif Regular"/>
          <w:lang w:val="mk-MK"/>
        </w:rPr>
        <w:t>о Евиденција на жалби и предлози од граѓани</w:t>
      </w:r>
    </w:p>
    <w:p w:rsidR="00106F48" w:rsidRPr="00106F48" w:rsidRDefault="00106F48" w:rsidP="00B832FE">
      <w:pPr>
        <w:widowControl w:val="0"/>
        <w:spacing w:after="0" w:line="240" w:lineRule="auto"/>
        <w:ind w:firstLine="720"/>
        <w:jc w:val="both"/>
        <w:rPr>
          <w:rFonts w:ascii="StobiSerif Regular" w:hAnsi="StobiSerif Regular"/>
          <w:lang w:val="mk-MK"/>
        </w:rPr>
      </w:pPr>
      <w:r w:rsidRPr="00106F48">
        <w:rPr>
          <w:rFonts w:ascii="StobiSerif Regular" w:hAnsi="StobiSerif Regular"/>
          <w:lang w:val="mk-MK"/>
        </w:rPr>
        <w:t>Ж) ПЛАНОВИ И ПЕРСПЕКТИВИ</w:t>
      </w:r>
    </w:p>
    <w:p w:rsidR="00106F48" w:rsidRPr="00106F48" w:rsidRDefault="00106F48" w:rsidP="00B832FE">
      <w:pPr>
        <w:widowControl w:val="0"/>
        <w:spacing w:after="0" w:line="240" w:lineRule="auto"/>
        <w:ind w:firstLine="720"/>
        <w:jc w:val="both"/>
        <w:rPr>
          <w:rFonts w:ascii="StobiSerif Regular" w:hAnsi="StobiSerif Regular"/>
          <w:lang w:val="mk-MK"/>
        </w:rPr>
      </w:pPr>
      <w:r w:rsidRPr="00106F48">
        <w:rPr>
          <w:rFonts w:ascii="StobiSerif Regular" w:hAnsi="StobiSerif Regular"/>
          <w:lang w:val="mk-MK"/>
        </w:rPr>
        <w:t>19. Стратешко планирање:</w:t>
      </w:r>
    </w:p>
    <w:p w:rsidR="00106F48" w:rsidRPr="00106F48" w:rsidRDefault="00106F48" w:rsidP="00B832FE">
      <w:pPr>
        <w:widowControl w:val="0"/>
        <w:spacing w:after="0" w:line="240" w:lineRule="auto"/>
        <w:ind w:firstLine="720"/>
        <w:jc w:val="both"/>
        <w:rPr>
          <w:rFonts w:ascii="StobiSerif Regular" w:hAnsi="StobiSerif Regular"/>
          <w:lang w:val="mk-MK"/>
        </w:rPr>
      </w:pPr>
      <w:r w:rsidRPr="00106F48">
        <w:rPr>
          <w:rFonts w:ascii="StobiSerif Regular" w:hAnsi="StobiSerif Regular"/>
          <w:lang w:val="mk-MK"/>
        </w:rPr>
        <w:t>о Стратешки план за развој на единицата</w:t>
      </w:r>
    </w:p>
    <w:p w:rsidR="00106F48" w:rsidRPr="00106F48" w:rsidRDefault="00106F48" w:rsidP="00B832FE">
      <w:pPr>
        <w:widowControl w:val="0"/>
        <w:spacing w:after="0" w:line="240" w:lineRule="auto"/>
        <w:ind w:firstLine="720"/>
        <w:jc w:val="both"/>
        <w:rPr>
          <w:rFonts w:ascii="StobiSerif Regular" w:hAnsi="StobiSerif Regular"/>
          <w:lang w:val="mk-MK"/>
        </w:rPr>
      </w:pPr>
      <w:r w:rsidRPr="00106F48">
        <w:rPr>
          <w:rFonts w:ascii="StobiSerif Regular" w:hAnsi="StobiSerif Regular"/>
          <w:lang w:val="mk-MK"/>
        </w:rPr>
        <w:t>о Годишни програми за работа</w:t>
      </w:r>
    </w:p>
    <w:p w:rsidR="00106F48" w:rsidRPr="00106F48" w:rsidRDefault="00106F48" w:rsidP="00B832FE">
      <w:pPr>
        <w:widowControl w:val="0"/>
        <w:spacing w:after="0" w:line="240" w:lineRule="auto"/>
        <w:ind w:firstLine="720"/>
        <w:jc w:val="both"/>
        <w:rPr>
          <w:rFonts w:ascii="StobiSerif Regular" w:hAnsi="StobiSerif Regular"/>
          <w:lang w:val="mk-MK"/>
        </w:rPr>
      </w:pPr>
      <w:r w:rsidRPr="00106F48">
        <w:rPr>
          <w:rFonts w:ascii="StobiSerif Regular" w:hAnsi="StobiSerif Regular"/>
          <w:lang w:val="mk-MK"/>
        </w:rPr>
        <w:t>о „Планови за зголемување на капацитетите</w:t>
      </w:r>
    </w:p>
    <w:p w:rsidR="00106F48" w:rsidRPr="00106F48" w:rsidRDefault="00106F48" w:rsidP="00B832FE">
      <w:pPr>
        <w:widowControl w:val="0"/>
        <w:spacing w:after="0" w:line="240" w:lineRule="auto"/>
        <w:ind w:firstLine="720"/>
        <w:jc w:val="both"/>
        <w:rPr>
          <w:rFonts w:ascii="StobiSerif Regular" w:hAnsi="StobiSerif Regular"/>
          <w:lang w:val="mk-MK"/>
        </w:rPr>
      </w:pPr>
      <w:r w:rsidRPr="00106F48">
        <w:rPr>
          <w:rFonts w:ascii="StobiSerif Regular" w:hAnsi="StobiSerif Regular"/>
          <w:lang w:val="mk-MK"/>
        </w:rPr>
        <w:t>о Проценки на потребите на заедницата</w:t>
      </w:r>
    </w:p>
    <w:p w:rsidR="00106F48" w:rsidRPr="00106F48" w:rsidRDefault="00106F48" w:rsidP="00B832FE">
      <w:pPr>
        <w:widowControl w:val="0"/>
        <w:spacing w:after="0" w:line="240" w:lineRule="auto"/>
        <w:ind w:firstLine="720"/>
        <w:jc w:val="both"/>
        <w:rPr>
          <w:rFonts w:ascii="StobiSerif Regular" w:hAnsi="StobiSerif Regular"/>
          <w:lang w:val="mk-MK"/>
        </w:rPr>
      </w:pPr>
      <w:r w:rsidRPr="00106F48">
        <w:rPr>
          <w:rFonts w:ascii="StobiSerif Regular" w:hAnsi="StobiSerif Regular"/>
          <w:lang w:val="mk-MK"/>
        </w:rPr>
        <w:t>20. Идни проекти:</w:t>
      </w:r>
    </w:p>
    <w:p w:rsidR="00106F48" w:rsidRPr="00106F48" w:rsidRDefault="00106F48" w:rsidP="00B832FE">
      <w:pPr>
        <w:widowControl w:val="0"/>
        <w:spacing w:after="0" w:line="240" w:lineRule="auto"/>
        <w:ind w:firstLine="720"/>
        <w:jc w:val="both"/>
        <w:rPr>
          <w:rFonts w:ascii="StobiSerif Regular" w:hAnsi="StobiSerif Regular"/>
          <w:lang w:val="mk-MK"/>
        </w:rPr>
      </w:pPr>
      <w:r w:rsidRPr="00106F48">
        <w:rPr>
          <w:rFonts w:ascii="StobiSerif Regular" w:hAnsi="StobiSerif Regular"/>
          <w:lang w:val="mk-MK"/>
        </w:rPr>
        <w:t>о Планирани набавки на опрема и возила</w:t>
      </w:r>
    </w:p>
    <w:p w:rsidR="00106F48" w:rsidRPr="00106F48" w:rsidRDefault="00106F48" w:rsidP="00B832FE">
      <w:pPr>
        <w:widowControl w:val="0"/>
        <w:spacing w:after="0" w:line="240" w:lineRule="auto"/>
        <w:ind w:firstLine="720"/>
        <w:jc w:val="both"/>
        <w:rPr>
          <w:rFonts w:ascii="StobiSerif Regular" w:hAnsi="StobiSerif Regular"/>
          <w:lang w:val="mk-MK"/>
        </w:rPr>
      </w:pPr>
      <w:r w:rsidRPr="00106F48">
        <w:rPr>
          <w:rFonts w:ascii="StobiSerif Regular" w:hAnsi="StobiSerif Regular"/>
          <w:lang w:val="mk-MK"/>
        </w:rPr>
        <w:t>о</w:t>
      </w:r>
      <w:r w:rsidR="00B91AE3">
        <w:rPr>
          <w:rFonts w:ascii="StobiSerif Regular" w:hAnsi="StobiSerif Regular"/>
          <w:lang w:val="mk-MK"/>
        </w:rPr>
        <w:t>.</w:t>
      </w:r>
      <w:r w:rsidRPr="00106F48">
        <w:t xml:space="preserve"> </w:t>
      </w:r>
      <w:r w:rsidRPr="00106F48">
        <w:rPr>
          <w:rFonts w:ascii="StobiSerif Regular" w:hAnsi="StobiSerif Regular"/>
          <w:lang w:val="mk-MK"/>
        </w:rPr>
        <w:t>„Планови за дополнителни обуки на персоналот</w:t>
      </w:r>
    </w:p>
    <w:p w:rsidR="00106F48" w:rsidRPr="00106F48" w:rsidRDefault="00106F48" w:rsidP="00B832FE">
      <w:pPr>
        <w:widowControl w:val="0"/>
        <w:spacing w:after="0" w:line="240" w:lineRule="auto"/>
        <w:ind w:firstLine="720"/>
        <w:jc w:val="both"/>
        <w:rPr>
          <w:rFonts w:ascii="StobiSerif Regular" w:hAnsi="StobiSerif Regular"/>
          <w:lang w:val="mk-MK"/>
        </w:rPr>
      </w:pPr>
      <w:r w:rsidRPr="00106F48">
        <w:rPr>
          <w:rFonts w:ascii="StobiSerif Regular" w:hAnsi="StobiSerif Regular"/>
          <w:lang w:val="mk-MK"/>
        </w:rPr>
        <w:t>о „Проекти за подобрување на инфраструктурата</w:t>
      </w:r>
    </w:p>
    <w:p w:rsidR="00B91AE3" w:rsidRDefault="00106F48" w:rsidP="00B832FE">
      <w:pPr>
        <w:widowControl w:val="0"/>
        <w:spacing w:after="0" w:line="240" w:lineRule="auto"/>
        <w:ind w:firstLine="720"/>
        <w:jc w:val="both"/>
        <w:rPr>
          <w:rFonts w:ascii="StobiSerif Regular" w:hAnsi="StobiSerif Regular"/>
          <w:lang w:val="mk-MK"/>
        </w:rPr>
      </w:pPr>
      <w:r w:rsidRPr="00106F48">
        <w:rPr>
          <w:rFonts w:ascii="StobiSerif Regular" w:hAnsi="StobiSerif Regular"/>
          <w:lang w:val="mk-MK"/>
        </w:rPr>
        <w:t>о Барања за дополнително финансирање</w:t>
      </w:r>
      <w:r w:rsidR="00B91AE3" w:rsidRPr="00FC29F6">
        <w:rPr>
          <w:rFonts w:ascii="StobiSerif Regular" w:hAnsi="StobiSerif Regular"/>
          <w:lang w:val="mk-MK"/>
        </w:rPr>
        <w:t>“</w:t>
      </w:r>
      <w:r w:rsidR="00744CC3">
        <w:rPr>
          <w:rFonts w:ascii="StobiSerif Regular" w:hAnsi="StobiSerif Regular"/>
          <w:lang w:val="mk-MK"/>
        </w:rPr>
        <w:t>.</w:t>
      </w:r>
    </w:p>
    <w:p w:rsidR="00106F48" w:rsidRDefault="00106F48" w:rsidP="00B832FE">
      <w:pPr>
        <w:pStyle w:val="NormalWeb"/>
        <w:spacing w:before="0" w:after="0"/>
        <w:ind w:firstLine="720"/>
        <w:jc w:val="both"/>
        <w:rPr>
          <w:rFonts w:ascii="StobiSerif Regular" w:hAnsi="StobiSerif Regular"/>
          <w:sz w:val="22"/>
          <w:szCs w:val="22"/>
          <w:lang w:val="en-US"/>
        </w:rPr>
      </w:pPr>
      <w:proofErr w:type="spellStart"/>
      <w:r>
        <w:rPr>
          <w:rFonts w:ascii="StobiSerif Regular" w:hAnsi="StobiSerif Regular"/>
          <w:sz w:val="22"/>
          <w:szCs w:val="22"/>
          <w:lang w:val="en-US"/>
        </w:rPr>
        <w:t>Имателот</w:t>
      </w:r>
      <w:proofErr w:type="spellEnd"/>
      <w:r>
        <w:rPr>
          <w:rFonts w:ascii="StobiSerif Regular" w:hAnsi="StobiSerif Regular"/>
          <w:sz w:val="22"/>
          <w:szCs w:val="22"/>
          <w:lang w:val="mk-MK"/>
        </w:rPr>
        <w:t xml:space="preserve"> </w:t>
      </w:r>
      <w:r>
        <w:rPr>
          <w:rFonts w:ascii="StobiSerif Regular" w:hAnsi="StobiSerif Regular"/>
          <w:sz w:val="22"/>
          <w:szCs w:val="22"/>
          <w:lang w:val="en-US"/>
        </w:rPr>
        <w:t>на</w:t>
      </w:r>
      <w:r>
        <w:rPr>
          <w:rFonts w:ascii="StobiSerif Regular" w:hAnsi="StobiSerif Regular"/>
          <w:sz w:val="22"/>
          <w:szCs w:val="22"/>
          <w:lang w:val="mk-MK"/>
        </w:rPr>
        <w:t xml:space="preserve"> </w:t>
      </w:r>
      <w:proofErr w:type="spellStart"/>
      <w:r>
        <w:rPr>
          <w:rFonts w:ascii="StobiSerif Regular" w:hAnsi="StobiSerif Regular"/>
          <w:sz w:val="22"/>
          <w:szCs w:val="22"/>
          <w:lang w:val="en-US"/>
        </w:rPr>
        <w:t>информации</w:t>
      </w:r>
      <w:proofErr w:type="spellEnd"/>
      <w:r>
        <w:rPr>
          <w:rFonts w:ascii="StobiSerif Regular" w:hAnsi="StobiSerif Regular"/>
          <w:sz w:val="22"/>
          <w:szCs w:val="22"/>
          <w:lang w:val="mk-MK"/>
        </w:rPr>
        <w:t xml:space="preserve"> на ова Барање </w:t>
      </w:r>
      <w:proofErr w:type="spellStart"/>
      <w:r>
        <w:rPr>
          <w:rFonts w:ascii="StobiSerif Regular" w:hAnsi="StobiSerif Regular"/>
          <w:sz w:val="22"/>
          <w:szCs w:val="22"/>
          <w:lang w:val="en-US"/>
        </w:rPr>
        <w:t>не</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одговорил</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во</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законски</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предвидениот</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рок</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поради</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што</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Барателот</w:t>
      </w:r>
      <w:proofErr w:type="spellEnd"/>
      <w:r>
        <w:rPr>
          <w:rFonts w:ascii="StobiSerif Regular" w:hAnsi="StobiSerif Regular"/>
          <w:sz w:val="22"/>
          <w:szCs w:val="22"/>
          <w:lang w:val="mk-MK"/>
        </w:rPr>
        <w:t xml:space="preserve"> </w:t>
      </w:r>
      <w:r>
        <w:rPr>
          <w:rFonts w:ascii="StobiSerif Regular" w:hAnsi="StobiSerif Regular"/>
          <w:sz w:val="22"/>
          <w:szCs w:val="22"/>
          <w:lang w:val="en-US"/>
        </w:rPr>
        <w:t>на</w:t>
      </w:r>
      <w:r>
        <w:rPr>
          <w:rFonts w:ascii="StobiSerif Regular" w:hAnsi="StobiSerif Regular"/>
          <w:sz w:val="22"/>
          <w:szCs w:val="22"/>
          <w:lang w:val="mk-MK"/>
        </w:rPr>
        <w:t xml:space="preserve"> </w:t>
      </w:r>
      <w:proofErr w:type="spellStart"/>
      <w:r>
        <w:rPr>
          <w:rFonts w:ascii="StobiSerif Regular" w:hAnsi="StobiSerif Regular"/>
          <w:sz w:val="22"/>
          <w:szCs w:val="22"/>
          <w:lang w:val="en-US"/>
        </w:rPr>
        <w:t>информацијата</w:t>
      </w:r>
      <w:proofErr w:type="spellEnd"/>
      <w:r>
        <w:rPr>
          <w:rFonts w:ascii="StobiSerif Regular" w:hAnsi="StobiSerif Regular"/>
          <w:sz w:val="22"/>
          <w:szCs w:val="22"/>
          <w:lang w:val="en-US"/>
        </w:rPr>
        <w:t xml:space="preserve">, </w:t>
      </w:r>
      <w:r>
        <w:rPr>
          <w:rFonts w:ascii="StobiSerif Regular" w:hAnsi="StobiSerif Regular"/>
          <w:sz w:val="22"/>
          <w:szCs w:val="22"/>
          <w:lang w:val="mk-MK"/>
        </w:rPr>
        <w:t>не</w:t>
      </w:r>
      <w:r w:rsidR="00744CC3">
        <w:rPr>
          <w:rFonts w:ascii="StobiSerif Regular" w:hAnsi="StobiSerif Regular"/>
          <w:sz w:val="22"/>
          <w:szCs w:val="22"/>
          <w:lang w:val="mk-MK"/>
        </w:rPr>
        <w:t xml:space="preserve"> </w:t>
      </w:r>
      <w:r>
        <w:rPr>
          <w:rFonts w:ascii="StobiSerif Regular" w:hAnsi="StobiSerif Regular"/>
          <w:sz w:val="22"/>
          <w:szCs w:val="22"/>
          <w:lang w:val="mk-MK"/>
        </w:rPr>
        <w:t xml:space="preserve">запазувајќи </w:t>
      </w:r>
      <w:proofErr w:type="gramStart"/>
      <w:r>
        <w:rPr>
          <w:rFonts w:ascii="StobiSerif Regular" w:hAnsi="StobiSerif Regular"/>
          <w:sz w:val="22"/>
          <w:szCs w:val="22"/>
          <w:lang w:val="mk-MK"/>
        </w:rPr>
        <w:t xml:space="preserve">го  </w:t>
      </w:r>
      <w:proofErr w:type="spellStart"/>
      <w:r>
        <w:rPr>
          <w:rFonts w:ascii="StobiSerif Regular" w:hAnsi="StobiSerif Regular"/>
          <w:sz w:val="22"/>
          <w:szCs w:val="22"/>
          <w:lang w:val="en-US"/>
        </w:rPr>
        <w:t>законски</w:t>
      </w:r>
      <w:proofErr w:type="spellEnd"/>
      <w:proofErr w:type="gramEnd"/>
      <w:r>
        <w:rPr>
          <w:rFonts w:ascii="StobiSerif Regular" w:hAnsi="StobiSerif Regular"/>
          <w:sz w:val="22"/>
          <w:szCs w:val="22"/>
          <w:lang w:val="mk-MK"/>
        </w:rPr>
        <w:t xml:space="preserve"> </w:t>
      </w:r>
      <w:proofErr w:type="spellStart"/>
      <w:r>
        <w:rPr>
          <w:rFonts w:ascii="StobiSerif Regular" w:hAnsi="StobiSerif Regular"/>
          <w:sz w:val="22"/>
          <w:szCs w:val="22"/>
          <w:lang w:val="en-US"/>
        </w:rPr>
        <w:t>предвидениот</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рок</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поднел</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Жалба</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заведена</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во</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Агенцијата</w:t>
      </w:r>
      <w:proofErr w:type="spellEnd"/>
      <w:r>
        <w:rPr>
          <w:rFonts w:ascii="StobiSerif Regular" w:hAnsi="StobiSerif Regular"/>
          <w:sz w:val="22"/>
          <w:szCs w:val="22"/>
          <w:lang w:val="mk-MK"/>
        </w:rPr>
        <w:t xml:space="preserve"> со </w:t>
      </w:r>
      <w:proofErr w:type="spellStart"/>
      <w:r>
        <w:rPr>
          <w:rFonts w:ascii="StobiSerif Regular" w:hAnsi="StobiSerif Regular"/>
          <w:sz w:val="22"/>
          <w:szCs w:val="22"/>
          <w:lang w:val="en-US"/>
        </w:rPr>
        <w:t>бр</w:t>
      </w:r>
      <w:proofErr w:type="spellEnd"/>
      <w:r>
        <w:rPr>
          <w:rFonts w:ascii="StobiSerif Regular" w:hAnsi="StobiSerif Regular"/>
          <w:sz w:val="22"/>
          <w:szCs w:val="22"/>
          <w:lang w:val="en-US"/>
        </w:rPr>
        <w:t xml:space="preserve">. </w:t>
      </w:r>
      <w:proofErr w:type="gramStart"/>
      <w:r>
        <w:rPr>
          <w:rFonts w:ascii="StobiSerif Regular" w:hAnsi="StobiSerif Regular"/>
          <w:sz w:val="22"/>
          <w:szCs w:val="22"/>
          <w:lang w:val="en-US"/>
        </w:rPr>
        <w:t>08-</w:t>
      </w:r>
      <w:r>
        <w:rPr>
          <w:rFonts w:ascii="StobiSerif Regular" w:hAnsi="StobiSerif Regular"/>
          <w:sz w:val="22"/>
          <w:szCs w:val="22"/>
          <w:lang w:val="mk-MK"/>
        </w:rPr>
        <w:t>416 на 30</w:t>
      </w:r>
      <w:r>
        <w:rPr>
          <w:rFonts w:ascii="StobiSerif Regular" w:hAnsi="StobiSerif Regular"/>
          <w:sz w:val="22"/>
          <w:szCs w:val="22"/>
          <w:lang w:val="en-US"/>
        </w:rPr>
        <w:t>.</w:t>
      </w:r>
      <w:r>
        <w:rPr>
          <w:rFonts w:ascii="StobiSerif Regular" w:hAnsi="StobiSerif Regular"/>
          <w:sz w:val="22"/>
          <w:szCs w:val="22"/>
          <w:lang w:val="mk-MK"/>
        </w:rPr>
        <w:t>07.</w:t>
      </w:r>
      <w:r>
        <w:rPr>
          <w:rFonts w:ascii="StobiSerif Regular" w:hAnsi="StobiSerif Regular"/>
          <w:sz w:val="22"/>
          <w:szCs w:val="22"/>
          <w:lang w:val="en-US"/>
        </w:rPr>
        <w:t>202</w:t>
      </w:r>
      <w:r>
        <w:rPr>
          <w:rFonts w:ascii="StobiSerif Regular" w:hAnsi="StobiSerif Regular"/>
          <w:sz w:val="22"/>
          <w:szCs w:val="22"/>
          <w:lang w:val="mk-MK"/>
        </w:rPr>
        <w:t>5 година.</w:t>
      </w:r>
      <w:proofErr w:type="gramEnd"/>
      <w:r>
        <w:rPr>
          <w:rFonts w:ascii="StobiSerif Regular" w:hAnsi="StobiSerif Regular"/>
          <w:sz w:val="22"/>
          <w:szCs w:val="22"/>
          <w:lang w:val="mk-MK"/>
        </w:rPr>
        <w:t xml:space="preserve"> </w:t>
      </w:r>
    </w:p>
    <w:p w:rsidR="00353690" w:rsidRDefault="00353690" w:rsidP="00353690">
      <w:pPr>
        <w:spacing w:after="0" w:line="240" w:lineRule="auto"/>
        <w:ind w:firstLine="720"/>
        <w:jc w:val="both"/>
        <w:rPr>
          <w:rFonts w:ascii="StobiSerif Regular" w:hAnsi="StobiSerif Regular"/>
          <w:lang w:val="mk-MK"/>
        </w:rPr>
      </w:pPr>
      <w:r>
        <w:rPr>
          <w:rFonts w:ascii="StobiSerif Regular" w:hAnsi="StobiSerif Regular"/>
          <w:lang w:val="mk-MK"/>
        </w:rPr>
        <w:t xml:space="preserve">Постапувајќи по наведената Жалба, Агенцијата за заштита на правото на слободен пристап до информации од јавен карактер, истата ја </w:t>
      </w:r>
      <w:r>
        <w:rPr>
          <w:rFonts w:ascii="StobiSerif Regular" w:hAnsi="StobiSerif Regular"/>
          <w:b/>
          <w:lang w:val="mk-MK"/>
        </w:rPr>
        <w:t xml:space="preserve">отфрли како </w:t>
      </w:r>
      <w:r w:rsidR="00956183" w:rsidRPr="00ED3ABD">
        <w:rPr>
          <w:rFonts w:ascii="StobiSerif Regular" w:eastAsia="Arial Unicode MS" w:hAnsi="StobiSerif Regular" w:cs="Arial Unicode MS"/>
          <w:b/>
          <w:lang w:val="mk-MK"/>
        </w:rPr>
        <w:t>не</w:t>
      </w:r>
      <w:r w:rsidR="00956183">
        <w:rPr>
          <w:rFonts w:ascii="StobiSerif Regular" w:eastAsia="Arial Unicode MS" w:hAnsi="StobiSerif Regular" w:cs="Arial Unicode MS"/>
          <w:b/>
          <w:lang w:val="mk-MK"/>
        </w:rPr>
        <w:t>навремена</w:t>
      </w:r>
      <w:bookmarkStart w:id="0" w:name="_GoBack"/>
      <w:bookmarkEnd w:id="0"/>
      <w:r>
        <w:rPr>
          <w:rFonts w:ascii="StobiSerif Regular" w:hAnsi="StobiSerif Regular"/>
          <w:lang w:val="mk-MK"/>
        </w:rPr>
        <w:t xml:space="preserve">, поради следното: </w:t>
      </w:r>
    </w:p>
    <w:p w:rsidR="00BC1439" w:rsidRDefault="00353690" w:rsidP="00353690">
      <w:pPr>
        <w:widowControl w:val="0"/>
        <w:snapToGrid w:val="0"/>
        <w:ind w:firstLine="720"/>
        <w:jc w:val="both"/>
        <w:rPr>
          <w:rFonts w:ascii="StobiSerif Regular" w:hAnsi="StobiSerif Regular"/>
          <w:snapToGrid w:val="0"/>
          <w:lang w:val="ru-RU"/>
        </w:rPr>
      </w:pPr>
      <w:r>
        <w:rPr>
          <w:rFonts w:ascii="StobiSerif Regular" w:hAnsi="StobiSerif Regular"/>
          <w:lang w:val="mk-MK"/>
        </w:rPr>
        <w:t>Агенцијата утврди дека во конкретниот случај, Барателот на информации ја поднесува Жалбата по истекот на законскиот рок, поради тоа што</w:t>
      </w:r>
      <w:r w:rsidR="00744CC3">
        <w:rPr>
          <w:rFonts w:ascii="StobiSerif Regular" w:hAnsi="StobiSerif Regular"/>
          <w:lang w:val="mk-MK"/>
        </w:rPr>
        <w:t xml:space="preserve"> </w:t>
      </w:r>
      <w:r w:rsidR="00744CC3" w:rsidRPr="00744CC3">
        <w:rPr>
          <w:rFonts w:ascii="StobiSerif Regular" w:hAnsi="StobiSerif Regular"/>
          <w:lang w:val="mk-MK"/>
        </w:rPr>
        <w:t>Барањето за пристап до  информации од јавен карактер до Имателот го доставил на 09.06.2025 година</w:t>
      </w:r>
      <w:r w:rsidR="00744CC3">
        <w:rPr>
          <w:rFonts w:ascii="StobiSerif Regular" w:hAnsi="StobiSerif Regular"/>
          <w:lang w:val="mk-MK"/>
        </w:rPr>
        <w:t>, додека Жалбата до Агенцијата ја поднесува</w:t>
      </w:r>
      <w:r w:rsidR="00EF694A">
        <w:rPr>
          <w:rFonts w:ascii="StobiSerif Regular" w:hAnsi="StobiSerif Regular"/>
          <w:lang w:val="mk-MK"/>
        </w:rPr>
        <w:t xml:space="preserve"> на </w:t>
      </w:r>
      <w:r w:rsidR="00106F48">
        <w:rPr>
          <w:rFonts w:ascii="StobiSerif Regular" w:hAnsi="StobiSerif Regular"/>
          <w:lang w:val="mk-MK"/>
        </w:rPr>
        <w:t>30</w:t>
      </w:r>
      <w:r w:rsidR="001734E2" w:rsidRPr="0006586A">
        <w:rPr>
          <w:rFonts w:ascii="StobiSerif Regular" w:hAnsi="StobiSerif Regular"/>
          <w:lang w:val="mk-MK"/>
        </w:rPr>
        <w:t>.0</w:t>
      </w:r>
      <w:r w:rsidR="00EF694A">
        <w:rPr>
          <w:rFonts w:ascii="StobiSerif Regular" w:hAnsi="StobiSerif Regular"/>
          <w:lang w:val="mk-MK"/>
        </w:rPr>
        <w:t>7</w:t>
      </w:r>
      <w:r w:rsidR="001734E2" w:rsidRPr="0006586A">
        <w:rPr>
          <w:rFonts w:ascii="StobiSerif Regular" w:hAnsi="StobiSerif Regular"/>
          <w:lang w:val="mk-MK"/>
        </w:rPr>
        <w:t>.2025 година</w:t>
      </w:r>
      <w:r w:rsidR="00040CBA">
        <w:rPr>
          <w:rFonts w:ascii="StobiSerif Regular" w:hAnsi="StobiSerif Regular"/>
          <w:lang w:val="mk-MK"/>
        </w:rPr>
        <w:t>,</w:t>
      </w:r>
      <w:r w:rsidR="001734E2" w:rsidRPr="0006586A">
        <w:rPr>
          <w:rFonts w:ascii="StobiSerif Regular" w:hAnsi="StobiSerif Regular"/>
          <w:lang w:val="mk-MK"/>
        </w:rPr>
        <w:t xml:space="preserve"> </w:t>
      </w:r>
      <w:r w:rsidR="00106F48">
        <w:rPr>
          <w:rFonts w:ascii="StobiSerif Regular" w:hAnsi="StobiSerif Regular"/>
          <w:lang w:val="mk-MK"/>
        </w:rPr>
        <w:t>што</w:t>
      </w:r>
      <w:r>
        <w:rPr>
          <w:rFonts w:ascii="StobiSerif Regular" w:hAnsi="StobiSerif Regular"/>
          <w:lang w:val="mk-MK"/>
        </w:rPr>
        <w:t xml:space="preserve"> </w:t>
      </w:r>
      <w:r w:rsidR="00040CBA">
        <w:rPr>
          <w:rFonts w:ascii="StobiSerif Regular" w:hAnsi="StobiSerif Regular"/>
          <w:lang w:val="mk-MK"/>
        </w:rPr>
        <w:t xml:space="preserve">истата </w:t>
      </w:r>
      <w:r>
        <w:rPr>
          <w:rFonts w:ascii="StobiSerif Regular" w:hAnsi="StobiSerif Regular"/>
          <w:lang w:val="mk-MK"/>
        </w:rPr>
        <w:t>ја прави Жалбата ненавремена.</w:t>
      </w:r>
    </w:p>
    <w:p w:rsidR="00353690" w:rsidRDefault="00353690" w:rsidP="00353690">
      <w:pPr>
        <w:spacing w:after="0"/>
        <w:ind w:firstLine="720"/>
        <w:jc w:val="both"/>
        <w:outlineLvl w:val="1"/>
        <w:rPr>
          <w:rFonts w:ascii="StobiSerif Regular" w:hAnsi="StobiSerif Regular" w:cs="Times New Roman"/>
          <w:lang w:val="mk-MK"/>
        </w:rPr>
      </w:pPr>
      <w:proofErr w:type="spellStart"/>
      <w:r>
        <w:rPr>
          <w:rFonts w:ascii="StobiSerif Regular" w:hAnsi="StobiSerif Regular" w:cs="Times New Roman"/>
        </w:rPr>
        <w:t>Во</w:t>
      </w:r>
      <w:proofErr w:type="spellEnd"/>
      <w:r w:rsidR="00040CBA">
        <w:rPr>
          <w:rFonts w:ascii="StobiSerif Regular" w:hAnsi="StobiSerif Regular" w:cs="Times New Roman"/>
          <w:lang w:val="mk-MK"/>
        </w:rPr>
        <w:t xml:space="preserve"> </w:t>
      </w:r>
      <w:proofErr w:type="spellStart"/>
      <w:r>
        <w:rPr>
          <w:rFonts w:ascii="StobiSerif Regular" w:hAnsi="StobiSerif Regular" w:cs="Times New Roman"/>
        </w:rPr>
        <w:t>член</w:t>
      </w:r>
      <w:proofErr w:type="spellEnd"/>
      <w:r>
        <w:rPr>
          <w:rFonts w:ascii="StobiSerif Regular" w:hAnsi="StobiSerif Regular" w:cs="Times New Roman"/>
        </w:rPr>
        <w:t xml:space="preserve"> 21 </w:t>
      </w:r>
      <w:proofErr w:type="spellStart"/>
      <w:r>
        <w:rPr>
          <w:rFonts w:ascii="StobiSerif Regular" w:hAnsi="StobiSerif Regular" w:cs="Times New Roman"/>
        </w:rPr>
        <w:t>став</w:t>
      </w:r>
      <w:proofErr w:type="spellEnd"/>
      <w:r>
        <w:rPr>
          <w:rFonts w:ascii="StobiSerif Regular" w:hAnsi="StobiSerif Regular" w:cs="Times New Roman"/>
        </w:rPr>
        <w:t xml:space="preserve"> 1 </w:t>
      </w:r>
      <w:proofErr w:type="spellStart"/>
      <w:r>
        <w:rPr>
          <w:rFonts w:ascii="StobiSerif Regular" w:hAnsi="StobiSerif Regular" w:cs="Times New Roman"/>
        </w:rPr>
        <w:t>од</w:t>
      </w:r>
      <w:proofErr w:type="spellEnd"/>
      <w:r w:rsidR="00040CBA">
        <w:rPr>
          <w:rFonts w:ascii="StobiSerif Regular" w:hAnsi="StobiSerif Regular" w:cs="Times New Roman"/>
          <w:lang w:val="mk-MK"/>
        </w:rPr>
        <w:t xml:space="preserve"> </w:t>
      </w:r>
      <w:proofErr w:type="spellStart"/>
      <w:r>
        <w:rPr>
          <w:rFonts w:ascii="StobiSerif Regular" w:hAnsi="StobiSerif Regular" w:cs="Times New Roman"/>
        </w:rPr>
        <w:t>Законот</w:t>
      </w:r>
      <w:proofErr w:type="spellEnd"/>
      <w:r w:rsidR="00040CBA">
        <w:rPr>
          <w:rFonts w:ascii="StobiSerif Regular" w:hAnsi="StobiSerif Regular" w:cs="Times New Roman"/>
          <w:lang w:val="mk-MK"/>
        </w:rPr>
        <w:t xml:space="preserve"> </w:t>
      </w:r>
      <w:r>
        <w:rPr>
          <w:rFonts w:ascii="StobiSerif Regular" w:hAnsi="StobiSerif Regular" w:cs="Times New Roman"/>
        </w:rPr>
        <w:t>за</w:t>
      </w:r>
      <w:r w:rsidR="00040CBA">
        <w:rPr>
          <w:rFonts w:ascii="StobiSerif Regular" w:hAnsi="StobiSerif Regular" w:cs="Times New Roman"/>
          <w:lang w:val="mk-MK"/>
        </w:rPr>
        <w:t xml:space="preserve"> </w:t>
      </w:r>
      <w:proofErr w:type="spellStart"/>
      <w:r>
        <w:rPr>
          <w:rFonts w:ascii="StobiSerif Regular" w:hAnsi="StobiSerif Regular" w:cs="Times New Roman"/>
        </w:rPr>
        <w:t>слободен</w:t>
      </w:r>
      <w:proofErr w:type="spellEnd"/>
      <w:r w:rsidR="00040CBA">
        <w:rPr>
          <w:rFonts w:ascii="StobiSerif Regular" w:hAnsi="StobiSerif Regular" w:cs="Times New Roman"/>
          <w:lang w:val="mk-MK"/>
        </w:rPr>
        <w:t xml:space="preserve"> </w:t>
      </w:r>
      <w:proofErr w:type="spellStart"/>
      <w:r>
        <w:rPr>
          <w:rFonts w:ascii="StobiSerif Regular" w:hAnsi="StobiSerif Regular" w:cs="Times New Roman"/>
        </w:rPr>
        <w:t>пристап</w:t>
      </w:r>
      <w:proofErr w:type="spellEnd"/>
      <w:r w:rsidR="00040CBA">
        <w:rPr>
          <w:rFonts w:ascii="StobiSerif Regular" w:hAnsi="StobiSerif Regular" w:cs="Times New Roman"/>
          <w:lang w:val="mk-MK"/>
        </w:rPr>
        <w:t xml:space="preserve"> </w:t>
      </w:r>
      <w:proofErr w:type="spellStart"/>
      <w:r>
        <w:rPr>
          <w:rFonts w:ascii="StobiSerif Regular" w:hAnsi="StobiSerif Regular" w:cs="Times New Roman"/>
        </w:rPr>
        <w:t>до</w:t>
      </w:r>
      <w:proofErr w:type="spellEnd"/>
      <w:r w:rsidR="00040CBA">
        <w:rPr>
          <w:rFonts w:ascii="StobiSerif Regular" w:hAnsi="StobiSerif Regular" w:cs="Times New Roman"/>
          <w:lang w:val="mk-MK"/>
        </w:rPr>
        <w:t xml:space="preserve"> </w:t>
      </w:r>
      <w:proofErr w:type="spellStart"/>
      <w:r>
        <w:rPr>
          <w:rFonts w:ascii="StobiSerif Regular" w:hAnsi="StobiSerif Regular" w:cs="Times New Roman"/>
        </w:rPr>
        <w:t>информации</w:t>
      </w:r>
      <w:proofErr w:type="spellEnd"/>
      <w:r w:rsidR="00040CBA">
        <w:rPr>
          <w:rFonts w:ascii="StobiSerif Regular" w:hAnsi="StobiSerif Regular" w:cs="Times New Roman"/>
          <w:lang w:val="mk-MK"/>
        </w:rPr>
        <w:t xml:space="preserve"> </w:t>
      </w:r>
      <w:proofErr w:type="spellStart"/>
      <w:r>
        <w:rPr>
          <w:rFonts w:ascii="StobiSerif Regular" w:hAnsi="StobiSerif Regular" w:cs="Times New Roman"/>
        </w:rPr>
        <w:t>од</w:t>
      </w:r>
      <w:proofErr w:type="spellEnd"/>
      <w:r w:rsidR="00040CBA">
        <w:rPr>
          <w:rFonts w:ascii="StobiSerif Regular" w:hAnsi="StobiSerif Regular" w:cs="Times New Roman"/>
          <w:lang w:val="mk-MK"/>
        </w:rPr>
        <w:t xml:space="preserve"> </w:t>
      </w:r>
      <w:proofErr w:type="spellStart"/>
      <w:r>
        <w:rPr>
          <w:rFonts w:ascii="StobiSerif Regular" w:hAnsi="StobiSerif Regular" w:cs="Times New Roman"/>
        </w:rPr>
        <w:t>јавен</w:t>
      </w:r>
      <w:proofErr w:type="spellEnd"/>
      <w:r w:rsidR="00040CBA">
        <w:rPr>
          <w:rFonts w:ascii="StobiSerif Regular" w:hAnsi="StobiSerif Regular" w:cs="Times New Roman"/>
          <w:lang w:val="mk-MK"/>
        </w:rPr>
        <w:t xml:space="preserve"> </w:t>
      </w:r>
      <w:proofErr w:type="spellStart"/>
      <w:r>
        <w:rPr>
          <w:rFonts w:ascii="StobiSerif Regular" w:hAnsi="StobiSerif Regular" w:cs="Times New Roman"/>
        </w:rPr>
        <w:t>карактер</w:t>
      </w:r>
      <w:proofErr w:type="spellEnd"/>
      <w:r>
        <w:rPr>
          <w:rFonts w:ascii="StobiSerif Regular" w:hAnsi="StobiSerif Regular" w:cs="Times New Roman"/>
        </w:rPr>
        <w:t xml:space="preserve"> е </w:t>
      </w:r>
      <w:proofErr w:type="spellStart"/>
      <w:r>
        <w:rPr>
          <w:rFonts w:ascii="StobiSerif Regular" w:hAnsi="StobiSerif Regular" w:cs="Times New Roman"/>
        </w:rPr>
        <w:t>утврдено</w:t>
      </w:r>
      <w:proofErr w:type="spellEnd"/>
      <w:r w:rsidR="00040CBA">
        <w:rPr>
          <w:rFonts w:ascii="StobiSerif Regular" w:hAnsi="StobiSerif Regular" w:cs="Times New Roman"/>
          <w:lang w:val="mk-MK"/>
        </w:rPr>
        <w:t xml:space="preserve"> </w:t>
      </w:r>
      <w:proofErr w:type="spellStart"/>
      <w:r>
        <w:rPr>
          <w:rFonts w:ascii="StobiSerif Regular" w:hAnsi="StobiSerif Regular" w:cs="Times New Roman"/>
        </w:rPr>
        <w:t>дека</w:t>
      </w:r>
      <w:proofErr w:type="spellEnd"/>
      <w:r>
        <w:rPr>
          <w:rFonts w:ascii="StobiSerif Regular" w:hAnsi="StobiSerif Regular" w:cs="Times New Roman"/>
        </w:rPr>
        <w:t>: „</w:t>
      </w:r>
      <w:proofErr w:type="spellStart"/>
      <w:r>
        <w:rPr>
          <w:rFonts w:ascii="StobiSerif Regular" w:hAnsi="StobiSerif Regular" w:cs="Times New Roman"/>
        </w:rPr>
        <w:t>Имателот</w:t>
      </w:r>
      <w:proofErr w:type="spellEnd"/>
      <w:r w:rsidR="00040CBA">
        <w:rPr>
          <w:rFonts w:ascii="StobiSerif Regular" w:hAnsi="StobiSerif Regular" w:cs="Times New Roman"/>
          <w:lang w:val="mk-MK"/>
        </w:rPr>
        <w:t xml:space="preserve"> </w:t>
      </w:r>
      <w:r>
        <w:rPr>
          <w:rFonts w:ascii="StobiSerif Regular" w:hAnsi="StobiSerif Regular" w:cs="Times New Roman"/>
        </w:rPr>
        <w:t>на</w:t>
      </w:r>
      <w:r w:rsidR="00040CBA">
        <w:rPr>
          <w:rFonts w:ascii="StobiSerif Regular" w:hAnsi="StobiSerif Regular" w:cs="Times New Roman"/>
          <w:lang w:val="mk-MK"/>
        </w:rPr>
        <w:t xml:space="preserve"> </w:t>
      </w:r>
      <w:proofErr w:type="spellStart"/>
      <w:r>
        <w:rPr>
          <w:rFonts w:ascii="StobiSerif Regular" w:hAnsi="StobiSerif Regular" w:cs="Times New Roman"/>
        </w:rPr>
        <w:t>информацијата</w:t>
      </w:r>
      <w:proofErr w:type="spellEnd"/>
      <w:r>
        <w:rPr>
          <w:rFonts w:ascii="StobiSerif Regular" w:hAnsi="StobiSerif Regular" w:cs="Times New Roman"/>
        </w:rPr>
        <w:t xml:space="preserve"> е </w:t>
      </w:r>
      <w:proofErr w:type="spellStart"/>
      <w:r>
        <w:rPr>
          <w:rFonts w:ascii="StobiSerif Regular" w:hAnsi="StobiSerif Regular" w:cs="Times New Roman"/>
        </w:rPr>
        <w:t>должен</w:t>
      </w:r>
      <w:proofErr w:type="spellEnd"/>
      <w:r w:rsidR="00040CBA">
        <w:rPr>
          <w:rFonts w:ascii="StobiSerif Regular" w:hAnsi="StobiSerif Regular" w:cs="Times New Roman"/>
          <w:lang w:val="mk-MK"/>
        </w:rPr>
        <w:t xml:space="preserve"> </w:t>
      </w:r>
      <w:proofErr w:type="spellStart"/>
      <w:r>
        <w:rPr>
          <w:rFonts w:ascii="StobiSerif Regular" w:hAnsi="StobiSerif Regular" w:cs="Times New Roman"/>
        </w:rPr>
        <w:t>веднаш</w:t>
      </w:r>
      <w:proofErr w:type="spellEnd"/>
      <w:r w:rsidR="00040CBA">
        <w:rPr>
          <w:rFonts w:ascii="StobiSerif Regular" w:hAnsi="StobiSerif Regular" w:cs="Times New Roman"/>
          <w:lang w:val="mk-MK"/>
        </w:rPr>
        <w:t xml:space="preserve"> </w:t>
      </w:r>
      <w:proofErr w:type="spellStart"/>
      <w:r>
        <w:rPr>
          <w:rFonts w:ascii="StobiSerif Regular" w:hAnsi="StobiSerif Regular" w:cs="Times New Roman"/>
        </w:rPr>
        <w:t>да</w:t>
      </w:r>
      <w:proofErr w:type="spellEnd"/>
      <w:r w:rsidR="00040CBA">
        <w:rPr>
          <w:rFonts w:ascii="StobiSerif Regular" w:hAnsi="StobiSerif Regular" w:cs="Times New Roman"/>
          <w:lang w:val="mk-MK"/>
        </w:rPr>
        <w:t xml:space="preserve"> </w:t>
      </w:r>
      <w:proofErr w:type="spellStart"/>
      <w:r>
        <w:rPr>
          <w:rFonts w:ascii="StobiSerif Regular" w:hAnsi="StobiSerif Regular" w:cs="Times New Roman"/>
        </w:rPr>
        <w:t>одговори</w:t>
      </w:r>
      <w:proofErr w:type="spellEnd"/>
      <w:r w:rsidR="00040CBA">
        <w:rPr>
          <w:rFonts w:ascii="StobiSerif Regular" w:hAnsi="StobiSerif Regular" w:cs="Times New Roman"/>
          <w:lang w:val="mk-MK"/>
        </w:rPr>
        <w:t xml:space="preserve"> </w:t>
      </w:r>
      <w:proofErr w:type="spellStart"/>
      <w:r>
        <w:rPr>
          <w:rFonts w:ascii="StobiSerif Regular" w:hAnsi="StobiSerif Regular" w:cs="Times New Roman"/>
        </w:rPr>
        <w:t>по</w:t>
      </w:r>
      <w:proofErr w:type="spellEnd"/>
      <w:r w:rsidR="00040CBA">
        <w:rPr>
          <w:rFonts w:ascii="StobiSerif Regular" w:hAnsi="StobiSerif Regular" w:cs="Times New Roman"/>
          <w:lang w:val="mk-MK"/>
        </w:rPr>
        <w:t xml:space="preserve"> </w:t>
      </w:r>
      <w:proofErr w:type="spellStart"/>
      <w:r>
        <w:rPr>
          <w:rFonts w:ascii="StobiSerif Regular" w:hAnsi="StobiSerif Regular" w:cs="Times New Roman"/>
        </w:rPr>
        <w:t>Барањето</w:t>
      </w:r>
      <w:proofErr w:type="spellEnd"/>
      <w:r w:rsidR="00040CBA">
        <w:rPr>
          <w:rFonts w:ascii="StobiSerif Regular" w:hAnsi="StobiSerif Regular" w:cs="Times New Roman"/>
          <w:lang w:val="mk-MK"/>
        </w:rPr>
        <w:t xml:space="preserve"> </w:t>
      </w:r>
      <w:r>
        <w:rPr>
          <w:rFonts w:ascii="StobiSerif Regular" w:hAnsi="StobiSerif Regular" w:cs="Times New Roman"/>
        </w:rPr>
        <w:t>на</w:t>
      </w:r>
      <w:r w:rsidR="00040CBA">
        <w:rPr>
          <w:rFonts w:ascii="StobiSerif Regular" w:hAnsi="StobiSerif Regular" w:cs="Times New Roman"/>
          <w:lang w:val="mk-MK"/>
        </w:rPr>
        <w:t xml:space="preserve"> </w:t>
      </w:r>
      <w:proofErr w:type="spellStart"/>
      <w:r>
        <w:rPr>
          <w:rFonts w:ascii="StobiSerif Regular" w:hAnsi="StobiSerif Regular" w:cs="Times New Roman"/>
        </w:rPr>
        <w:t>Барателот</w:t>
      </w:r>
      <w:proofErr w:type="spellEnd"/>
      <w:r>
        <w:rPr>
          <w:rFonts w:ascii="StobiSerif Regular" w:hAnsi="StobiSerif Regular" w:cs="Times New Roman"/>
        </w:rPr>
        <w:t xml:space="preserve">, а </w:t>
      </w:r>
      <w:proofErr w:type="spellStart"/>
      <w:r>
        <w:rPr>
          <w:rFonts w:ascii="StobiSerif Regular" w:hAnsi="StobiSerif Regular" w:cs="Times New Roman"/>
        </w:rPr>
        <w:t>најдоцна</w:t>
      </w:r>
      <w:proofErr w:type="spellEnd"/>
      <w:r w:rsidR="00040CBA">
        <w:rPr>
          <w:rFonts w:ascii="StobiSerif Regular" w:hAnsi="StobiSerif Regular" w:cs="Times New Roman"/>
          <w:lang w:val="mk-MK"/>
        </w:rPr>
        <w:t xml:space="preserve"> </w:t>
      </w:r>
      <w:proofErr w:type="spellStart"/>
      <w:r>
        <w:rPr>
          <w:rFonts w:ascii="StobiSerif Regular" w:hAnsi="StobiSerif Regular" w:cs="Times New Roman"/>
        </w:rPr>
        <w:t>во</w:t>
      </w:r>
      <w:proofErr w:type="spellEnd"/>
      <w:r w:rsidR="00040CBA">
        <w:rPr>
          <w:rFonts w:ascii="StobiSerif Regular" w:hAnsi="StobiSerif Regular" w:cs="Times New Roman"/>
          <w:lang w:val="mk-MK"/>
        </w:rPr>
        <w:t xml:space="preserve"> </w:t>
      </w:r>
      <w:proofErr w:type="spellStart"/>
      <w:r>
        <w:rPr>
          <w:rFonts w:ascii="StobiSerif Regular" w:hAnsi="StobiSerif Regular" w:cs="Times New Roman"/>
        </w:rPr>
        <w:t>рок</w:t>
      </w:r>
      <w:proofErr w:type="spellEnd"/>
      <w:r w:rsidR="00040CBA">
        <w:rPr>
          <w:rFonts w:ascii="StobiSerif Regular" w:hAnsi="StobiSerif Regular" w:cs="Times New Roman"/>
          <w:lang w:val="mk-MK"/>
        </w:rPr>
        <w:t xml:space="preserve"> </w:t>
      </w:r>
      <w:proofErr w:type="spellStart"/>
      <w:r>
        <w:rPr>
          <w:rFonts w:ascii="StobiSerif Regular" w:hAnsi="StobiSerif Regular" w:cs="Times New Roman"/>
        </w:rPr>
        <w:t>од</w:t>
      </w:r>
      <w:proofErr w:type="spellEnd"/>
      <w:r>
        <w:rPr>
          <w:rFonts w:ascii="StobiSerif Regular" w:hAnsi="StobiSerif Regular" w:cs="Times New Roman"/>
        </w:rPr>
        <w:t xml:space="preserve"> 20 </w:t>
      </w:r>
      <w:proofErr w:type="spellStart"/>
      <w:r>
        <w:rPr>
          <w:rFonts w:ascii="StobiSerif Regular" w:hAnsi="StobiSerif Regular" w:cs="Times New Roman"/>
        </w:rPr>
        <w:t>дена</w:t>
      </w:r>
      <w:proofErr w:type="spellEnd"/>
      <w:r w:rsidR="00040CBA">
        <w:rPr>
          <w:rFonts w:ascii="StobiSerif Regular" w:hAnsi="StobiSerif Regular" w:cs="Times New Roman"/>
          <w:lang w:val="mk-MK"/>
        </w:rPr>
        <w:t xml:space="preserve"> </w:t>
      </w:r>
      <w:proofErr w:type="spellStart"/>
      <w:r>
        <w:rPr>
          <w:rFonts w:ascii="StobiSerif Regular" w:hAnsi="StobiSerif Regular" w:cs="Times New Roman"/>
        </w:rPr>
        <w:t>од</w:t>
      </w:r>
      <w:proofErr w:type="spellEnd"/>
      <w:r w:rsidR="00040CBA">
        <w:rPr>
          <w:rFonts w:ascii="StobiSerif Regular" w:hAnsi="StobiSerif Regular" w:cs="Times New Roman"/>
          <w:lang w:val="mk-MK"/>
        </w:rPr>
        <w:t xml:space="preserve"> </w:t>
      </w:r>
      <w:proofErr w:type="spellStart"/>
      <w:r>
        <w:rPr>
          <w:rFonts w:ascii="StobiSerif Regular" w:hAnsi="StobiSerif Regular" w:cs="Times New Roman"/>
        </w:rPr>
        <w:t>денот</w:t>
      </w:r>
      <w:proofErr w:type="spellEnd"/>
      <w:r w:rsidR="00040CBA">
        <w:rPr>
          <w:rFonts w:ascii="StobiSerif Regular" w:hAnsi="StobiSerif Regular" w:cs="Times New Roman"/>
          <w:lang w:val="mk-MK"/>
        </w:rPr>
        <w:t xml:space="preserve"> </w:t>
      </w:r>
      <w:r>
        <w:rPr>
          <w:rFonts w:ascii="StobiSerif Regular" w:hAnsi="StobiSerif Regular" w:cs="Times New Roman"/>
        </w:rPr>
        <w:t>на</w:t>
      </w:r>
      <w:r w:rsidR="00040CBA">
        <w:rPr>
          <w:rFonts w:ascii="StobiSerif Regular" w:hAnsi="StobiSerif Regular" w:cs="Times New Roman"/>
          <w:lang w:val="mk-MK"/>
        </w:rPr>
        <w:t xml:space="preserve"> </w:t>
      </w:r>
      <w:proofErr w:type="spellStart"/>
      <w:r>
        <w:rPr>
          <w:rFonts w:ascii="StobiSerif Regular" w:hAnsi="StobiSerif Regular" w:cs="Times New Roman"/>
        </w:rPr>
        <w:t>приемот</w:t>
      </w:r>
      <w:proofErr w:type="spellEnd"/>
      <w:r w:rsidR="00040CBA">
        <w:rPr>
          <w:rFonts w:ascii="StobiSerif Regular" w:hAnsi="StobiSerif Regular" w:cs="Times New Roman"/>
          <w:lang w:val="mk-MK"/>
        </w:rPr>
        <w:t xml:space="preserve"> </w:t>
      </w:r>
      <w:r>
        <w:rPr>
          <w:rFonts w:ascii="StobiSerif Regular" w:hAnsi="StobiSerif Regular" w:cs="Times New Roman"/>
        </w:rPr>
        <w:t>на</w:t>
      </w:r>
      <w:r w:rsidR="00040CBA">
        <w:rPr>
          <w:rFonts w:ascii="StobiSerif Regular" w:hAnsi="StobiSerif Regular" w:cs="Times New Roman"/>
          <w:lang w:val="mk-MK"/>
        </w:rPr>
        <w:t xml:space="preserve"> </w:t>
      </w:r>
      <w:proofErr w:type="spellStart"/>
      <w:r>
        <w:rPr>
          <w:rFonts w:ascii="StobiSerif Regular" w:hAnsi="StobiSerif Regular" w:cs="Times New Roman"/>
        </w:rPr>
        <w:t>Барањето</w:t>
      </w:r>
      <w:proofErr w:type="spellEnd"/>
      <w:r>
        <w:rPr>
          <w:rFonts w:ascii="StobiSerif Regular" w:hAnsi="StobiSerif Regular" w:cs="Times New Roman"/>
        </w:rPr>
        <w:t>“.</w:t>
      </w:r>
    </w:p>
    <w:p w:rsidR="00353690" w:rsidRDefault="00353690" w:rsidP="00353690">
      <w:pPr>
        <w:spacing w:after="0"/>
        <w:ind w:firstLine="720"/>
        <w:jc w:val="both"/>
        <w:rPr>
          <w:rFonts w:ascii="StobiSerif Regular" w:hAnsi="StobiSerif Regular" w:cs="Times New Roman"/>
          <w:lang w:val="mk-MK"/>
        </w:rPr>
      </w:pPr>
      <w:r>
        <w:rPr>
          <w:rFonts w:ascii="StobiSerif Regular" w:hAnsi="StobiSerif Regular" w:cs="Times New Roman"/>
          <w:lang w:val="mk-MK"/>
        </w:rPr>
        <w:t xml:space="preserve">Во член 22 став 1 и став 3 од Законот за слободен пристап до информации од јавен карактер е утврдено дека: „Во случај кога имателот на информацијата треба да овозможи делумен пристап до информацијата согласно со  членот 6 став (4) од овој закон или поради обемноста на бараната информација му е потребно подолго време од рокот утврден во членот 21 од овој закон, рокот може да се продолжи најмногу до 30 дена од денот на приемот на барањето“, по навремено извесување до Барателот,  </w:t>
      </w:r>
      <w:r>
        <w:rPr>
          <w:rFonts w:ascii="StobiSerif Regular" w:hAnsi="StobiSerif Regular" w:cs="Times New Roman"/>
          <w:lang w:val="mk-MK"/>
        </w:rPr>
        <w:lastRenderedPageBreak/>
        <w:t xml:space="preserve">односно „ако Имателот на информацијата не постапи во рокот од ставот (1) на овој член, барателот на информацијата може да поднесе жалба до Агенцијата“. </w:t>
      </w:r>
    </w:p>
    <w:p w:rsidR="00353690" w:rsidRDefault="00353690" w:rsidP="00353690">
      <w:pPr>
        <w:spacing w:after="0"/>
        <w:ind w:firstLine="720"/>
        <w:jc w:val="both"/>
        <w:outlineLvl w:val="1"/>
        <w:rPr>
          <w:rFonts w:ascii="StobiSerif Regular" w:hAnsi="StobiSerif Regular" w:cs="Times New Roman"/>
          <w:lang w:val="sq-AL"/>
        </w:rPr>
      </w:pPr>
      <w:r>
        <w:rPr>
          <w:rFonts w:ascii="StobiSerif Regular" w:hAnsi="StobiSerif Regular" w:cs="Times New Roman"/>
          <w:lang w:val="mk-MK"/>
        </w:rPr>
        <w:t>Доколку Имателот на информации не постапи согласно погоренаведените членови од Законот, се смета дека Барањето е одбиено, по што Барателот има право да поднесе жалба до Агенцијата во рок од 15 дена, согласно член 27 од Законот за слободен пристап до информации од јавен карактер.</w:t>
      </w:r>
    </w:p>
    <w:p w:rsidR="00BC1439" w:rsidRDefault="00BC1439" w:rsidP="00BC1439">
      <w:pPr>
        <w:spacing w:after="0"/>
        <w:ind w:firstLine="720"/>
        <w:jc w:val="both"/>
        <w:rPr>
          <w:rFonts w:ascii="StobiSerif Regular" w:hAnsi="StobiSerif Regular"/>
          <w:snapToGrid w:val="0"/>
          <w:lang w:val="mk-MK"/>
        </w:rPr>
      </w:pPr>
      <w:r>
        <w:rPr>
          <w:rFonts w:ascii="StobiSerif Regular" w:hAnsi="StobiSerif Regular"/>
          <w:snapToGrid w:val="0"/>
          <w:lang w:val="mk-MK"/>
        </w:rPr>
        <w:t xml:space="preserve">Согласно член 27 став 1 од Законот за слободен пристап до информации од јавен карактер, против решението со кое имателот на информацијата го одбил или отфрлил барањето, барателот има право на жалба во рок од 15 дена од </w:t>
      </w:r>
      <w:r w:rsidR="007D4715">
        <w:rPr>
          <w:rFonts w:ascii="StobiSerif Regular" w:hAnsi="StobiSerif Regular"/>
          <w:snapToGrid w:val="0"/>
          <w:lang w:val="mk-MK"/>
        </w:rPr>
        <w:t>денот на приемот на решението до</w:t>
      </w:r>
      <w:r>
        <w:rPr>
          <w:rFonts w:ascii="StobiSerif Regular" w:hAnsi="StobiSerif Regular"/>
          <w:snapToGrid w:val="0"/>
          <w:lang w:val="mk-MK"/>
        </w:rPr>
        <w:t xml:space="preserve"> Агенцијата.</w:t>
      </w:r>
    </w:p>
    <w:p w:rsidR="00870E20" w:rsidRPr="00ED3ABD" w:rsidRDefault="00D13A8F" w:rsidP="007B44ED">
      <w:pPr>
        <w:spacing w:after="0"/>
        <w:ind w:firstLine="709"/>
        <w:jc w:val="both"/>
        <w:rPr>
          <w:rFonts w:ascii="StobiSerif Regular" w:eastAsia="Arial Unicode MS" w:hAnsi="StobiSerif Regular" w:cs="Arial Unicode MS"/>
        </w:rPr>
      </w:pPr>
      <w:proofErr w:type="spellStart"/>
      <w:proofErr w:type="gramStart"/>
      <w:r w:rsidRPr="00ED3ABD">
        <w:rPr>
          <w:rFonts w:ascii="StobiSerif Regular" w:eastAsia="Arial Unicode MS" w:hAnsi="StobiSerif Regular" w:cs="Arial Unicode MS"/>
        </w:rPr>
        <w:t>Согласно</w:t>
      </w:r>
      <w:proofErr w:type="spellEnd"/>
      <w:r w:rsidR="00040CBA">
        <w:rPr>
          <w:rFonts w:ascii="StobiSerif Regular" w:eastAsia="Arial Unicode MS" w:hAnsi="StobiSerif Regular" w:cs="Arial Unicode MS"/>
          <w:lang w:val="mk-MK"/>
        </w:rPr>
        <w:t xml:space="preserve"> </w:t>
      </w:r>
      <w:proofErr w:type="spellStart"/>
      <w:r w:rsidR="007A1189" w:rsidRPr="00ED3ABD">
        <w:rPr>
          <w:rFonts w:ascii="StobiSerif Regular" w:eastAsia="Arial Unicode MS" w:hAnsi="StobiSerif Regular" w:cs="Arial Unicode MS"/>
        </w:rPr>
        <w:t>погоре</w:t>
      </w:r>
      <w:proofErr w:type="spellEnd"/>
      <w:r w:rsidR="00040CBA">
        <w:rPr>
          <w:rFonts w:ascii="StobiSerif Regular" w:eastAsia="Arial Unicode MS" w:hAnsi="StobiSerif Regular" w:cs="Arial Unicode MS"/>
          <w:lang w:val="mk-MK"/>
        </w:rPr>
        <w:t xml:space="preserve"> </w:t>
      </w:r>
      <w:proofErr w:type="spellStart"/>
      <w:r w:rsidR="007A1189" w:rsidRPr="00ED3ABD">
        <w:rPr>
          <w:rFonts w:ascii="StobiSerif Regular" w:eastAsia="Arial Unicode MS" w:hAnsi="StobiSerif Regular" w:cs="Arial Unicode MS"/>
        </w:rPr>
        <w:t>наведеното</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Агенцијата</w:t>
      </w:r>
      <w:proofErr w:type="spellEnd"/>
      <w:r w:rsidR="00040CBA">
        <w:rPr>
          <w:rFonts w:ascii="StobiSerif Regular" w:eastAsia="Arial Unicode MS" w:hAnsi="StobiSerif Regular" w:cs="Arial Unicode MS"/>
          <w:lang w:val="mk-MK"/>
        </w:rPr>
        <w:t xml:space="preserve"> </w:t>
      </w:r>
      <w:r w:rsidR="007A1189" w:rsidRPr="00ED3ABD">
        <w:rPr>
          <w:rFonts w:ascii="StobiSerif Regular" w:eastAsia="Arial Unicode MS" w:hAnsi="StobiSerif Regular" w:cs="Arial Unicode MS"/>
        </w:rPr>
        <w:t>за</w:t>
      </w:r>
      <w:r w:rsidR="00040CBA">
        <w:rPr>
          <w:rFonts w:ascii="StobiSerif Regular" w:eastAsia="Arial Unicode MS" w:hAnsi="StobiSerif Regular" w:cs="Arial Unicode MS"/>
          <w:lang w:val="mk-MK"/>
        </w:rPr>
        <w:t xml:space="preserve"> </w:t>
      </w:r>
      <w:r w:rsidR="007A1189" w:rsidRPr="00ED3ABD">
        <w:rPr>
          <w:rFonts w:ascii="StobiSerif Regular" w:eastAsia="Arial Unicode MS" w:hAnsi="StobiSerif Regular" w:cs="Arial Unicode MS"/>
        </w:rPr>
        <w:t>заштита</w:t>
      </w:r>
      <w:r w:rsidR="00040CBA">
        <w:rPr>
          <w:rFonts w:ascii="StobiSerif Regular" w:eastAsia="Arial Unicode MS" w:hAnsi="StobiSerif Regular" w:cs="Arial Unicode MS"/>
          <w:lang w:val="mk-MK"/>
        </w:rPr>
        <w:t xml:space="preserve"> </w:t>
      </w:r>
      <w:r w:rsidR="007A1189" w:rsidRPr="00ED3ABD">
        <w:rPr>
          <w:rFonts w:ascii="StobiSerif Regular" w:eastAsia="Arial Unicode MS" w:hAnsi="StobiSerif Regular" w:cs="Arial Unicode MS"/>
        </w:rPr>
        <w:t>на</w:t>
      </w:r>
      <w:r w:rsidR="00040CBA">
        <w:rPr>
          <w:rFonts w:ascii="StobiSerif Regular" w:eastAsia="Arial Unicode MS" w:hAnsi="StobiSerif Regular" w:cs="Arial Unicode MS"/>
          <w:lang w:val="mk-MK"/>
        </w:rPr>
        <w:t xml:space="preserve"> </w:t>
      </w:r>
      <w:proofErr w:type="spellStart"/>
      <w:r w:rsidR="007A1189" w:rsidRPr="00ED3ABD">
        <w:rPr>
          <w:rFonts w:ascii="StobiSerif Regular" w:eastAsia="Arial Unicode MS" w:hAnsi="StobiSerif Regular" w:cs="Arial Unicode MS"/>
        </w:rPr>
        <w:t>правото</w:t>
      </w:r>
      <w:proofErr w:type="spellEnd"/>
      <w:r w:rsidR="00040CBA">
        <w:rPr>
          <w:rFonts w:ascii="StobiSerif Regular" w:eastAsia="Arial Unicode MS" w:hAnsi="StobiSerif Regular" w:cs="Arial Unicode MS"/>
          <w:lang w:val="mk-MK"/>
        </w:rPr>
        <w:t xml:space="preserve"> </w:t>
      </w:r>
      <w:r w:rsidR="007A1189" w:rsidRPr="00ED3ABD">
        <w:rPr>
          <w:rFonts w:ascii="StobiSerif Regular" w:eastAsia="Arial Unicode MS" w:hAnsi="StobiSerif Regular" w:cs="Arial Unicode MS"/>
        </w:rPr>
        <w:t>на</w:t>
      </w:r>
      <w:r w:rsidR="00040CBA">
        <w:rPr>
          <w:rFonts w:ascii="StobiSerif Regular" w:eastAsia="Arial Unicode MS" w:hAnsi="StobiSerif Regular" w:cs="Arial Unicode MS"/>
          <w:lang w:val="mk-MK"/>
        </w:rPr>
        <w:t xml:space="preserve"> </w:t>
      </w:r>
      <w:proofErr w:type="spellStart"/>
      <w:r w:rsidR="007A1189" w:rsidRPr="00ED3ABD">
        <w:rPr>
          <w:rFonts w:ascii="StobiSerif Regular" w:eastAsia="Arial Unicode MS" w:hAnsi="StobiSerif Regular" w:cs="Arial Unicode MS"/>
        </w:rPr>
        <w:t>слободен</w:t>
      </w:r>
      <w:proofErr w:type="spellEnd"/>
      <w:r w:rsidR="00040CBA">
        <w:rPr>
          <w:rFonts w:ascii="StobiSerif Regular" w:eastAsia="Arial Unicode MS" w:hAnsi="StobiSerif Regular" w:cs="Arial Unicode MS"/>
          <w:lang w:val="mk-MK"/>
        </w:rPr>
        <w:t xml:space="preserve"> </w:t>
      </w:r>
      <w:proofErr w:type="spellStart"/>
      <w:r w:rsidR="007A1189" w:rsidRPr="00ED3ABD">
        <w:rPr>
          <w:rFonts w:ascii="StobiSerif Regular" w:eastAsia="Arial Unicode MS" w:hAnsi="StobiSerif Regular" w:cs="Arial Unicode MS"/>
        </w:rPr>
        <w:t>пристап</w:t>
      </w:r>
      <w:proofErr w:type="spellEnd"/>
      <w:r w:rsidR="00040CBA">
        <w:rPr>
          <w:rFonts w:ascii="StobiSerif Regular" w:eastAsia="Arial Unicode MS" w:hAnsi="StobiSerif Regular" w:cs="Arial Unicode MS"/>
          <w:lang w:val="mk-MK"/>
        </w:rPr>
        <w:t xml:space="preserve"> </w:t>
      </w:r>
      <w:proofErr w:type="spellStart"/>
      <w:r w:rsidR="007A1189" w:rsidRPr="00ED3ABD">
        <w:rPr>
          <w:rFonts w:ascii="StobiSerif Regular" w:eastAsia="Arial Unicode MS" w:hAnsi="StobiSerif Regular" w:cs="Arial Unicode MS"/>
        </w:rPr>
        <w:t>до</w:t>
      </w:r>
      <w:proofErr w:type="spellEnd"/>
      <w:r w:rsidR="00040CBA">
        <w:rPr>
          <w:rFonts w:ascii="StobiSerif Regular" w:eastAsia="Arial Unicode MS" w:hAnsi="StobiSerif Regular" w:cs="Arial Unicode MS"/>
          <w:lang w:val="mk-MK"/>
        </w:rPr>
        <w:t xml:space="preserve"> </w:t>
      </w:r>
      <w:proofErr w:type="spellStart"/>
      <w:r w:rsidR="007A1189" w:rsidRPr="00ED3ABD">
        <w:rPr>
          <w:rFonts w:ascii="StobiSerif Regular" w:eastAsia="Arial Unicode MS" w:hAnsi="StobiSerif Regular" w:cs="Arial Unicode MS"/>
        </w:rPr>
        <w:t>информациите</w:t>
      </w:r>
      <w:proofErr w:type="spellEnd"/>
      <w:r w:rsidR="00040CBA">
        <w:rPr>
          <w:rFonts w:ascii="StobiSerif Regular" w:eastAsia="Arial Unicode MS" w:hAnsi="StobiSerif Regular" w:cs="Arial Unicode MS"/>
          <w:lang w:val="mk-MK"/>
        </w:rPr>
        <w:t xml:space="preserve"> </w:t>
      </w:r>
      <w:proofErr w:type="spellStart"/>
      <w:r w:rsidR="007A1189" w:rsidRPr="00ED3ABD">
        <w:rPr>
          <w:rFonts w:ascii="StobiSerif Regular" w:eastAsia="Arial Unicode MS" w:hAnsi="StobiSerif Regular" w:cs="Arial Unicode MS"/>
        </w:rPr>
        <w:t>од</w:t>
      </w:r>
      <w:proofErr w:type="spellEnd"/>
      <w:r w:rsidR="00040CBA">
        <w:rPr>
          <w:rFonts w:ascii="StobiSerif Regular" w:eastAsia="Arial Unicode MS" w:hAnsi="StobiSerif Regular" w:cs="Arial Unicode MS"/>
          <w:lang w:val="mk-MK"/>
        </w:rPr>
        <w:t xml:space="preserve"> </w:t>
      </w:r>
      <w:proofErr w:type="spellStart"/>
      <w:r w:rsidR="007A1189" w:rsidRPr="00ED3ABD">
        <w:rPr>
          <w:rFonts w:ascii="StobiSerif Regular" w:eastAsia="Arial Unicode MS" w:hAnsi="StobiSerif Regular" w:cs="Arial Unicode MS"/>
        </w:rPr>
        <w:t>јавен</w:t>
      </w:r>
      <w:proofErr w:type="spellEnd"/>
      <w:r w:rsidR="00040CBA">
        <w:rPr>
          <w:rFonts w:ascii="StobiSerif Regular" w:eastAsia="Arial Unicode MS" w:hAnsi="StobiSerif Regular" w:cs="Arial Unicode MS"/>
          <w:lang w:val="mk-MK"/>
        </w:rPr>
        <w:t xml:space="preserve"> </w:t>
      </w:r>
      <w:proofErr w:type="spellStart"/>
      <w:r w:rsidR="007A1189" w:rsidRPr="00ED3ABD">
        <w:rPr>
          <w:rFonts w:ascii="StobiSerif Regular" w:eastAsia="Arial Unicode MS" w:hAnsi="StobiSerif Regular" w:cs="Arial Unicode MS"/>
        </w:rPr>
        <w:t>карактер</w:t>
      </w:r>
      <w:proofErr w:type="spellEnd"/>
      <w:r w:rsidR="00040CBA">
        <w:rPr>
          <w:rFonts w:ascii="StobiSerif Regular" w:eastAsia="Arial Unicode MS" w:hAnsi="StobiSerif Regular" w:cs="Arial Unicode MS"/>
          <w:lang w:val="mk-MK"/>
        </w:rPr>
        <w:t xml:space="preserve"> </w:t>
      </w:r>
      <w:proofErr w:type="spellStart"/>
      <w:r w:rsidR="007A1189" w:rsidRPr="00ED3ABD">
        <w:rPr>
          <w:rFonts w:ascii="StobiSerif Regular" w:eastAsia="Arial Unicode MS" w:hAnsi="StobiSerif Regular" w:cs="Arial Unicode MS"/>
        </w:rPr>
        <w:t>одлучи</w:t>
      </w:r>
      <w:proofErr w:type="spellEnd"/>
      <w:r w:rsidR="00040CBA">
        <w:rPr>
          <w:rFonts w:ascii="StobiSerif Regular" w:eastAsia="Arial Unicode MS" w:hAnsi="StobiSerif Regular" w:cs="Arial Unicode MS"/>
          <w:lang w:val="mk-MK"/>
        </w:rPr>
        <w:t xml:space="preserve"> </w:t>
      </w:r>
      <w:proofErr w:type="spellStart"/>
      <w:r w:rsidR="007A1189" w:rsidRPr="00ED3ABD">
        <w:rPr>
          <w:rFonts w:ascii="StobiSerif Regular" w:eastAsia="Arial Unicode MS" w:hAnsi="StobiSerif Regular" w:cs="Arial Unicode MS"/>
        </w:rPr>
        <w:t>како</w:t>
      </w:r>
      <w:proofErr w:type="spellEnd"/>
      <w:r w:rsidR="00040CBA">
        <w:rPr>
          <w:rFonts w:ascii="StobiSerif Regular" w:eastAsia="Arial Unicode MS" w:hAnsi="StobiSerif Regular" w:cs="Arial Unicode MS"/>
          <w:lang w:val="mk-MK"/>
        </w:rPr>
        <w:t xml:space="preserve"> </w:t>
      </w:r>
      <w:proofErr w:type="spellStart"/>
      <w:r w:rsidR="007A1189" w:rsidRPr="00ED3ABD">
        <w:rPr>
          <w:rFonts w:ascii="StobiSerif Regular" w:eastAsia="Arial Unicode MS" w:hAnsi="StobiSerif Regular" w:cs="Arial Unicode MS"/>
        </w:rPr>
        <w:t>во</w:t>
      </w:r>
      <w:proofErr w:type="spellEnd"/>
      <w:r w:rsidR="00040CBA">
        <w:rPr>
          <w:rFonts w:ascii="StobiSerif Regular" w:eastAsia="Arial Unicode MS" w:hAnsi="StobiSerif Regular" w:cs="Arial Unicode MS"/>
          <w:lang w:val="mk-MK"/>
        </w:rPr>
        <w:t xml:space="preserve"> </w:t>
      </w:r>
      <w:proofErr w:type="spellStart"/>
      <w:r w:rsidR="007A1189" w:rsidRPr="00ED3ABD">
        <w:rPr>
          <w:rFonts w:ascii="StobiSerif Regular" w:eastAsia="Arial Unicode MS" w:hAnsi="StobiSerif Regular" w:cs="Arial Unicode MS"/>
        </w:rPr>
        <w:t>диспозитивот</w:t>
      </w:r>
      <w:proofErr w:type="spellEnd"/>
      <w:r w:rsidR="00040CBA">
        <w:rPr>
          <w:rFonts w:ascii="StobiSerif Regular" w:eastAsia="Arial Unicode MS" w:hAnsi="StobiSerif Regular" w:cs="Arial Unicode MS"/>
          <w:lang w:val="mk-MK"/>
        </w:rPr>
        <w:t xml:space="preserve"> </w:t>
      </w:r>
      <w:r w:rsidR="007A1189" w:rsidRPr="00ED3ABD">
        <w:rPr>
          <w:rFonts w:ascii="StobiSerif Regular" w:eastAsia="Arial Unicode MS" w:hAnsi="StobiSerif Regular" w:cs="Arial Unicode MS"/>
        </w:rPr>
        <w:t>на</w:t>
      </w:r>
      <w:r w:rsidR="00040CBA">
        <w:rPr>
          <w:rFonts w:ascii="StobiSerif Regular" w:eastAsia="Arial Unicode MS" w:hAnsi="StobiSerif Regular" w:cs="Arial Unicode MS"/>
          <w:lang w:val="mk-MK"/>
        </w:rPr>
        <w:t xml:space="preserve"> </w:t>
      </w:r>
      <w:proofErr w:type="spellStart"/>
      <w:r w:rsidR="007A1189" w:rsidRPr="00ED3ABD">
        <w:rPr>
          <w:rFonts w:ascii="StobiSerif Regular" w:eastAsia="Arial Unicode MS" w:hAnsi="StobiSerif Regular" w:cs="Arial Unicode MS"/>
        </w:rPr>
        <w:t>ова</w:t>
      </w:r>
      <w:proofErr w:type="spellEnd"/>
      <w:r w:rsidR="00040CBA">
        <w:rPr>
          <w:rFonts w:ascii="StobiSerif Regular" w:eastAsia="Arial Unicode MS" w:hAnsi="StobiSerif Regular" w:cs="Arial Unicode MS"/>
          <w:lang w:val="mk-MK"/>
        </w:rPr>
        <w:t xml:space="preserve"> </w:t>
      </w:r>
      <w:proofErr w:type="spellStart"/>
      <w:r w:rsidR="007A1189" w:rsidRPr="00ED3ABD">
        <w:rPr>
          <w:rFonts w:ascii="StobiSerif Regular" w:eastAsia="Arial Unicode MS" w:hAnsi="StobiSerif Regular" w:cs="Arial Unicode MS"/>
        </w:rPr>
        <w:t>Решение</w:t>
      </w:r>
      <w:proofErr w:type="spellEnd"/>
      <w:r w:rsidR="007A1189" w:rsidRPr="00ED3ABD">
        <w:rPr>
          <w:rFonts w:ascii="StobiSerif Regular" w:eastAsia="Arial Unicode MS" w:hAnsi="StobiSerif Regular" w:cs="Arial Unicode MS"/>
        </w:rPr>
        <w:t>.</w:t>
      </w:r>
      <w:proofErr w:type="gramEnd"/>
    </w:p>
    <w:p w:rsidR="007A1189" w:rsidRDefault="007A1189" w:rsidP="007B44ED">
      <w:pPr>
        <w:pStyle w:val="NoSpacing"/>
        <w:ind w:firstLine="709"/>
        <w:rPr>
          <w:rFonts w:ascii="StobiSerif Regular" w:eastAsia="Arial Unicode MS" w:hAnsi="StobiSerif Regular" w:cs="Arial Unicode MS"/>
          <w:sz w:val="22"/>
          <w:szCs w:val="22"/>
        </w:rPr>
      </w:pPr>
      <w:proofErr w:type="spellStart"/>
      <w:proofErr w:type="gramStart"/>
      <w:r w:rsidRPr="00ED3ABD">
        <w:rPr>
          <w:rFonts w:ascii="StobiSerif Regular" w:eastAsia="Arial Unicode MS" w:hAnsi="StobiSerif Regular" w:cs="Arial Unicode MS"/>
          <w:sz w:val="22"/>
          <w:szCs w:val="22"/>
        </w:rPr>
        <w:t>Ова</w:t>
      </w:r>
      <w:proofErr w:type="spellEnd"/>
      <w:r w:rsidR="00040CBA">
        <w:rPr>
          <w:rFonts w:ascii="StobiSerif Regular" w:eastAsia="Arial Unicode MS" w:hAnsi="StobiSerif Regular" w:cs="Arial Unicode MS"/>
          <w:sz w:val="22"/>
          <w:szCs w:val="22"/>
          <w:lang w:val="mk-MK"/>
        </w:rPr>
        <w:t xml:space="preserve"> </w:t>
      </w:r>
      <w:proofErr w:type="spellStart"/>
      <w:r w:rsidRPr="00ED3ABD">
        <w:rPr>
          <w:rFonts w:ascii="StobiSerif Regular" w:eastAsia="Arial Unicode MS" w:hAnsi="StobiSerif Regular" w:cs="Arial Unicode MS"/>
          <w:sz w:val="22"/>
          <w:szCs w:val="22"/>
        </w:rPr>
        <w:t>Решение</w:t>
      </w:r>
      <w:proofErr w:type="spellEnd"/>
      <w:r w:rsidRPr="00ED3ABD">
        <w:rPr>
          <w:rFonts w:ascii="StobiSerif Regular" w:eastAsia="Arial Unicode MS" w:hAnsi="StobiSerif Regular" w:cs="Arial Unicode MS"/>
          <w:sz w:val="22"/>
          <w:szCs w:val="22"/>
        </w:rPr>
        <w:t xml:space="preserve"> е </w:t>
      </w:r>
      <w:proofErr w:type="spellStart"/>
      <w:r w:rsidRPr="00ED3ABD">
        <w:rPr>
          <w:rFonts w:ascii="StobiSerif Regular" w:eastAsia="Arial Unicode MS" w:hAnsi="StobiSerif Regular" w:cs="Arial Unicode MS"/>
          <w:sz w:val="22"/>
          <w:szCs w:val="22"/>
        </w:rPr>
        <w:t>конечно</w:t>
      </w:r>
      <w:proofErr w:type="spellEnd"/>
      <w:r w:rsidR="00040CBA">
        <w:rPr>
          <w:rFonts w:ascii="StobiSerif Regular" w:eastAsia="Arial Unicode MS" w:hAnsi="StobiSerif Regular" w:cs="Arial Unicode MS"/>
          <w:sz w:val="22"/>
          <w:szCs w:val="22"/>
          <w:lang w:val="mk-MK"/>
        </w:rPr>
        <w:t xml:space="preserve"> </w:t>
      </w:r>
      <w:proofErr w:type="spellStart"/>
      <w:r w:rsidRPr="00ED3ABD">
        <w:rPr>
          <w:rFonts w:ascii="StobiSerif Regular" w:eastAsia="Arial Unicode MS" w:hAnsi="StobiSerif Regular" w:cs="Arial Unicode MS"/>
          <w:sz w:val="22"/>
          <w:szCs w:val="22"/>
        </w:rPr>
        <w:t>во</w:t>
      </w:r>
      <w:proofErr w:type="spellEnd"/>
      <w:r w:rsidR="00040CBA">
        <w:rPr>
          <w:rFonts w:ascii="StobiSerif Regular" w:eastAsia="Arial Unicode MS" w:hAnsi="StobiSerif Regular" w:cs="Arial Unicode MS"/>
          <w:sz w:val="22"/>
          <w:szCs w:val="22"/>
          <w:lang w:val="mk-MK"/>
        </w:rPr>
        <w:t xml:space="preserve"> </w:t>
      </w:r>
      <w:proofErr w:type="spellStart"/>
      <w:r w:rsidRPr="00ED3ABD">
        <w:rPr>
          <w:rFonts w:ascii="StobiSerif Regular" w:eastAsia="Arial Unicode MS" w:hAnsi="StobiSerif Regular" w:cs="Arial Unicode MS"/>
          <w:sz w:val="22"/>
          <w:szCs w:val="22"/>
        </w:rPr>
        <w:t>управната</w:t>
      </w:r>
      <w:proofErr w:type="spellEnd"/>
      <w:r w:rsidR="00040CBA">
        <w:rPr>
          <w:rFonts w:ascii="StobiSerif Regular" w:eastAsia="Arial Unicode MS" w:hAnsi="StobiSerif Regular" w:cs="Arial Unicode MS"/>
          <w:sz w:val="22"/>
          <w:szCs w:val="22"/>
          <w:lang w:val="mk-MK"/>
        </w:rPr>
        <w:t xml:space="preserve"> </w:t>
      </w:r>
      <w:proofErr w:type="spellStart"/>
      <w:r w:rsidRPr="00ED3ABD">
        <w:rPr>
          <w:rFonts w:ascii="StobiSerif Regular" w:eastAsia="Arial Unicode MS" w:hAnsi="StobiSerif Regular" w:cs="Arial Unicode MS"/>
          <w:sz w:val="22"/>
          <w:szCs w:val="22"/>
        </w:rPr>
        <w:t>постапка</w:t>
      </w:r>
      <w:proofErr w:type="spellEnd"/>
      <w:r w:rsidRPr="00ED3ABD">
        <w:rPr>
          <w:rFonts w:ascii="StobiSerif Regular" w:eastAsia="Arial Unicode MS" w:hAnsi="StobiSerif Regular" w:cs="Arial Unicode MS"/>
          <w:sz w:val="22"/>
          <w:szCs w:val="22"/>
        </w:rPr>
        <w:t xml:space="preserve"> и </w:t>
      </w:r>
      <w:proofErr w:type="spellStart"/>
      <w:r w:rsidRPr="00ED3ABD">
        <w:rPr>
          <w:rFonts w:ascii="StobiSerif Regular" w:eastAsia="Arial Unicode MS" w:hAnsi="StobiSerif Regular" w:cs="Arial Unicode MS"/>
          <w:sz w:val="22"/>
          <w:szCs w:val="22"/>
        </w:rPr>
        <w:t>против</w:t>
      </w:r>
      <w:proofErr w:type="spellEnd"/>
      <w:r w:rsidR="00040CBA">
        <w:rPr>
          <w:rFonts w:ascii="StobiSerif Regular" w:eastAsia="Arial Unicode MS" w:hAnsi="StobiSerif Regular" w:cs="Arial Unicode MS"/>
          <w:sz w:val="22"/>
          <w:szCs w:val="22"/>
          <w:lang w:val="mk-MK"/>
        </w:rPr>
        <w:t xml:space="preserve"> </w:t>
      </w:r>
      <w:proofErr w:type="spellStart"/>
      <w:r w:rsidRPr="00ED3ABD">
        <w:rPr>
          <w:rFonts w:ascii="StobiSerif Regular" w:eastAsia="Arial Unicode MS" w:hAnsi="StobiSerif Regular" w:cs="Arial Unicode MS"/>
          <w:sz w:val="22"/>
          <w:szCs w:val="22"/>
        </w:rPr>
        <w:t>него</w:t>
      </w:r>
      <w:proofErr w:type="spellEnd"/>
      <w:r w:rsidR="00040CBA">
        <w:rPr>
          <w:rFonts w:ascii="StobiSerif Regular" w:eastAsia="Arial Unicode MS" w:hAnsi="StobiSerif Regular" w:cs="Arial Unicode MS"/>
          <w:sz w:val="22"/>
          <w:szCs w:val="22"/>
          <w:lang w:val="mk-MK"/>
        </w:rPr>
        <w:t xml:space="preserve"> </w:t>
      </w:r>
      <w:proofErr w:type="spellStart"/>
      <w:r w:rsidRPr="00ED3ABD">
        <w:rPr>
          <w:rFonts w:ascii="StobiSerif Regular" w:eastAsia="Arial Unicode MS" w:hAnsi="StobiSerif Regular" w:cs="Arial Unicode MS"/>
          <w:sz w:val="22"/>
          <w:szCs w:val="22"/>
        </w:rPr>
        <w:t>нема</w:t>
      </w:r>
      <w:proofErr w:type="spellEnd"/>
      <w:r w:rsidR="00040CBA">
        <w:rPr>
          <w:rFonts w:ascii="StobiSerif Regular" w:eastAsia="Arial Unicode MS" w:hAnsi="StobiSerif Regular" w:cs="Arial Unicode MS"/>
          <w:sz w:val="22"/>
          <w:szCs w:val="22"/>
          <w:lang w:val="mk-MK"/>
        </w:rPr>
        <w:t xml:space="preserve"> </w:t>
      </w:r>
      <w:proofErr w:type="spellStart"/>
      <w:r w:rsidRPr="00ED3ABD">
        <w:rPr>
          <w:rFonts w:ascii="StobiSerif Regular" w:eastAsia="Arial Unicode MS" w:hAnsi="StobiSerif Regular" w:cs="Arial Unicode MS"/>
          <w:sz w:val="22"/>
          <w:szCs w:val="22"/>
        </w:rPr>
        <w:t>место</w:t>
      </w:r>
      <w:proofErr w:type="spellEnd"/>
      <w:r w:rsidR="00040CBA">
        <w:rPr>
          <w:rFonts w:ascii="StobiSerif Regular" w:eastAsia="Arial Unicode MS" w:hAnsi="StobiSerif Regular" w:cs="Arial Unicode MS"/>
          <w:sz w:val="22"/>
          <w:szCs w:val="22"/>
          <w:lang w:val="mk-MK"/>
        </w:rPr>
        <w:t xml:space="preserve"> </w:t>
      </w:r>
      <w:r w:rsidRPr="00ED3ABD">
        <w:rPr>
          <w:rFonts w:ascii="StobiSerif Regular" w:eastAsia="Arial Unicode MS" w:hAnsi="StobiSerif Regular" w:cs="Arial Unicode MS"/>
          <w:sz w:val="22"/>
          <w:szCs w:val="22"/>
        </w:rPr>
        <w:t>за</w:t>
      </w:r>
      <w:r w:rsidR="00040CBA">
        <w:rPr>
          <w:rFonts w:ascii="StobiSerif Regular" w:eastAsia="Arial Unicode MS" w:hAnsi="StobiSerif Regular" w:cs="Arial Unicode MS"/>
          <w:sz w:val="22"/>
          <w:szCs w:val="22"/>
          <w:lang w:val="mk-MK"/>
        </w:rPr>
        <w:t xml:space="preserve"> </w:t>
      </w:r>
      <w:proofErr w:type="spellStart"/>
      <w:r w:rsidRPr="00ED3ABD">
        <w:rPr>
          <w:rFonts w:ascii="StobiSerif Regular" w:eastAsia="Arial Unicode MS" w:hAnsi="StobiSerif Regular" w:cs="Arial Unicode MS"/>
          <w:sz w:val="22"/>
          <w:szCs w:val="22"/>
        </w:rPr>
        <w:t>жалба</w:t>
      </w:r>
      <w:proofErr w:type="spellEnd"/>
      <w:r w:rsidRPr="00ED3ABD">
        <w:rPr>
          <w:rFonts w:ascii="StobiSerif Regular" w:eastAsia="Arial Unicode MS" w:hAnsi="StobiSerif Regular" w:cs="Arial Unicode MS"/>
          <w:sz w:val="22"/>
          <w:szCs w:val="22"/>
        </w:rPr>
        <w:t>.</w:t>
      </w:r>
      <w:proofErr w:type="gramEnd"/>
    </w:p>
    <w:p w:rsidR="007A1189" w:rsidRPr="00ED3ABD" w:rsidRDefault="007A1189" w:rsidP="007B44ED">
      <w:pPr>
        <w:pStyle w:val="NoSpacing"/>
        <w:ind w:firstLine="709"/>
        <w:rPr>
          <w:rFonts w:ascii="StobiSerif Regular" w:eastAsia="Arial Unicode MS" w:hAnsi="StobiSerif Regular" w:cs="Arial Unicode MS"/>
          <w:sz w:val="22"/>
          <w:szCs w:val="22"/>
        </w:rPr>
      </w:pPr>
      <w:r w:rsidRPr="00ED3ABD">
        <w:rPr>
          <w:rFonts w:ascii="StobiSerif Regular" w:eastAsia="Arial Unicode MS" w:hAnsi="StobiSerif Regular" w:cs="Arial Unicode MS"/>
          <w:b/>
          <w:sz w:val="22"/>
          <w:szCs w:val="22"/>
        </w:rPr>
        <w:t>ПРАВНА ПОУКА:</w:t>
      </w:r>
      <w:r w:rsidR="00040CBA">
        <w:rPr>
          <w:rFonts w:ascii="StobiSerif Regular" w:eastAsia="Arial Unicode MS" w:hAnsi="StobiSerif Regular" w:cs="Arial Unicode MS"/>
          <w:b/>
          <w:sz w:val="22"/>
          <w:szCs w:val="22"/>
          <w:lang w:val="mk-MK"/>
        </w:rPr>
        <w:t xml:space="preserve"> </w:t>
      </w:r>
      <w:proofErr w:type="spellStart"/>
      <w:r w:rsidRPr="00ED3ABD">
        <w:rPr>
          <w:rFonts w:ascii="StobiSerif Regular" w:eastAsia="Arial Unicode MS" w:hAnsi="StobiSerif Regular" w:cs="Arial Unicode MS"/>
          <w:sz w:val="22"/>
          <w:szCs w:val="22"/>
        </w:rPr>
        <w:t>Против</w:t>
      </w:r>
      <w:proofErr w:type="spellEnd"/>
      <w:r w:rsidR="00040CBA">
        <w:rPr>
          <w:rFonts w:ascii="StobiSerif Regular" w:eastAsia="Arial Unicode MS" w:hAnsi="StobiSerif Regular" w:cs="Arial Unicode MS"/>
          <w:sz w:val="22"/>
          <w:szCs w:val="22"/>
          <w:lang w:val="mk-MK"/>
        </w:rPr>
        <w:t xml:space="preserve"> </w:t>
      </w:r>
      <w:proofErr w:type="spellStart"/>
      <w:r w:rsidRPr="00ED3ABD">
        <w:rPr>
          <w:rFonts w:ascii="StobiSerif Regular" w:eastAsia="Arial Unicode MS" w:hAnsi="StobiSerif Regular" w:cs="Arial Unicode MS"/>
          <w:sz w:val="22"/>
          <w:szCs w:val="22"/>
        </w:rPr>
        <w:t>ова</w:t>
      </w:r>
      <w:proofErr w:type="spellEnd"/>
      <w:r w:rsidR="00040CBA">
        <w:rPr>
          <w:rFonts w:ascii="StobiSerif Regular" w:eastAsia="Arial Unicode MS" w:hAnsi="StobiSerif Regular" w:cs="Arial Unicode MS"/>
          <w:sz w:val="22"/>
          <w:szCs w:val="22"/>
          <w:lang w:val="mk-MK"/>
        </w:rPr>
        <w:t xml:space="preserve"> </w:t>
      </w:r>
      <w:proofErr w:type="spellStart"/>
      <w:r w:rsidRPr="00ED3ABD">
        <w:rPr>
          <w:rFonts w:ascii="StobiSerif Regular" w:eastAsia="Arial Unicode MS" w:hAnsi="StobiSerif Regular" w:cs="Arial Unicode MS"/>
          <w:sz w:val="22"/>
          <w:szCs w:val="22"/>
        </w:rPr>
        <w:t>Решение</w:t>
      </w:r>
      <w:proofErr w:type="spellEnd"/>
      <w:r w:rsidR="00FE6DB4" w:rsidRPr="00ED3ABD">
        <w:rPr>
          <w:rFonts w:ascii="StobiSerif Regular" w:eastAsia="Arial Unicode MS" w:hAnsi="StobiSerif Regular" w:cs="Arial Unicode MS"/>
          <w:sz w:val="22"/>
          <w:szCs w:val="22"/>
          <w:lang w:val="mk-MK"/>
        </w:rPr>
        <w:t xml:space="preserve"> странката</w:t>
      </w:r>
      <w:r w:rsidR="00040CBA">
        <w:rPr>
          <w:rFonts w:ascii="StobiSerif Regular" w:eastAsia="Arial Unicode MS" w:hAnsi="StobiSerif Regular" w:cs="Arial Unicode MS"/>
          <w:sz w:val="22"/>
          <w:szCs w:val="22"/>
          <w:lang w:val="mk-MK"/>
        </w:rPr>
        <w:t xml:space="preserve"> </w:t>
      </w:r>
      <w:proofErr w:type="spellStart"/>
      <w:r w:rsidRPr="00ED3ABD">
        <w:rPr>
          <w:rFonts w:ascii="StobiSerif Regular" w:eastAsia="Arial Unicode MS" w:hAnsi="StobiSerif Regular" w:cs="Arial Unicode MS"/>
          <w:sz w:val="22"/>
          <w:szCs w:val="22"/>
        </w:rPr>
        <w:t>може</w:t>
      </w:r>
      <w:proofErr w:type="spellEnd"/>
      <w:r w:rsidR="00040CBA">
        <w:rPr>
          <w:rFonts w:ascii="StobiSerif Regular" w:eastAsia="Arial Unicode MS" w:hAnsi="StobiSerif Regular" w:cs="Arial Unicode MS"/>
          <w:sz w:val="22"/>
          <w:szCs w:val="22"/>
          <w:lang w:val="mk-MK"/>
        </w:rPr>
        <w:t xml:space="preserve"> </w:t>
      </w:r>
      <w:proofErr w:type="spellStart"/>
      <w:r w:rsidRPr="00ED3ABD">
        <w:rPr>
          <w:rFonts w:ascii="StobiSerif Regular" w:eastAsia="Arial Unicode MS" w:hAnsi="StobiSerif Regular" w:cs="Arial Unicode MS"/>
          <w:sz w:val="22"/>
          <w:szCs w:val="22"/>
        </w:rPr>
        <w:t>да</w:t>
      </w:r>
      <w:proofErr w:type="spellEnd"/>
      <w:r w:rsidR="00040CBA">
        <w:rPr>
          <w:rFonts w:ascii="StobiSerif Regular" w:eastAsia="Arial Unicode MS" w:hAnsi="StobiSerif Regular" w:cs="Arial Unicode MS"/>
          <w:sz w:val="22"/>
          <w:szCs w:val="22"/>
          <w:lang w:val="mk-MK"/>
        </w:rPr>
        <w:t xml:space="preserve"> </w:t>
      </w:r>
      <w:proofErr w:type="spellStart"/>
      <w:r w:rsidRPr="00ED3ABD">
        <w:rPr>
          <w:rFonts w:ascii="StobiSerif Regular" w:eastAsia="Arial Unicode MS" w:hAnsi="StobiSerif Regular" w:cs="Arial Unicode MS"/>
          <w:sz w:val="22"/>
          <w:szCs w:val="22"/>
        </w:rPr>
        <w:t>поведе</w:t>
      </w:r>
      <w:proofErr w:type="spellEnd"/>
      <w:r w:rsidR="00040CBA">
        <w:rPr>
          <w:rFonts w:ascii="StobiSerif Regular" w:eastAsia="Arial Unicode MS" w:hAnsi="StobiSerif Regular" w:cs="Arial Unicode MS"/>
          <w:sz w:val="22"/>
          <w:szCs w:val="22"/>
          <w:lang w:val="mk-MK"/>
        </w:rPr>
        <w:t xml:space="preserve"> </w:t>
      </w:r>
      <w:proofErr w:type="spellStart"/>
      <w:r w:rsidRPr="00ED3ABD">
        <w:rPr>
          <w:rFonts w:ascii="StobiSerif Regular" w:eastAsia="Arial Unicode MS" w:hAnsi="StobiSerif Regular" w:cs="Arial Unicode MS"/>
          <w:sz w:val="22"/>
          <w:szCs w:val="22"/>
        </w:rPr>
        <w:t>управен</w:t>
      </w:r>
      <w:proofErr w:type="spellEnd"/>
      <w:r w:rsidR="00040CBA">
        <w:rPr>
          <w:rFonts w:ascii="StobiSerif Regular" w:eastAsia="Arial Unicode MS" w:hAnsi="StobiSerif Regular" w:cs="Arial Unicode MS"/>
          <w:sz w:val="22"/>
          <w:szCs w:val="22"/>
          <w:lang w:val="mk-MK"/>
        </w:rPr>
        <w:t xml:space="preserve"> </w:t>
      </w:r>
      <w:proofErr w:type="spellStart"/>
      <w:r w:rsidRPr="00ED3ABD">
        <w:rPr>
          <w:rFonts w:ascii="StobiSerif Regular" w:eastAsia="Arial Unicode MS" w:hAnsi="StobiSerif Regular" w:cs="Arial Unicode MS"/>
          <w:sz w:val="22"/>
          <w:szCs w:val="22"/>
        </w:rPr>
        <w:t>спор</w:t>
      </w:r>
      <w:proofErr w:type="spellEnd"/>
      <w:r w:rsidR="00040CBA">
        <w:rPr>
          <w:rFonts w:ascii="StobiSerif Regular" w:eastAsia="Arial Unicode MS" w:hAnsi="StobiSerif Regular" w:cs="Arial Unicode MS"/>
          <w:sz w:val="22"/>
          <w:szCs w:val="22"/>
          <w:lang w:val="mk-MK"/>
        </w:rPr>
        <w:t xml:space="preserve"> </w:t>
      </w:r>
      <w:proofErr w:type="spellStart"/>
      <w:r w:rsidRPr="00ED3ABD">
        <w:rPr>
          <w:rFonts w:ascii="StobiSerif Regular" w:eastAsia="Arial Unicode MS" w:hAnsi="StobiSerif Regular" w:cs="Arial Unicode MS"/>
          <w:sz w:val="22"/>
          <w:szCs w:val="22"/>
        </w:rPr>
        <w:t>пред</w:t>
      </w:r>
      <w:proofErr w:type="spellEnd"/>
      <w:r w:rsidR="00040CBA">
        <w:rPr>
          <w:rFonts w:ascii="StobiSerif Regular" w:eastAsia="Arial Unicode MS" w:hAnsi="StobiSerif Regular" w:cs="Arial Unicode MS"/>
          <w:sz w:val="22"/>
          <w:szCs w:val="22"/>
          <w:lang w:val="mk-MK"/>
        </w:rPr>
        <w:t xml:space="preserve"> </w:t>
      </w:r>
      <w:proofErr w:type="spellStart"/>
      <w:r w:rsidRPr="00ED3ABD">
        <w:rPr>
          <w:rFonts w:ascii="StobiSerif Regular" w:eastAsia="Arial Unicode MS" w:hAnsi="StobiSerif Regular" w:cs="Arial Unicode MS"/>
          <w:sz w:val="22"/>
          <w:szCs w:val="22"/>
        </w:rPr>
        <w:t>Управниот</w:t>
      </w:r>
      <w:proofErr w:type="spellEnd"/>
      <w:r w:rsidR="00040CBA">
        <w:rPr>
          <w:rFonts w:ascii="StobiSerif Regular" w:eastAsia="Arial Unicode MS" w:hAnsi="StobiSerif Regular" w:cs="Arial Unicode MS"/>
          <w:sz w:val="22"/>
          <w:szCs w:val="22"/>
          <w:lang w:val="mk-MK"/>
        </w:rPr>
        <w:t xml:space="preserve"> </w:t>
      </w:r>
      <w:proofErr w:type="spellStart"/>
      <w:r w:rsidRPr="00ED3ABD">
        <w:rPr>
          <w:rFonts w:ascii="StobiSerif Regular" w:eastAsia="Arial Unicode MS" w:hAnsi="StobiSerif Regular" w:cs="Arial Unicode MS"/>
          <w:sz w:val="22"/>
          <w:szCs w:val="22"/>
        </w:rPr>
        <w:t>суд</w:t>
      </w:r>
      <w:proofErr w:type="spellEnd"/>
      <w:r w:rsidR="00040CBA">
        <w:rPr>
          <w:rFonts w:ascii="StobiSerif Regular" w:eastAsia="Arial Unicode MS" w:hAnsi="StobiSerif Regular" w:cs="Arial Unicode MS"/>
          <w:sz w:val="22"/>
          <w:szCs w:val="22"/>
          <w:lang w:val="mk-MK"/>
        </w:rPr>
        <w:t xml:space="preserve"> </w:t>
      </w:r>
      <w:proofErr w:type="spellStart"/>
      <w:r w:rsidRPr="00ED3ABD">
        <w:rPr>
          <w:rFonts w:ascii="StobiSerif Regular" w:eastAsia="Arial Unicode MS" w:hAnsi="StobiSerif Regular" w:cs="Arial Unicode MS"/>
          <w:sz w:val="22"/>
          <w:szCs w:val="22"/>
        </w:rPr>
        <w:t>во</w:t>
      </w:r>
      <w:proofErr w:type="spellEnd"/>
      <w:r w:rsidR="00040CBA">
        <w:rPr>
          <w:rFonts w:ascii="StobiSerif Regular" w:eastAsia="Arial Unicode MS" w:hAnsi="StobiSerif Regular" w:cs="Arial Unicode MS"/>
          <w:sz w:val="22"/>
          <w:szCs w:val="22"/>
          <w:lang w:val="mk-MK"/>
        </w:rPr>
        <w:t xml:space="preserve"> </w:t>
      </w:r>
      <w:proofErr w:type="spellStart"/>
      <w:r w:rsidRPr="00ED3ABD">
        <w:rPr>
          <w:rFonts w:ascii="StobiSerif Regular" w:eastAsia="Arial Unicode MS" w:hAnsi="StobiSerif Regular" w:cs="Arial Unicode MS"/>
          <w:sz w:val="22"/>
          <w:szCs w:val="22"/>
        </w:rPr>
        <w:t>рок</w:t>
      </w:r>
      <w:proofErr w:type="spellEnd"/>
      <w:r w:rsidR="00040CBA">
        <w:rPr>
          <w:rFonts w:ascii="StobiSerif Regular" w:eastAsia="Arial Unicode MS" w:hAnsi="StobiSerif Regular" w:cs="Arial Unicode MS"/>
          <w:sz w:val="22"/>
          <w:szCs w:val="22"/>
          <w:lang w:val="mk-MK"/>
        </w:rPr>
        <w:t xml:space="preserve"> </w:t>
      </w:r>
      <w:proofErr w:type="spellStart"/>
      <w:r w:rsidRPr="00ED3ABD">
        <w:rPr>
          <w:rFonts w:ascii="StobiSerif Regular" w:eastAsia="Arial Unicode MS" w:hAnsi="StobiSerif Regular" w:cs="Arial Unicode MS"/>
          <w:sz w:val="22"/>
          <w:szCs w:val="22"/>
        </w:rPr>
        <w:t>од</w:t>
      </w:r>
      <w:proofErr w:type="spellEnd"/>
      <w:r w:rsidRPr="00ED3ABD">
        <w:rPr>
          <w:rFonts w:ascii="StobiSerif Regular" w:eastAsia="Arial Unicode MS" w:hAnsi="StobiSerif Regular" w:cs="Arial Unicode MS"/>
          <w:sz w:val="22"/>
          <w:szCs w:val="22"/>
        </w:rPr>
        <w:t xml:space="preserve"> 30 </w:t>
      </w:r>
      <w:proofErr w:type="spellStart"/>
      <w:r w:rsidRPr="00ED3ABD">
        <w:rPr>
          <w:rFonts w:ascii="StobiSerif Regular" w:eastAsia="Arial Unicode MS" w:hAnsi="StobiSerif Regular" w:cs="Arial Unicode MS"/>
          <w:sz w:val="22"/>
          <w:szCs w:val="22"/>
        </w:rPr>
        <w:t>дена</w:t>
      </w:r>
      <w:proofErr w:type="spellEnd"/>
      <w:r w:rsidRPr="00ED3ABD">
        <w:rPr>
          <w:rFonts w:ascii="StobiSerif Regular" w:eastAsia="Arial Unicode MS" w:hAnsi="StobiSerif Regular" w:cs="Arial Unicode MS"/>
          <w:sz w:val="22"/>
          <w:szCs w:val="22"/>
        </w:rPr>
        <w:t>.</w:t>
      </w:r>
    </w:p>
    <w:p w:rsidR="00B802D4" w:rsidRPr="00ED3ABD" w:rsidRDefault="00B802D4" w:rsidP="00B23191">
      <w:pPr>
        <w:pStyle w:val="NoSpacing"/>
        <w:rPr>
          <w:rFonts w:ascii="StobiSerif Regular" w:eastAsia="Arial Unicode MS" w:hAnsi="StobiSerif Regular" w:cs="Arial Unicode MS"/>
          <w:b/>
          <w:sz w:val="22"/>
          <w:szCs w:val="22"/>
          <w:lang w:val="mk-MK"/>
        </w:rPr>
      </w:pPr>
    </w:p>
    <w:p w:rsidR="001C577C" w:rsidRDefault="001C577C" w:rsidP="001C577C">
      <w:pPr>
        <w:pStyle w:val="NoSpacing"/>
        <w:ind w:left="7069" w:firstLine="131"/>
        <w:rPr>
          <w:rFonts w:ascii="StobiSerif Regular" w:hAnsi="StobiSerif Regular"/>
          <w:b/>
          <w:lang w:val="mk-MK"/>
        </w:rPr>
      </w:pPr>
      <w:proofErr w:type="spellStart"/>
      <w:r>
        <w:rPr>
          <w:rFonts w:ascii="StobiSerif Regular" w:hAnsi="StobiSerif Regular"/>
          <w:b/>
        </w:rPr>
        <w:t>Директор</w:t>
      </w:r>
      <w:proofErr w:type="spellEnd"/>
      <w:r>
        <w:rPr>
          <w:rFonts w:ascii="StobiSerif Regular" w:hAnsi="StobiSerif Regular"/>
          <w:b/>
          <w:lang w:val="mk-MK"/>
        </w:rPr>
        <w:t>,</w:t>
      </w:r>
    </w:p>
    <w:p w:rsidR="001C577C" w:rsidRDefault="00106F48" w:rsidP="001C577C">
      <w:pPr>
        <w:pStyle w:val="NoSpacing"/>
        <w:ind w:left="6218" w:firstLine="262"/>
        <w:rPr>
          <w:rFonts w:ascii="StobiSerif Regular" w:hAnsi="StobiSerif Regular"/>
          <w:b/>
          <w:lang w:val="mk-MK"/>
        </w:rPr>
      </w:pPr>
      <w:r>
        <w:rPr>
          <w:rFonts w:ascii="StobiSerif Regular" w:hAnsi="StobiSerif Regular"/>
          <w:b/>
          <w:lang w:val="mk-MK"/>
        </w:rPr>
        <w:t xml:space="preserve">    </w:t>
      </w:r>
      <w:proofErr w:type="spellStart"/>
      <w:r w:rsidR="001C577C">
        <w:rPr>
          <w:rFonts w:ascii="StobiSerif Regular" w:hAnsi="StobiSerif Regular"/>
          <w:b/>
        </w:rPr>
        <w:t>ПламенкаБојчева</w:t>
      </w:r>
      <w:proofErr w:type="spellEnd"/>
    </w:p>
    <w:p w:rsidR="00F826A3" w:rsidRDefault="00F826A3" w:rsidP="00F826A3">
      <w:pPr>
        <w:pStyle w:val="NoSpacing"/>
        <w:ind w:firstLine="180"/>
        <w:rPr>
          <w:rFonts w:ascii="StobiSerif Regular" w:hAnsi="StobiSerif Regular"/>
          <w:sz w:val="16"/>
          <w:szCs w:val="16"/>
          <w:lang w:val="mk-MK"/>
        </w:rPr>
      </w:pPr>
    </w:p>
    <w:p w:rsidR="00F826A3" w:rsidRDefault="00F826A3" w:rsidP="00F826A3">
      <w:pPr>
        <w:pStyle w:val="NoSpacing"/>
        <w:ind w:firstLine="180"/>
        <w:rPr>
          <w:rFonts w:ascii="StobiSerif Regular" w:hAnsi="StobiSerif Regular"/>
          <w:sz w:val="16"/>
          <w:szCs w:val="16"/>
          <w:lang w:val="mk-MK"/>
        </w:rPr>
      </w:pPr>
    </w:p>
    <w:sectPr w:rsidR="00F826A3" w:rsidSect="00870E20">
      <w:pgSz w:w="12240" w:h="15840"/>
      <w:pgMar w:top="1080" w:right="1440" w:bottom="135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nsid w:val="1A067C0F"/>
    <w:multiLevelType w:val="hybridMultilevel"/>
    <w:tmpl w:val="528069B6"/>
    <w:lvl w:ilvl="0" w:tplc="7418448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DC07C57"/>
    <w:multiLevelType w:val="hybridMultilevel"/>
    <w:tmpl w:val="0AA0ECEC"/>
    <w:lvl w:ilvl="0" w:tplc="A7E0EE86">
      <w:numFmt w:val="bullet"/>
      <w:lvlText w:val="-"/>
      <w:lvlJc w:val="left"/>
      <w:pPr>
        <w:ind w:left="1211" w:hanging="360"/>
      </w:pPr>
      <w:rPr>
        <w:rFonts w:ascii="StobiSerif Regular" w:eastAsia="Times New Roman" w:hAnsi="StobiSerif Regular"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A1189"/>
    <w:rsid w:val="000272C1"/>
    <w:rsid w:val="00030B03"/>
    <w:rsid w:val="00032F56"/>
    <w:rsid w:val="00032FFE"/>
    <w:rsid w:val="00040CBA"/>
    <w:rsid w:val="0008693F"/>
    <w:rsid w:val="000C08F2"/>
    <w:rsid w:val="000C17DD"/>
    <w:rsid w:val="000E40E3"/>
    <w:rsid w:val="000E4740"/>
    <w:rsid w:val="000F2D67"/>
    <w:rsid w:val="000F65E6"/>
    <w:rsid w:val="00106F48"/>
    <w:rsid w:val="00127D0A"/>
    <w:rsid w:val="00132BB1"/>
    <w:rsid w:val="001734E2"/>
    <w:rsid w:val="001769BD"/>
    <w:rsid w:val="001B0763"/>
    <w:rsid w:val="001B578B"/>
    <w:rsid w:val="001B7731"/>
    <w:rsid w:val="001C577C"/>
    <w:rsid w:val="001E17B7"/>
    <w:rsid w:val="001F2EC0"/>
    <w:rsid w:val="001F6328"/>
    <w:rsid w:val="001F7611"/>
    <w:rsid w:val="0022412B"/>
    <w:rsid w:val="00247ABB"/>
    <w:rsid w:val="002B28D8"/>
    <w:rsid w:val="002B3D03"/>
    <w:rsid w:val="002D5D91"/>
    <w:rsid w:val="00300D0B"/>
    <w:rsid w:val="00306742"/>
    <w:rsid w:val="00317204"/>
    <w:rsid w:val="00327CA4"/>
    <w:rsid w:val="0033071F"/>
    <w:rsid w:val="00344609"/>
    <w:rsid w:val="00352567"/>
    <w:rsid w:val="00353690"/>
    <w:rsid w:val="00372579"/>
    <w:rsid w:val="0037274D"/>
    <w:rsid w:val="0038133D"/>
    <w:rsid w:val="003A1E3C"/>
    <w:rsid w:val="003B3625"/>
    <w:rsid w:val="003D754B"/>
    <w:rsid w:val="003F0502"/>
    <w:rsid w:val="0041228C"/>
    <w:rsid w:val="00430DAE"/>
    <w:rsid w:val="00437D89"/>
    <w:rsid w:val="0044478F"/>
    <w:rsid w:val="00497786"/>
    <w:rsid w:val="004F640D"/>
    <w:rsid w:val="00501949"/>
    <w:rsid w:val="005104E9"/>
    <w:rsid w:val="005219F6"/>
    <w:rsid w:val="0052423F"/>
    <w:rsid w:val="00541B1A"/>
    <w:rsid w:val="00554ABD"/>
    <w:rsid w:val="00574AF0"/>
    <w:rsid w:val="005832D3"/>
    <w:rsid w:val="00585CDB"/>
    <w:rsid w:val="0058615D"/>
    <w:rsid w:val="00592C6A"/>
    <w:rsid w:val="005A5A99"/>
    <w:rsid w:val="005B2010"/>
    <w:rsid w:val="005D5E7B"/>
    <w:rsid w:val="005E413C"/>
    <w:rsid w:val="005E459D"/>
    <w:rsid w:val="005F49FF"/>
    <w:rsid w:val="00615B00"/>
    <w:rsid w:val="00635185"/>
    <w:rsid w:val="0065554E"/>
    <w:rsid w:val="006A299F"/>
    <w:rsid w:val="006D3375"/>
    <w:rsid w:val="00701E0C"/>
    <w:rsid w:val="007142E5"/>
    <w:rsid w:val="007221F6"/>
    <w:rsid w:val="0072348F"/>
    <w:rsid w:val="007433B8"/>
    <w:rsid w:val="00744CC3"/>
    <w:rsid w:val="0075121E"/>
    <w:rsid w:val="00752545"/>
    <w:rsid w:val="007A1189"/>
    <w:rsid w:val="007A7C7F"/>
    <w:rsid w:val="007B44ED"/>
    <w:rsid w:val="007B6806"/>
    <w:rsid w:val="007D4715"/>
    <w:rsid w:val="00805281"/>
    <w:rsid w:val="008106C6"/>
    <w:rsid w:val="00841878"/>
    <w:rsid w:val="00864AC6"/>
    <w:rsid w:val="00870E20"/>
    <w:rsid w:val="00876154"/>
    <w:rsid w:val="008D157A"/>
    <w:rsid w:val="008E7702"/>
    <w:rsid w:val="00900BDF"/>
    <w:rsid w:val="0091341A"/>
    <w:rsid w:val="00956183"/>
    <w:rsid w:val="00987E1C"/>
    <w:rsid w:val="009956BD"/>
    <w:rsid w:val="009B20BB"/>
    <w:rsid w:val="009B4D46"/>
    <w:rsid w:val="00A144CE"/>
    <w:rsid w:val="00A43A7B"/>
    <w:rsid w:val="00A52379"/>
    <w:rsid w:val="00AB7E2B"/>
    <w:rsid w:val="00AF0A3F"/>
    <w:rsid w:val="00B21F6C"/>
    <w:rsid w:val="00B23191"/>
    <w:rsid w:val="00B406DF"/>
    <w:rsid w:val="00B802D4"/>
    <w:rsid w:val="00B832FE"/>
    <w:rsid w:val="00B84624"/>
    <w:rsid w:val="00B91AE3"/>
    <w:rsid w:val="00BC1439"/>
    <w:rsid w:val="00BC74FE"/>
    <w:rsid w:val="00C14A4B"/>
    <w:rsid w:val="00C20FE1"/>
    <w:rsid w:val="00C22B00"/>
    <w:rsid w:val="00C24494"/>
    <w:rsid w:val="00C93052"/>
    <w:rsid w:val="00D00A30"/>
    <w:rsid w:val="00D13A8F"/>
    <w:rsid w:val="00D41321"/>
    <w:rsid w:val="00D45368"/>
    <w:rsid w:val="00D4635D"/>
    <w:rsid w:val="00D5527E"/>
    <w:rsid w:val="00DC6C24"/>
    <w:rsid w:val="00DD635D"/>
    <w:rsid w:val="00DF3464"/>
    <w:rsid w:val="00DF65BB"/>
    <w:rsid w:val="00E021BE"/>
    <w:rsid w:val="00E23028"/>
    <w:rsid w:val="00E26122"/>
    <w:rsid w:val="00E26814"/>
    <w:rsid w:val="00E33BE9"/>
    <w:rsid w:val="00E469BB"/>
    <w:rsid w:val="00E72B5C"/>
    <w:rsid w:val="00EA4ECA"/>
    <w:rsid w:val="00EB6391"/>
    <w:rsid w:val="00EC4866"/>
    <w:rsid w:val="00ED3ABD"/>
    <w:rsid w:val="00ED58E6"/>
    <w:rsid w:val="00EE57B7"/>
    <w:rsid w:val="00EF21AB"/>
    <w:rsid w:val="00EF694A"/>
    <w:rsid w:val="00F17917"/>
    <w:rsid w:val="00F20023"/>
    <w:rsid w:val="00F4404B"/>
    <w:rsid w:val="00F505CD"/>
    <w:rsid w:val="00F62884"/>
    <w:rsid w:val="00F774D6"/>
    <w:rsid w:val="00F824DC"/>
    <w:rsid w:val="00F826A3"/>
    <w:rsid w:val="00FC0D33"/>
    <w:rsid w:val="00FE17B6"/>
    <w:rsid w:val="00FE6DB4"/>
    <w:rsid w:val="00FE73B9"/>
    <w:rsid w:val="00FF2E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E5D"/>
  </w:style>
  <w:style w:type="paragraph" w:styleId="Heading2">
    <w:name w:val="heading 2"/>
    <w:basedOn w:val="Normal"/>
    <w:link w:val="Heading2Char"/>
    <w:uiPriority w:val="9"/>
    <w:qFormat/>
    <w:rsid w:val="00DF65B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17B7"/>
    <w:pPr>
      <w:widowControl w:val="0"/>
      <w:snapToGrid w:val="0"/>
      <w:spacing w:after="0" w:line="240" w:lineRule="auto"/>
      <w:ind w:firstLine="851"/>
      <w:jc w:val="both"/>
    </w:pPr>
    <w:rPr>
      <w:rFonts w:ascii="Arial" w:eastAsia="Times New Roman" w:hAnsi="Arial" w:cs="Times New Roman"/>
      <w:sz w:val="24"/>
      <w:szCs w:val="20"/>
    </w:rPr>
  </w:style>
  <w:style w:type="character" w:customStyle="1" w:styleId="Heading2Char">
    <w:name w:val="Heading 2 Char"/>
    <w:basedOn w:val="DefaultParagraphFont"/>
    <w:link w:val="Heading2"/>
    <w:uiPriority w:val="9"/>
    <w:rsid w:val="00DF65BB"/>
    <w:rPr>
      <w:rFonts w:ascii="Times New Roman" w:eastAsia="Times New Roman" w:hAnsi="Times New Roman" w:cs="Times New Roman"/>
      <w:b/>
      <w:bCs/>
      <w:sz w:val="36"/>
      <w:szCs w:val="36"/>
    </w:rPr>
  </w:style>
  <w:style w:type="paragraph" w:styleId="NormalWeb">
    <w:name w:val="Normal (Web)"/>
    <w:basedOn w:val="Normal"/>
    <w:uiPriority w:val="99"/>
    <w:rsid w:val="00DF65BB"/>
    <w:pPr>
      <w:suppressAutoHyphens/>
      <w:spacing w:before="100" w:after="115" w:line="100" w:lineRule="atLeast"/>
    </w:pPr>
    <w:rPr>
      <w:rFonts w:ascii="Times New Roman" w:eastAsia="Times New Roman" w:hAnsi="Times New Roman" w:cs="Times New Roman"/>
      <w:sz w:val="24"/>
      <w:szCs w:val="24"/>
      <w:lang w:val="en-GB" w:eastAsia="ar-SA"/>
    </w:rPr>
  </w:style>
  <w:style w:type="paragraph" w:styleId="BalloonText">
    <w:name w:val="Balloon Text"/>
    <w:basedOn w:val="Normal"/>
    <w:link w:val="BalloonTextChar"/>
    <w:uiPriority w:val="99"/>
    <w:semiHidden/>
    <w:unhideWhenUsed/>
    <w:rsid w:val="00F179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917"/>
    <w:rPr>
      <w:rFonts w:ascii="Segoe UI" w:hAnsi="Segoe UI" w:cs="Segoe UI"/>
      <w:sz w:val="18"/>
      <w:szCs w:val="18"/>
    </w:rPr>
  </w:style>
  <w:style w:type="paragraph" w:customStyle="1" w:styleId="Standard">
    <w:name w:val="Standard"/>
    <w:rsid w:val="00E26122"/>
    <w:pPr>
      <w:suppressAutoHyphens/>
      <w:autoSpaceDN w:val="0"/>
      <w:spacing w:after="0" w:line="240" w:lineRule="auto"/>
    </w:pPr>
    <w:rPr>
      <w:rFonts w:ascii="Times New Roman" w:eastAsia="Times New Roman" w:hAnsi="Times New Roman" w:cs="Times New Roman"/>
      <w:kern w:val="3"/>
      <w:sz w:val="24"/>
      <w:szCs w:val="24"/>
    </w:rPr>
  </w:style>
  <w:style w:type="paragraph" w:styleId="ListParagraph">
    <w:name w:val="List Paragraph"/>
    <w:basedOn w:val="Normal"/>
    <w:uiPriority w:val="34"/>
    <w:qFormat/>
    <w:rsid w:val="0033071F"/>
    <w:pPr>
      <w:spacing w:after="0" w:line="240" w:lineRule="auto"/>
      <w:ind w:left="720"/>
      <w:contextualSpacing/>
    </w:pPr>
    <w:rPr>
      <w:rFonts w:ascii="Times New Roman" w:eastAsia="Times New Roman" w:hAnsi="Times New Roman" w:cs="Times New Roman"/>
      <w:sz w:val="24"/>
      <w:szCs w:val="24"/>
    </w:rPr>
  </w:style>
  <w:style w:type="character" w:styleId="PageNumber">
    <w:name w:val="page number"/>
    <w:basedOn w:val="DefaultParagraphFont"/>
    <w:rsid w:val="00F20023"/>
  </w:style>
</w:styles>
</file>

<file path=word/webSettings.xml><?xml version="1.0" encoding="utf-8"?>
<w:webSettings xmlns:r="http://schemas.openxmlformats.org/officeDocument/2006/relationships" xmlns:w="http://schemas.openxmlformats.org/wordprocessingml/2006/main">
  <w:divs>
    <w:div w:id="3636149">
      <w:bodyDiv w:val="1"/>
      <w:marLeft w:val="0"/>
      <w:marRight w:val="0"/>
      <w:marTop w:val="0"/>
      <w:marBottom w:val="0"/>
      <w:divBdr>
        <w:top w:val="none" w:sz="0" w:space="0" w:color="auto"/>
        <w:left w:val="none" w:sz="0" w:space="0" w:color="auto"/>
        <w:bottom w:val="none" w:sz="0" w:space="0" w:color="auto"/>
        <w:right w:val="none" w:sz="0" w:space="0" w:color="auto"/>
      </w:divBdr>
    </w:div>
    <w:div w:id="43721539">
      <w:bodyDiv w:val="1"/>
      <w:marLeft w:val="0"/>
      <w:marRight w:val="0"/>
      <w:marTop w:val="0"/>
      <w:marBottom w:val="0"/>
      <w:divBdr>
        <w:top w:val="none" w:sz="0" w:space="0" w:color="auto"/>
        <w:left w:val="none" w:sz="0" w:space="0" w:color="auto"/>
        <w:bottom w:val="none" w:sz="0" w:space="0" w:color="auto"/>
        <w:right w:val="none" w:sz="0" w:space="0" w:color="auto"/>
      </w:divBdr>
    </w:div>
    <w:div w:id="62457511">
      <w:bodyDiv w:val="1"/>
      <w:marLeft w:val="0"/>
      <w:marRight w:val="0"/>
      <w:marTop w:val="0"/>
      <w:marBottom w:val="0"/>
      <w:divBdr>
        <w:top w:val="none" w:sz="0" w:space="0" w:color="auto"/>
        <w:left w:val="none" w:sz="0" w:space="0" w:color="auto"/>
        <w:bottom w:val="none" w:sz="0" w:space="0" w:color="auto"/>
        <w:right w:val="none" w:sz="0" w:space="0" w:color="auto"/>
      </w:divBdr>
    </w:div>
    <w:div w:id="100884884">
      <w:bodyDiv w:val="1"/>
      <w:marLeft w:val="0"/>
      <w:marRight w:val="0"/>
      <w:marTop w:val="0"/>
      <w:marBottom w:val="0"/>
      <w:divBdr>
        <w:top w:val="none" w:sz="0" w:space="0" w:color="auto"/>
        <w:left w:val="none" w:sz="0" w:space="0" w:color="auto"/>
        <w:bottom w:val="none" w:sz="0" w:space="0" w:color="auto"/>
        <w:right w:val="none" w:sz="0" w:space="0" w:color="auto"/>
      </w:divBdr>
    </w:div>
    <w:div w:id="343944314">
      <w:bodyDiv w:val="1"/>
      <w:marLeft w:val="0"/>
      <w:marRight w:val="0"/>
      <w:marTop w:val="0"/>
      <w:marBottom w:val="0"/>
      <w:divBdr>
        <w:top w:val="none" w:sz="0" w:space="0" w:color="auto"/>
        <w:left w:val="none" w:sz="0" w:space="0" w:color="auto"/>
        <w:bottom w:val="none" w:sz="0" w:space="0" w:color="auto"/>
        <w:right w:val="none" w:sz="0" w:space="0" w:color="auto"/>
      </w:divBdr>
    </w:div>
    <w:div w:id="393892267">
      <w:bodyDiv w:val="1"/>
      <w:marLeft w:val="0"/>
      <w:marRight w:val="0"/>
      <w:marTop w:val="0"/>
      <w:marBottom w:val="0"/>
      <w:divBdr>
        <w:top w:val="none" w:sz="0" w:space="0" w:color="auto"/>
        <w:left w:val="none" w:sz="0" w:space="0" w:color="auto"/>
        <w:bottom w:val="none" w:sz="0" w:space="0" w:color="auto"/>
        <w:right w:val="none" w:sz="0" w:space="0" w:color="auto"/>
      </w:divBdr>
    </w:div>
    <w:div w:id="501166408">
      <w:bodyDiv w:val="1"/>
      <w:marLeft w:val="0"/>
      <w:marRight w:val="0"/>
      <w:marTop w:val="0"/>
      <w:marBottom w:val="0"/>
      <w:divBdr>
        <w:top w:val="none" w:sz="0" w:space="0" w:color="auto"/>
        <w:left w:val="none" w:sz="0" w:space="0" w:color="auto"/>
        <w:bottom w:val="none" w:sz="0" w:space="0" w:color="auto"/>
        <w:right w:val="none" w:sz="0" w:space="0" w:color="auto"/>
      </w:divBdr>
    </w:div>
    <w:div w:id="650333777">
      <w:bodyDiv w:val="1"/>
      <w:marLeft w:val="0"/>
      <w:marRight w:val="0"/>
      <w:marTop w:val="0"/>
      <w:marBottom w:val="0"/>
      <w:divBdr>
        <w:top w:val="none" w:sz="0" w:space="0" w:color="auto"/>
        <w:left w:val="none" w:sz="0" w:space="0" w:color="auto"/>
        <w:bottom w:val="none" w:sz="0" w:space="0" w:color="auto"/>
        <w:right w:val="none" w:sz="0" w:space="0" w:color="auto"/>
      </w:divBdr>
    </w:div>
    <w:div w:id="660432461">
      <w:bodyDiv w:val="1"/>
      <w:marLeft w:val="0"/>
      <w:marRight w:val="0"/>
      <w:marTop w:val="0"/>
      <w:marBottom w:val="0"/>
      <w:divBdr>
        <w:top w:val="none" w:sz="0" w:space="0" w:color="auto"/>
        <w:left w:val="none" w:sz="0" w:space="0" w:color="auto"/>
        <w:bottom w:val="none" w:sz="0" w:space="0" w:color="auto"/>
        <w:right w:val="none" w:sz="0" w:space="0" w:color="auto"/>
      </w:divBdr>
    </w:div>
    <w:div w:id="928194585">
      <w:bodyDiv w:val="1"/>
      <w:marLeft w:val="0"/>
      <w:marRight w:val="0"/>
      <w:marTop w:val="0"/>
      <w:marBottom w:val="0"/>
      <w:divBdr>
        <w:top w:val="none" w:sz="0" w:space="0" w:color="auto"/>
        <w:left w:val="none" w:sz="0" w:space="0" w:color="auto"/>
        <w:bottom w:val="none" w:sz="0" w:space="0" w:color="auto"/>
        <w:right w:val="none" w:sz="0" w:space="0" w:color="auto"/>
      </w:divBdr>
    </w:div>
    <w:div w:id="938560684">
      <w:bodyDiv w:val="1"/>
      <w:marLeft w:val="0"/>
      <w:marRight w:val="0"/>
      <w:marTop w:val="0"/>
      <w:marBottom w:val="0"/>
      <w:divBdr>
        <w:top w:val="none" w:sz="0" w:space="0" w:color="auto"/>
        <w:left w:val="none" w:sz="0" w:space="0" w:color="auto"/>
        <w:bottom w:val="none" w:sz="0" w:space="0" w:color="auto"/>
        <w:right w:val="none" w:sz="0" w:space="0" w:color="auto"/>
      </w:divBdr>
    </w:div>
    <w:div w:id="1356073413">
      <w:bodyDiv w:val="1"/>
      <w:marLeft w:val="0"/>
      <w:marRight w:val="0"/>
      <w:marTop w:val="0"/>
      <w:marBottom w:val="0"/>
      <w:divBdr>
        <w:top w:val="none" w:sz="0" w:space="0" w:color="auto"/>
        <w:left w:val="none" w:sz="0" w:space="0" w:color="auto"/>
        <w:bottom w:val="none" w:sz="0" w:space="0" w:color="auto"/>
        <w:right w:val="none" w:sz="0" w:space="0" w:color="auto"/>
      </w:divBdr>
    </w:div>
    <w:div w:id="1374495948">
      <w:bodyDiv w:val="1"/>
      <w:marLeft w:val="0"/>
      <w:marRight w:val="0"/>
      <w:marTop w:val="0"/>
      <w:marBottom w:val="0"/>
      <w:divBdr>
        <w:top w:val="none" w:sz="0" w:space="0" w:color="auto"/>
        <w:left w:val="none" w:sz="0" w:space="0" w:color="auto"/>
        <w:bottom w:val="none" w:sz="0" w:space="0" w:color="auto"/>
        <w:right w:val="none" w:sz="0" w:space="0" w:color="auto"/>
      </w:divBdr>
    </w:div>
    <w:div w:id="1579483456">
      <w:bodyDiv w:val="1"/>
      <w:marLeft w:val="0"/>
      <w:marRight w:val="0"/>
      <w:marTop w:val="0"/>
      <w:marBottom w:val="0"/>
      <w:divBdr>
        <w:top w:val="none" w:sz="0" w:space="0" w:color="auto"/>
        <w:left w:val="none" w:sz="0" w:space="0" w:color="auto"/>
        <w:bottom w:val="none" w:sz="0" w:space="0" w:color="auto"/>
        <w:right w:val="none" w:sz="0" w:space="0" w:color="auto"/>
      </w:divBdr>
    </w:div>
    <w:div w:id="170945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5</Pages>
  <Words>1302</Words>
  <Characters>7428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korisnik</cp:lastModifiedBy>
  <cp:revision>14</cp:revision>
  <cp:lastPrinted>2025-08-01T07:27:00Z</cp:lastPrinted>
  <dcterms:created xsi:type="dcterms:W3CDTF">2025-07-18T09:05:00Z</dcterms:created>
  <dcterms:modified xsi:type="dcterms:W3CDTF">2025-08-01T09:13:00Z</dcterms:modified>
</cp:coreProperties>
</file>