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526074EC" w:rsidR="00B707BD" w:rsidRPr="004A2887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4A2887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bookmarkStart w:id="0" w:name="_Hlk197589367"/>
      <w:r w:rsidR="007C75B1" w:rsidRPr="004A2887">
        <w:rPr>
          <w:rFonts w:ascii="StobiSerif Regular" w:hAnsi="StobiSerif Regular"/>
          <w:sz w:val="22"/>
          <w:szCs w:val="22"/>
          <w:lang w:val="mk-MK"/>
        </w:rPr>
        <w:t xml:space="preserve">Здружение на граѓани 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</w:t>
      </w:r>
      <w:bookmarkEnd w:id="0"/>
      <w:r w:rsidR="001F16A8" w:rsidRPr="004A2887">
        <w:rPr>
          <w:rFonts w:ascii="StobiSerif Regular" w:hAnsi="StobiSerif Regular"/>
          <w:sz w:val="22"/>
          <w:szCs w:val="22"/>
          <w:lang w:val="mk-MK"/>
        </w:rPr>
        <w:t>-ЦГК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 xml:space="preserve"> Скопје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4A2887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4A2887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E578C">
        <w:rPr>
          <w:rFonts w:ascii="StobiSerif Regular" w:hAnsi="StobiSerif Regular"/>
          <w:sz w:val="22"/>
          <w:szCs w:val="22"/>
          <w:lang w:val="mk-MK"/>
        </w:rPr>
        <w:t>ЈЗУ за трансфузиона медицина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5E578C">
        <w:rPr>
          <w:rFonts w:ascii="StobiSerif Regular" w:hAnsi="StobiSerif Regular"/>
          <w:sz w:val="22"/>
          <w:szCs w:val="22"/>
          <w:lang w:val="mk-MK"/>
        </w:rPr>
        <w:t>04</w:t>
      </w:r>
      <w:r w:rsidR="0074374A" w:rsidRPr="004A2887">
        <w:rPr>
          <w:rFonts w:ascii="StobiSerif Regular" w:hAnsi="StobiSerif Regular"/>
          <w:sz w:val="22"/>
          <w:szCs w:val="22"/>
        </w:rPr>
        <w:t>.0</w:t>
      </w:r>
      <w:r w:rsidR="005E578C">
        <w:rPr>
          <w:rFonts w:ascii="StobiSerif Regular" w:hAnsi="StobiSerif Regular"/>
          <w:sz w:val="22"/>
          <w:szCs w:val="22"/>
          <w:lang w:val="mk-MK"/>
        </w:rPr>
        <w:t>8</w:t>
      </w:r>
      <w:r w:rsidR="007B2588" w:rsidRPr="004A2887">
        <w:rPr>
          <w:rFonts w:ascii="StobiSerif Regular" w:hAnsi="StobiSerif Regular"/>
          <w:sz w:val="22"/>
          <w:szCs w:val="22"/>
        </w:rPr>
        <w:t>.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4A2887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4A2887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4A2887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38A0F6CC" w:rsidR="00C73C2D" w:rsidRPr="004A2887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242AD1" w:rsidRPr="004A2887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 w:rsidR="00C97FB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E578C">
        <w:rPr>
          <w:rFonts w:ascii="StobiSerif Regular" w:hAnsi="StobiSerif Regular"/>
          <w:sz w:val="22"/>
          <w:szCs w:val="22"/>
          <w:lang w:val="mk-MK"/>
        </w:rPr>
        <w:t>ЈЗУ за трансфузиона медицина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4A2887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4A2887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4A2887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5E578C">
        <w:rPr>
          <w:rFonts w:ascii="StobiSerif Regular" w:hAnsi="StobiSerif Regular"/>
          <w:sz w:val="22"/>
          <w:szCs w:val="22"/>
          <w:lang w:val="mk-MK"/>
        </w:rPr>
        <w:t>408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4A2887">
        <w:rPr>
          <w:rFonts w:ascii="StobiSerif Regular" w:hAnsi="StobiSerif Regular"/>
          <w:sz w:val="22"/>
          <w:szCs w:val="22"/>
        </w:rPr>
        <w:t xml:space="preserve"> </w:t>
      </w:r>
      <w:r w:rsidR="005E578C">
        <w:rPr>
          <w:rFonts w:ascii="StobiSerif Regular" w:hAnsi="StobiSerif Regular"/>
          <w:sz w:val="22"/>
          <w:szCs w:val="22"/>
          <w:lang w:val="mk-MK"/>
        </w:rPr>
        <w:t>22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4A2887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4A2887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4A288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4A2887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6B5010A7" w:rsidR="00686150" w:rsidRPr="004A2887" w:rsidRDefault="007B2588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5E578C">
        <w:rPr>
          <w:rFonts w:ascii="StobiSerif Regular" w:hAnsi="StobiSerif Regular"/>
          <w:snapToGrid w:val="0"/>
          <w:sz w:val="22"/>
          <w:szCs w:val="22"/>
          <w:lang w:val="mk-MK"/>
        </w:rPr>
        <w:t>23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3114C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5E578C">
        <w:rPr>
          <w:rFonts w:ascii="StobiSerif Regular" w:hAnsi="StobiSerif Regular"/>
          <w:sz w:val="22"/>
          <w:szCs w:val="22"/>
          <w:lang w:val="mk-MK"/>
        </w:rPr>
        <w:t>ЈЗУ за трансфузиона медицина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3114C1" w:rsidRPr="004A2887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4A288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474DF">
        <w:rPr>
          <w:rFonts w:ascii="StobiSerif Regular" w:hAnsi="StobiSerif Regular"/>
          <w:sz w:val="22"/>
          <w:szCs w:val="22"/>
          <w:lang w:val="mk-MK"/>
        </w:rPr>
        <w:t>фотокопија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2474DF">
        <w:rPr>
          <w:rFonts w:ascii="StobiSerif Regular" w:hAnsi="StobiSerif Regular"/>
          <w:sz w:val="22"/>
          <w:szCs w:val="22"/>
          <w:lang w:val="mk-MK"/>
        </w:rPr>
        <w:t>ите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2474DF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97FB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E578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E45FDD2" w14:textId="77777777" w:rsidR="0045186E" w:rsidRDefault="00965529" w:rsidP="005E578C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5E578C">
        <w:rPr>
          <w:rFonts w:ascii="StobiSerif Regular" w:hAnsi="StobiSerif Regular"/>
          <w:sz w:val="22"/>
          <w:szCs w:val="22"/>
          <w:lang w:val="mk-MK"/>
        </w:rPr>
        <w:t>1. Со колку апарати од следните видови располагате за тековна употреба и наведете го начинот на којшто се стекнати – постапки за јавна набавка, донација, договор за деловно техничка соработка или друго и во која година?</w:t>
      </w:r>
    </w:p>
    <w:p w14:paraId="0D9B4D04" w14:textId="77777777" w:rsidR="0045186E" w:rsidRPr="0045186E" w:rsidRDefault="0045186E" w:rsidP="0045186E">
      <w:pPr>
        <w:pStyle w:val="ListParagraph"/>
        <w:widowControl w:val="0"/>
        <w:numPr>
          <w:ilvl w:val="0"/>
          <w:numId w:val="2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Апарат </w:t>
      </w:r>
      <w:proofErr w:type="spellStart"/>
      <w:r>
        <w:rPr>
          <w:rFonts w:ascii="StobiSerif Regular" w:hAnsi="StobiSerif Regular"/>
          <w:sz w:val="22"/>
          <w:szCs w:val="22"/>
        </w:rPr>
        <w:t>Procleix</w:t>
      </w:r>
      <w:proofErr w:type="spellEnd"/>
      <w:r>
        <w:rPr>
          <w:rFonts w:ascii="StobiSerif Regular" w:hAnsi="StobiSerif Regular"/>
          <w:sz w:val="22"/>
          <w:szCs w:val="22"/>
        </w:rPr>
        <w:t xml:space="preserve"> panther system</w:t>
      </w:r>
    </w:p>
    <w:p w14:paraId="1C8A1E16" w14:textId="77777777" w:rsidR="0045186E" w:rsidRPr="0045186E" w:rsidRDefault="0045186E" w:rsidP="0045186E">
      <w:pPr>
        <w:pStyle w:val="ListParagraph"/>
        <w:widowControl w:val="0"/>
        <w:numPr>
          <w:ilvl w:val="0"/>
          <w:numId w:val="2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Автоматизиран коагулометр </w:t>
      </w:r>
      <w:proofErr w:type="spellStart"/>
      <w:r>
        <w:rPr>
          <w:rFonts w:ascii="StobiSerif Regular" w:hAnsi="StobiSerif Regular"/>
          <w:sz w:val="22"/>
          <w:szCs w:val="22"/>
        </w:rPr>
        <w:t>bcs-xp</w:t>
      </w:r>
      <w:proofErr w:type="spellEnd"/>
    </w:p>
    <w:p w14:paraId="5DD7C01F" w14:textId="77777777" w:rsidR="0045186E" w:rsidRPr="0045186E" w:rsidRDefault="0045186E" w:rsidP="0045186E">
      <w:pPr>
        <w:pStyle w:val="ListParagraph"/>
        <w:widowControl w:val="0"/>
        <w:numPr>
          <w:ilvl w:val="0"/>
          <w:numId w:val="2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Апарат </w:t>
      </w:r>
      <w:proofErr w:type="spellStart"/>
      <w:r>
        <w:rPr>
          <w:rFonts w:ascii="StobiSerif Regular" w:hAnsi="StobiSerif Regular"/>
          <w:sz w:val="22"/>
          <w:szCs w:val="22"/>
        </w:rPr>
        <w:t>humascan</w:t>
      </w:r>
      <w:proofErr w:type="spellEnd"/>
      <w:r>
        <w:rPr>
          <w:rFonts w:ascii="StobiSerif Regular" w:hAnsi="StobiSerif Regular"/>
          <w:sz w:val="22"/>
          <w:szCs w:val="22"/>
        </w:rPr>
        <w:t xml:space="preserve"> fa</w:t>
      </w:r>
    </w:p>
    <w:p w14:paraId="53F79DB6" w14:textId="77777777" w:rsidR="0045186E" w:rsidRPr="0045186E" w:rsidRDefault="0045186E" w:rsidP="0045186E">
      <w:pPr>
        <w:pStyle w:val="ListParagraph"/>
        <w:widowControl w:val="0"/>
        <w:numPr>
          <w:ilvl w:val="0"/>
          <w:numId w:val="2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Апарат</w:t>
      </w:r>
      <w:r w:rsidRPr="004518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i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н</w:t>
      </w:r>
      <w:r>
        <w:rPr>
          <w:rFonts w:ascii="StobiSerif Regular" w:hAnsi="StobiSerif Regular"/>
          <w:sz w:val="22"/>
          <w:szCs w:val="22"/>
        </w:rPr>
        <w:t xml:space="preserve">-500 </w:t>
      </w:r>
      <w:r>
        <w:rPr>
          <w:rFonts w:ascii="StobiSerif Regular" w:hAnsi="StobiSerif Regular"/>
          <w:sz w:val="22"/>
          <w:szCs w:val="22"/>
          <w:lang w:val="mk-MK"/>
        </w:rPr>
        <w:t xml:space="preserve">и </w:t>
      </w:r>
      <w:proofErr w:type="spellStart"/>
      <w:r>
        <w:rPr>
          <w:rFonts w:ascii="StobiSerif Regular" w:hAnsi="StobiSerif Regular"/>
          <w:sz w:val="22"/>
          <w:szCs w:val="22"/>
        </w:rPr>
        <w:t>i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н</w:t>
      </w:r>
      <w:r w:rsidRPr="0045186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-1000 </w:t>
      </w:r>
      <w:proofErr w:type="spellStart"/>
      <w:r>
        <w:rPr>
          <w:rFonts w:ascii="StobiSerif Regular" w:hAnsi="StobiSerif Regular"/>
          <w:sz w:val="22"/>
          <w:szCs w:val="22"/>
        </w:rPr>
        <w:t>bio-rad</w:t>
      </w:r>
      <w:proofErr w:type="spellEnd"/>
    </w:p>
    <w:p w14:paraId="6D410080" w14:textId="77777777" w:rsidR="0045186E" w:rsidRPr="0045186E" w:rsidRDefault="0045186E" w:rsidP="0045186E">
      <w:pPr>
        <w:pStyle w:val="ListParagraph"/>
        <w:widowControl w:val="0"/>
        <w:numPr>
          <w:ilvl w:val="0"/>
          <w:numId w:val="2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Апарат</w:t>
      </w:r>
      <w:r w:rsidRPr="0045186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ortho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autovue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innova</w:t>
      </w:r>
      <w:proofErr w:type="spellEnd"/>
      <w:r>
        <w:rPr>
          <w:rFonts w:ascii="StobiSerif Regular" w:hAnsi="StobiSerif Regular"/>
          <w:sz w:val="22"/>
          <w:szCs w:val="22"/>
        </w:rPr>
        <w:t xml:space="preserve">, vision 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>
        <w:rPr>
          <w:rFonts w:ascii="StobiSerif Regular" w:hAnsi="StobiSerif Regular"/>
          <w:sz w:val="22"/>
          <w:szCs w:val="22"/>
        </w:rPr>
        <w:t xml:space="preserve"> swift</w:t>
      </w:r>
    </w:p>
    <w:p w14:paraId="4B23D20A" w14:textId="77777777" w:rsidR="0045186E" w:rsidRPr="0045186E" w:rsidRDefault="0045186E" w:rsidP="0045186E">
      <w:pPr>
        <w:pStyle w:val="ListParagraph"/>
        <w:widowControl w:val="0"/>
        <w:numPr>
          <w:ilvl w:val="0"/>
          <w:numId w:val="2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Апарат</w:t>
      </w:r>
      <w:r w:rsidRPr="0045186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</w:rPr>
        <w:t>cube s</w:t>
      </w:r>
    </w:p>
    <w:p w14:paraId="736E4AD6" w14:textId="77777777" w:rsidR="0045186E" w:rsidRPr="0045186E" w:rsidRDefault="0045186E" w:rsidP="0045186E">
      <w:pPr>
        <w:pStyle w:val="ListParagraph"/>
        <w:widowControl w:val="0"/>
        <w:numPr>
          <w:ilvl w:val="0"/>
          <w:numId w:val="2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</w:rPr>
        <w:t xml:space="preserve">Architect </w:t>
      </w:r>
      <w:proofErr w:type="spellStart"/>
      <w:r>
        <w:rPr>
          <w:rFonts w:ascii="StobiSerif Regular" w:hAnsi="StobiSerif Regular"/>
          <w:sz w:val="22"/>
          <w:szCs w:val="22"/>
        </w:rPr>
        <w:t>i</w:t>
      </w:r>
      <w:proofErr w:type="spellEnd"/>
      <w:r>
        <w:rPr>
          <w:rFonts w:ascii="StobiSerif Regular" w:hAnsi="StobiSerif Regular"/>
          <w:sz w:val="22"/>
          <w:szCs w:val="22"/>
        </w:rPr>
        <w:t xml:space="preserve"> 2000sr</w:t>
      </w:r>
    </w:p>
    <w:p w14:paraId="0EF53D19" w14:textId="77777777" w:rsidR="0045186E" w:rsidRPr="0045186E" w:rsidRDefault="0045186E" w:rsidP="0045186E">
      <w:pPr>
        <w:pStyle w:val="ListParagraph"/>
        <w:widowControl w:val="0"/>
        <w:numPr>
          <w:ilvl w:val="0"/>
          <w:numId w:val="2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Имунолошки анализатор </w:t>
      </w:r>
      <w:proofErr w:type="spellStart"/>
      <w:r>
        <w:rPr>
          <w:rFonts w:ascii="StobiSerif Regular" w:hAnsi="StobiSerif Regular"/>
          <w:sz w:val="22"/>
          <w:szCs w:val="22"/>
        </w:rPr>
        <w:t>advia</w:t>
      </w:r>
      <w:proofErr w:type="spellEnd"/>
      <w:r>
        <w:rPr>
          <w:rFonts w:ascii="StobiSerif Regular" w:hAnsi="StobiSerif Regular"/>
          <w:sz w:val="22"/>
          <w:szCs w:val="22"/>
        </w:rPr>
        <w:t xml:space="preserve"> centaur</w:t>
      </w:r>
    </w:p>
    <w:p w14:paraId="6384DEE0" w14:textId="77777777" w:rsidR="0045186E" w:rsidRDefault="0045186E" w:rsidP="0045186E">
      <w:pPr>
        <w:pStyle w:val="ListParagraph"/>
        <w:widowControl w:val="0"/>
        <w:numPr>
          <w:ilvl w:val="0"/>
          <w:numId w:val="2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Хематолошки бројач мединиц м20м</w:t>
      </w:r>
    </w:p>
    <w:p w14:paraId="51812F6C" w14:textId="26FAAC9A" w:rsidR="00633211" w:rsidRPr="0045186E" w:rsidRDefault="0045186E" w:rsidP="0045186E">
      <w:pPr>
        <w:pStyle w:val="ListParagraph"/>
        <w:widowControl w:val="0"/>
        <w:numPr>
          <w:ilvl w:val="0"/>
          <w:numId w:val="27"/>
        </w:numPr>
        <w:ind w:left="0" w:firstLine="993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Соодветно на основот на стекнување на правото за користење доставете ни ги склучените договори за тендерската постапка, донација, договор за деловна техничка соработка или друго.</w:t>
      </w:r>
      <w:r w:rsidR="003E58D0" w:rsidRPr="0045186E">
        <w:rPr>
          <w:rFonts w:ascii="StobiSerif Regular" w:hAnsi="StobiSerif Regular"/>
          <w:sz w:val="22"/>
          <w:szCs w:val="22"/>
          <w:lang w:val="mk-MK"/>
        </w:rPr>
        <w:t>“</w:t>
      </w:r>
    </w:p>
    <w:p w14:paraId="690B0F7F" w14:textId="7114525A" w:rsidR="0045186E" w:rsidRDefault="00C97FB4" w:rsidP="0045186E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45186E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бр.08-408 на 22.07.2025 година.</w:t>
      </w:r>
    </w:p>
    <w:p w14:paraId="7B5A6DEE" w14:textId="643E2968" w:rsidR="00D2605D" w:rsidRDefault="0045186E" w:rsidP="0045186E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075AC" w:rsidRPr="004A2887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B075AC" w:rsidRPr="004A2887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B075AC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08-</w:t>
      </w:r>
      <w:r>
        <w:rPr>
          <w:rFonts w:ascii="StobiSerif Regular" w:hAnsi="StobiSerif Regular"/>
          <w:sz w:val="22"/>
          <w:szCs w:val="22"/>
          <w:lang w:val="mk-MK"/>
        </w:rPr>
        <w:t>408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075AC"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22</w:t>
      </w:r>
      <w:r w:rsidR="007F40B9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="00B075AC" w:rsidRPr="004A2887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4A2887">
        <w:rPr>
          <w:rFonts w:ascii="StobiSerif Regular" w:hAnsi="StobiSerif Regular"/>
          <w:sz w:val="22"/>
          <w:szCs w:val="22"/>
          <w:lang w:val="mk-MK"/>
        </w:rPr>
        <w:t>5</w:t>
      </w:r>
      <w:r w:rsidR="00B075AC" w:rsidRPr="004A2887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="00B075AC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="00B075AC"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седум (</w:t>
      </w:r>
      <w:r w:rsidR="00B075AC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)</w:t>
      </w:r>
      <w:r w:rsidR="00B075AC" w:rsidRPr="004A2887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</w:t>
      </w:r>
      <w:r w:rsidR="00B075AC" w:rsidRPr="004A2887">
        <w:rPr>
          <w:rFonts w:ascii="StobiSerif Regular" w:hAnsi="StobiSerif Regular"/>
          <w:sz w:val="22"/>
          <w:szCs w:val="22"/>
          <w:lang w:val="mk-MK"/>
        </w:rPr>
        <w:lastRenderedPageBreak/>
        <w:t>по истата и до Агенцијата да ги достави сите списи во врска со предметот.</w:t>
      </w:r>
    </w:p>
    <w:p w14:paraId="631628FA" w14:textId="2FE180A9" w:rsidR="00E1389A" w:rsidRPr="00E1389A" w:rsidRDefault="00E1389A" w:rsidP="008A4DE6">
      <w:pPr>
        <w:pStyle w:val="NoSpacing"/>
        <w:ind w:firstLine="709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на 31.07.2025 година до Агенцијата по електронски пат ги достави сите списи во врска со предметот, меѓудругото и Одговор на барање бр.0507-261 од 16.07.2025 година, насловено до Барателот на информации.</w:t>
      </w:r>
    </w:p>
    <w:p w14:paraId="1A819C88" w14:textId="2BAF6426" w:rsidR="008A4DE6" w:rsidRPr="004A2887" w:rsidRDefault="002474DF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CC4339">
        <w:rPr>
          <w:rFonts w:ascii="StobiSerif Regular" w:hAnsi="StobiSerif Regular"/>
          <w:sz w:val="22"/>
          <w:szCs w:val="22"/>
        </w:rPr>
        <w:t>0</w:t>
      </w:r>
      <w:r w:rsidR="00E1389A">
        <w:rPr>
          <w:rFonts w:ascii="StobiSerif Regular" w:hAnsi="StobiSerif Regular"/>
          <w:sz w:val="22"/>
          <w:szCs w:val="22"/>
        </w:rPr>
        <w:t>1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CC4339">
        <w:rPr>
          <w:rFonts w:ascii="StobiSerif Regular" w:hAnsi="StobiSerif Regular"/>
          <w:sz w:val="22"/>
          <w:szCs w:val="22"/>
        </w:rPr>
        <w:t>8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на информации достави електронски допис 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CC4339">
        <w:rPr>
          <w:rFonts w:ascii="StobiSerif Regular" w:hAnsi="StobiSerif Regular"/>
          <w:sz w:val="22"/>
          <w:szCs w:val="22"/>
          <w:lang w:val="mk-MK"/>
        </w:rPr>
        <w:t>Одговорот е во ред</w:t>
      </w:r>
      <w:r>
        <w:rPr>
          <w:rFonts w:ascii="StobiSerif Regular" w:hAnsi="StobiSerif Regular"/>
          <w:sz w:val="22"/>
          <w:szCs w:val="22"/>
          <w:lang w:val="mk-MK"/>
        </w:rPr>
        <w:t>“.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14:paraId="4F3A3E09" w14:textId="0FDCB040" w:rsidR="00E34548" w:rsidRPr="004A2887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4A2887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4A2887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4A2887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185B643" w14:textId="77777777" w:rsidR="00BB6C5E" w:rsidRPr="004A2887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4A2887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4A2887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4A288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Pr="004A2887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BEA7F78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010EE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57023B3C" w14:textId="1ABB950A" w:rsidR="001D5036" w:rsidRPr="00672934" w:rsidRDefault="001D5036" w:rsidP="00F5060C">
      <w:pPr>
        <w:pStyle w:val="NoSpacing"/>
        <w:ind w:firstLine="0"/>
        <w:rPr>
          <w:lang w:val="mk-MK"/>
        </w:rPr>
      </w:pPr>
      <w:bookmarkStart w:id="1" w:name="_GoBack"/>
      <w:bookmarkEnd w:id="1"/>
    </w:p>
    <w:sectPr w:rsidR="001D5036" w:rsidRPr="00672934" w:rsidSect="00D555FF">
      <w:footerReference w:type="even" r:id="rId7"/>
      <w:footerReference w:type="default" r:id="rId8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E1389A" w:rsidRDefault="00E1389A">
      <w:r>
        <w:separator/>
      </w:r>
    </w:p>
  </w:endnote>
  <w:endnote w:type="continuationSeparator" w:id="0">
    <w:p w14:paraId="2F5768AB" w14:textId="77777777" w:rsidR="00E1389A" w:rsidRDefault="00E1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E1389A" w:rsidRDefault="00E1389A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E1389A" w:rsidRDefault="00E1389A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40ED1866" w:rsidR="00E1389A" w:rsidRDefault="00E1389A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B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197A6" w14:textId="77777777" w:rsidR="00E1389A" w:rsidRDefault="00E1389A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E1389A" w:rsidRDefault="00E1389A">
      <w:r>
        <w:separator/>
      </w:r>
    </w:p>
  </w:footnote>
  <w:footnote w:type="continuationSeparator" w:id="0">
    <w:p w14:paraId="0742134D" w14:textId="77777777" w:rsidR="00E1389A" w:rsidRDefault="00E1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81742"/>
    <w:multiLevelType w:val="hybridMultilevel"/>
    <w:tmpl w:val="288001C6"/>
    <w:lvl w:ilvl="0" w:tplc="2566424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B42F46"/>
    <w:multiLevelType w:val="hybridMultilevel"/>
    <w:tmpl w:val="B2C6C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9"/>
  </w:num>
  <w:num w:numId="9">
    <w:abstractNumId w:val="3"/>
  </w:num>
  <w:num w:numId="10">
    <w:abstractNumId w:val="17"/>
  </w:num>
  <w:num w:numId="11">
    <w:abstractNumId w:val="25"/>
  </w:num>
  <w:num w:numId="12">
    <w:abstractNumId w:val="0"/>
  </w:num>
  <w:num w:numId="13">
    <w:abstractNumId w:val="10"/>
  </w:num>
  <w:num w:numId="14">
    <w:abstractNumId w:val="21"/>
  </w:num>
  <w:num w:numId="15">
    <w:abstractNumId w:val="5"/>
  </w:num>
  <w:num w:numId="16">
    <w:abstractNumId w:val="2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20"/>
  </w:num>
  <w:num w:numId="24">
    <w:abstractNumId w:val="11"/>
  </w:num>
  <w:num w:numId="25">
    <w:abstractNumId w:val="15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186E"/>
    <w:rsid w:val="00455199"/>
    <w:rsid w:val="004563A3"/>
    <w:rsid w:val="004579AF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3027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578C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5F6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0F54"/>
    <w:rsid w:val="00B35613"/>
    <w:rsid w:val="00B41D36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97FB4"/>
    <w:rsid w:val="00CB073B"/>
    <w:rsid w:val="00CB2F1A"/>
    <w:rsid w:val="00CC0373"/>
    <w:rsid w:val="00CC1AF0"/>
    <w:rsid w:val="00CC218B"/>
    <w:rsid w:val="00CC4339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F444F"/>
    <w:rsid w:val="00DF573A"/>
    <w:rsid w:val="00E002B3"/>
    <w:rsid w:val="00E00E8E"/>
    <w:rsid w:val="00E06E68"/>
    <w:rsid w:val="00E1389A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2D83"/>
    <w:rsid w:val="00E832DD"/>
    <w:rsid w:val="00E84DCF"/>
    <w:rsid w:val="00E86544"/>
    <w:rsid w:val="00E93830"/>
    <w:rsid w:val="00E93D67"/>
    <w:rsid w:val="00E95B69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87108"/>
    <w:rsid w:val="00F93E45"/>
    <w:rsid w:val="00FA243D"/>
    <w:rsid w:val="00FB245D"/>
    <w:rsid w:val="00FB24B0"/>
    <w:rsid w:val="00FB4D3E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2025-07-14T10:11:00Z</cp:lastPrinted>
  <dcterms:created xsi:type="dcterms:W3CDTF">2025-08-04T09:06:00Z</dcterms:created>
  <dcterms:modified xsi:type="dcterms:W3CDTF">2025-08-04T12:22:00Z</dcterms:modified>
</cp:coreProperties>
</file>