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 w:rsidR="00F86180">
        <w:rPr>
          <w:rFonts w:ascii="StobiSerif Regular" w:hAnsi="StobiSerif Regular"/>
          <w:sz w:val="22"/>
          <w:szCs w:val="22"/>
          <w:lang w:val="mk-MK"/>
        </w:rPr>
        <w:t>т за општата управна постапка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Македонија“ бр.</w:t>
      </w:r>
      <w:r w:rsidR="006119F5">
        <w:rPr>
          <w:rFonts w:ascii="StobiSerif Regular" w:hAnsi="StobiSerif Regular"/>
          <w:sz w:val="22"/>
          <w:szCs w:val="22"/>
          <w:lang w:val="mk-MK"/>
        </w:rPr>
        <w:t>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 а согласно член 27, член 34 став 1 од Законот за слободен пристап до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Македонија“ бр.</w:t>
      </w:r>
      <w:r w:rsidR="006119F5">
        <w:rPr>
          <w:rFonts w:ascii="StobiSerif Regular" w:hAnsi="StobiSerif Regular"/>
          <w:sz w:val="22"/>
          <w:szCs w:val="22"/>
          <w:lang w:val="mk-MK"/>
        </w:rPr>
        <w:t>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согласно Упатството за спроведување на Законот за слободен пристап до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комуникации-ЦГК Скопје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EB3048">
        <w:rPr>
          <w:rFonts w:ascii="StobiSerif Regular" w:hAnsi="StobiSerif Regular"/>
          <w:sz w:val="22"/>
          <w:szCs w:val="22"/>
          <w:lang w:val="mk-MK"/>
        </w:rPr>
        <w:t xml:space="preserve">Крушево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 предметот Барање за пристап до информации од јавен карактер,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55374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4445E">
        <w:rPr>
          <w:rFonts w:ascii="StobiSerif Regular" w:hAnsi="StobiSerif Regular"/>
          <w:sz w:val="22"/>
          <w:szCs w:val="22"/>
          <w:lang w:val="mk-MK"/>
        </w:rPr>
        <w:t>09</w:t>
      </w:r>
      <w:r w:rsidR="00F86180">
        <w:rPr>
          <w:rFonts w:ascii="StobiSerif Regular" w:hAnsi="StobiSerif Regular"/>
          <w:sz w:val="22"/>
          <w:szCs w:val="22"/>
          <w:lang w:val="mk-MK"/>
        </w:rPr>
        <w:t>.0</w:t>
      </w:r>
      <w:r w:rsidR="006119F5">
        <w:rPr>
          <w:rFonts w:ascii="StobiSerif Regular" w:hAnsi="StobiSerif Regular"/>
          <w:sz w:val="22"/>
          <w:szCs w:val="22"/>
          <w:lang w:val="mk-MK"/>
        </w:rPr>
        <w:t>7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комуникации-ЦГК Скопје</w:t>
      </w:r>
      <w:r w:rsidR="006E71C1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6E71C1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6E71C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EB3048">
        <w:rPr>
          <w:rFonts w:ascii="StobiSerif Regular" w:hAnsi="StobiSerif Regular"/>
          <w:sz w:val="22"/>
          <w:szCs w:val="22"/>
          <w:lang w:val="mk-MK"/>
        </w:rPr>
        <w:t xml:space="preserve">Крушево </w:t>
      </w:r>
      <w:r w:rsidR="00B4151E">
        <w:rPr>
          <w:rFonts w:ascii="StobiSerif Regular" w:hAnsi="StobiSerif Regular"/>
          <w:sz w:val="22"/>
          <w:szCs w:val="22"/>
          <w:lang w:val="mk-MK"/>
        </w:rPr>
        <w:t>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ведена во Агенцијата </w:t>
      </w:r>
      <w:r w:rsidR="006119F5">
        <w:rPr>
          <w:rFonts w:ascii="StobiSerif Regular" w:hAnsi="StobiSerif Regular"/>
          <w:sz w:val="22"/>
          <w:szCs w:val="22"/>
          <w:lang w:val="mk-MK"/>
        </w:rPr>
        <w:t>со бр.</w:t>
      </w:r>
      <w:r w:rsidR="0084445E">
        <w:rPr>
          <w:rFonts w:ascii="StobiSerif Regular" w:hAnsi="StobiSerif Regular"/>
          <w:sz w:val="22"/>
          <w:szCs w:val="22"/>
          <w:lang w:val="mk-MK"/>
        </w:rPr>
        <w:t>08-31</w:t>
      </w:r>
      <w:r w:rsidR="00EB3048">
        <w:rPr>
          <w:rFonts w:ascii="StobiSerif Regular" w:hAnsi="StobiSerif Regular"/>
          <w:sz w:val="22"/>
          <w:szCs w:val="22"/>
          <w:lang w:val="mk-MK"/>
        </w:rPr>
        <w:t>5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>25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E87607">
        <w:rPr>
          <w:rFonts w:ascii="StobiSerif Regular" w:hAnsi="StobiSerif Regular"/>
          <w:sz w:val="22"/>
          <w:szCs w:val="22"/>
          <w:lang w:val="mk-MK"/>
        </w:rPr>
        <w:t>0</w:t>
      </w:r>
      <w:r w:rsidR="006E71C1">
        <w:rPr>
          <w:rFonts w:ascii="StobiSerif Regular" w:hAnsi="StobiSerif Regular"/>
          <w:sz w:val="22"/>
          <w:szCs w:val="22"/>
          <w:lang w:val="mk-MK"/>
        </w:rPr>
        <w:t>6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  <w:r w:rsidR="006E71C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6119F5" w:rsidRDefault="006119F5" w:rsidP="006119F5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комуникации-ЦГК Скопје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>
        <w:rPr>
          <w:rFonts w:ascii="StobiSerif Regular" w:hAnsi="StobiSerif Regular"/>
          <w:sz w:val="22"/>
          <w:szCs w:val="22"/>
          <w:lang w:val="ru-RU"/>
        </w:rPr>
        <w:t>,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EB04AE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28</w:t>
      </w:r>
      <w:r w:rsidR="004021AB">
        <w:rPr>
          <w:rFonts w:ascii="StobiSerif Regular" w:hAnsi="StobiSerif Regular"/>
          <w:sz w:val="22"/>
          <w:szCs w:val="22"/>
          <w:lang w:val="mk-MK"/>
        </w:rPr>
        <w:t>.0</w:t>
      </w:r>
      <w:r w:rsidR="006E71C1">
        <w:rPr>
          <w:rFonts w:ascii="StobiSerif Regular" w:hAnsi="StobiSerif Regular"/>
          <w:sz w:val="22"/>
          <w:szCs w:val="22"/>
          <w:lang w:val="mk-MK"/>
        </w:rPr>
        <w:t>5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202</w:t>
      </w:r>
      <w:r w:rsidR="004021AB">
        <w:rPr>
          <w:rFonts w:ascii="StobiSerif Regular" w:hAnsi="StobiSerif Regular"/>
          <w:sz w:val="22"/>
          <w:szCs w:val="22"/>
          <w:lang w:val="mk-MK"/>
        </w:rPr>
        <w:t>5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 w:rsidR="006E71C1">
        <w:rPr>
          <w:rFonts w:ascii="StobiSerif Regular" w:hAnsi="StobiSerif Regular"/>
          <w:sz w:val="22"/>
          <w:szCs w:val="22"/>
          <w:lang w:val="ru-RU"/>
        </w:rPr>
        <w:t>о</w:t>
      </w:r>
      <w:r w:rsidR="001C0B9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DD6F7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B3048">
        <w:rPr>
          <w:rFonts w:ascii="StobiSerif Regular" w:hAnsi="StobiSerif Regular"/>
          <w:sz w:val="22"/>
          <w:szCs w:val="22"/>
          <w:lang w:val="mk-MK"/>
        </w:rPr>
        <w:t>Крушево</w:t>
      </w:r>
      <w:r w:rsidR="00EB3048"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6E71C1">
        <w:rPr>
          <w:rFonts w:ascii="StobiSerif Regular" w:hAnsi="StobiSerif Regular"/>
          <w:sz w:val="22"/>
          <w:szCs w:val="22"/>
          <w:lang w:val="mk-MK"/>
        </w:rPr>
        <w:t>о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по е-маил да му се достави електронски запис од следната  информација:  </w:t>
      </w:r>
      <w:r w:rsidR="0084445E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„1.Дали вашата општина досега има примено жолти и сини канти и контејнери од 120 литри и од 1100 литри од Министерстовото за животна средина и просторно планирање за примарна селекција на отпад од пакување?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2.Доколку има примено, наведете го поединечниот број на добиени канти и контејнери и тоа: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 сина канта од 120 литри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 жолта канта од 120 литри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 син контејнер од 1100 литри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 жолт контејнер од 1100 литри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3.Дали вашата општина има склучено договор со колективен постапувач за управување со отпад од пакување?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lastRenderedPageBreak/>
        <w:t>4.Доколку имате склучено договор, доставете ни ги информациите за тоа кога е склучен секој поединечен договор, со кого и до кога трае?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5.Дали во вашата општина постои функционално селектирање и управување со посебните текови на отпад кои се дел од системот на проширена одговорност на производителот?“</w:t>
      </w:r>
    </w:p>
    <w:p w:rsidR="00F2578E" w:rsidRPr="002A32BB" w:rsidRDefault="003B4DE9" w:rsidP="006119F5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2A32BB">
        <w:rPr>
          <w:rFonts w:ascii="StobiSerif Regular" w:hAnsi="StobiSerif Regular"/>
          <w:sz w:val="22"/>
          <w:szCs w:val="22"/>
        </w:rPr>
        <w:t>Имателот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информации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не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одговорил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2A32BB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proofErr w:type="gramEnd"/>
      <w:r w:rsidR="00F8618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поради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што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Барателот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рок</w:t>
      </w:r>
      <w:proofErr w:type="spellEnd"/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поднел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Жалба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заведена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Агенцијата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 xml:space="preserve">со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. </w:t>
      </w:r>
      <w:r w:rsidR="0084445E">
        <w:rPr>
          <w:rFonts w:ascii="StobiSerif Regular" w:hAnsi="StobiSerif Regular"/>
          <w:sz w:val="22"/>
          <w:szCs w:val="22"/>
        </w:rPr>
        <w:t>08-31</w:t>
      </w:r>
      <w:r w:rsidR="00EB3048">
        <w:rPr>
          <w:rFonts w:ascii="StobiSerif Regular" w:hAnsi="StobiSerif Regular"/>
          <w:sz w:val="22"/>
          <w:szCs w:val="22"/>
          <w:lang w:val="mk-MK"/>
        </w:rPr>
        <w:t>5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EB04AE">
        <w:rPr>
          <w:rFonts w:ascii="StobiSerif Regular" w:hAnsi="StobiSerif Regular"/>
          <w:sz w:val="22"/>
          <w:szCs w:val="22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>25</w:t>
      </w:r>
      <w:r w:rsidR="003E14E7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6E71C1">
        <w:rPr>
          <w:rFonts w:ascii="StobiSerif Regular" w:hAnsi="StobiSerif Regular"/>
          <w:sz w:val="22"/>
          <w:szCs w:val="22"/>
          <w:lang w:val="mk-MK"/>
        </w:rPr>
        <w:t>6</w:t>
      </w:r>
      <w:r w:rsidR="00116333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2A32BB">
        <w:rPr>
          <w:rFonts w:ascii="StobiSerif Regular" w:hAnsi="StobiSerif Regular"/>
          <w:sz w:val="22"/>
          <w:szCs w:val="22"/>
        </w:rPr>
        <w:t>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="00BB053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DA656C" w:rsidRPr="002A32BB" w:rsidRDefault="003B4DE9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5A0DED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8E7884">
        <w:rPr>
          <w:rFonts w:ascii="StobiSerif Regular" w:hAnsi="StobiSerif Regular"/>
          <w:sz w:val="22"/>
          <w:szCs w:val="22"/>
          <w:lang w:val="mk-MK"/>
        </w:rPr>
        <w:t>08-31</w:t>
      </w:r>
      <w:r w:rsidR="00D07522">
        <w:rPr>
          <w:rFonts w:ascii="StobiSerif Regular" w:hAnsi="StobiSerif Regular"/>
          <w:sz w:val="22"/>
          <w:szCs w:val="22"/>
          <w:lang w:val="mk-MK"/>
        </w:rPr>
        <w:t>5</w:t>
      </w:r>
      <w:r w:rsidR="000213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6119F5">
        <w:rPr>
          <w:rFonts w:ascii="StobiSerif Regular" w:hAnsi="StobiSerif Regular"/>
          <w:sz w:val="22"/>
          <w:szCs w:val="22"/>
          <w:lang w:val="mk-MK"/>
        </w:rPr>
        <w:t>2</w:t>
      </w:r>
      <w:r w:rsidR="0084445E">
        <w:rPr>
          <w:rFonts w:ascii="StobiSerif Regular" w:hAnsi="StobiSerif Regular"/>
          <w:sz w:val="22"/>
          <w:szCs w:val="22"/>
          <w:lang w:val="mk-MK"/>
        </w:rPr>
        <w:t>6</w:t>
      </w:r>
      <w:r w:rsidR="002A32BB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6E71C1">
        <w:rPr>
          <w:rFonts w:ascii="StobiSerif Regular" w:hAnsi="StobiSerif Regular"/>
          <w:sz w:val="22"/>
          <w:szCs w:val="22"/>
          <w:lang w:val="mk-MK"/>
        </w:rPr>
        <w:t>6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мателот на информации и побара во рок од </w:t>
      </w:r>
      <w:r w:rsidR="006119F5">
        <w:rPr>
          <w:rFonts w:ascii="StobiSerif Regular" w:hAnsi="StobiSerif Regular"/>
          <w:sz w:val="22"/>
          <w:szCs w:val="22"/>
          <w:lang w:val="mk-MK"/>
        </w:rPr>
        <w:t>седум (</w:t>
      </w:r>
      <w:r w:rsidRPr="002A32BB">
        <w:rPr>
          <w:rFonts w:ascii="StobiSerif Regular" w:hAnsi="StobiSerif Regular"/>
          <w:sz w:val="22"/>
          <w:szCs w:val="22"/>
          <w:lang w:val="mk-MK"/>
        </w:rPr>
        <w:t>7</w:t>
      </w:r>
      <w:r w:rsidR="006119F5">
        <w:rPr>
          <w:rFonts w:ascii="StobiSerif Regular" w:hAnsi="StobiSerif Regular"/>
          <w:sz w:val="22"/>
          <w:szCs w:val="22"/>
          <w:lang w:val="mk-MK"/>
        </w:rPr>
        <w:t>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дена да се произнесе по истата и до Агенцијта да ги достави сите списи во врска со предметот.</w:t>
      </w:r>
    </w:p>
    <w:p w:rsidR="00173EAC" w:rsidRPr="00B17431" w:rsidRDefault="00173EAC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  <w:r>
        <w:rPr>
          <w:rFonts w:ascii="StobiSerif Regular" w:hAnsi="StobiSerif Regular"/>
          <w:sz w:val="22"/>
          <w:szCs w:val="22"/>
          <w:lang w:val="sq-AL"/>
        </w:rPr>
        <w:t xml:space="preserve"> </w:t>
      </w:r>
    </w:p>
    <w:p w:rsidR="000E5E42" w:rsidRDefault="000E5E42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6119F5" w:rsidRDefault="006119F5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84445E" w:rsidRDefault="006119F5" w:rsidP="0084445E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</w:t>
      </w:r>
    </w:p>
    <w:p w:rsidR="0084445E" w:rsidRDefault="0084445E" w:rsidP="0084445E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  Директор,  </w:t>
      </w:r>
    </w:p>
    <w:p w:rsidR="0084445E" w:rsidRDefault="0084445E" w:rsidP="0084445E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</w:t>
      </w:r>
      <w:r w:rsidR="00EB3048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Пламенка Бојчева                                                                                                                              </w:t>
      </w:r>
    </w:p>
    <w:p w:rsidR="00F94DBA" w:rsidRPr="00021387" w:rsidRDefault="0084445E" w:rsidP="0084445E">
      <w:pPr>
        <w:pStyle w:val="NormalWeb"/>
        <w:tabs>
          <w:tab w:val="left" w:pos="7713"/>
        </w:tabs>
        <w:spacing w:before="0" w:after="0"/>
        <w:ind w:left="648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</w:t>
      </w: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  <w:bookmarkStart w:id="0" w:name="_GoBack"/>
      <w:bookmarkEnd w:id="0"/>
    </w:p>
    <w:sectPr w:rsidR="00AD2685" w:rsidSect="006119F5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BC" w:rsidRDefault="009E20BC">
      <w:r>
        <w:separator/>
      </w:r>
    </w:p>
  </w:endnote>
  <w:endnote w:type="continuationSeparator" w:id="0">
    <w:p w:rsidR="009E20BC" w:rsidRDefault="009E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0E2A">
      <w:rPr>
        <w:rStyle w:val="PageNumber"/>
        <w:noProof/>
      </w:rPr>
      <w:t>1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BC" w:rsidRDefault="009E20BC">
      <w:r>
        <w:separator/>
      </w:r>
    </w:p>
  </w:footnote>
  <w:footnote w:type="continuationSeparator" w:id="0">
    <w:p w:rsidR="009E20BC" w:rsidRDefault="009E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76E05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5A9F"/>
    <w:rsid w:val="000C7BD7"/>
    <w:rsid w:val="000C7ECE"/>
    <w:rsid w:val="000D541F"/>
    <w:rsid w:val="000E5E42"/>
    <w:rsid w:val="000F0C68"/>
    <w:rsid w:val="000F0E30"/>
    <w:rsid w:val="000F2954"/>
    <w:rsid w:val="000F4FCD"/>
    <w:rsid w:val="000F7321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3EAC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A9C"/>
    <w:rsid w:val="001C0B91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0ABF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1AB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27844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C52C0"/>
    <w:rsid w:val="004D69DA"/>
    <w:rsid w:val="004E5722"/>
    <w:rsid w:val="004F0782"/>
    <w:rsid w:val="004F3B40"/>
    <w:rsid w:val="00500702"/>
    <w:rsid w:val="00506961"/>
    <w:rsid w:val="005115F2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9F5"/>
    <w:rsid w:val="00611B00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A480C"/>
    <w:rsid w:val="006B2AD4"/>
    <w:rsid w:val="006B31E4"/>
    <w:rsid w:val="006C56DB"/>
    <w:rsid w:val="006D09ED"/>
    <w:rsid w:val="006D51A2"/>
    <w:rsid w:val="006E2151"/>
    <w:rsid w:val="006E5D6A"/>
    <w:rsid w:val="006E71C1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2588"/>
    <w:rsid w:val="007845F7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445E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B0B91"/>
    <w:rsid w:val="008C4D7B"/>
    <w:rsid w:val="008D0E2A"/>
    <w:rsid w:val="008D78FF"/>
    <w:rsid w:val="008E0A53"/>
    <w:rsid w:val="008E66E9"/>
    <w:rsid w:val="008E6A82"/>
    <w:rsid w:val="008E7884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41E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408F"/>
    <w:rsid w:val="00CC5CCF"/>
    <w:rsid w:val="00CD4FB9"/>
    <w:rsid w:val="00CE4BA3"/>
    <w:rsid w:val="00CE5E46"/>
    <w:rsid w:val="00CF273C"/>
    <w:rsid w:val="00CF2886"/>
    <w:rsid w:val="00CF28F1"/>
    <w:rsid w:val="00D07522"/>
    <w:rsid w:val="00D12A6B"/>
    <w:rsid w:val="00D16E49"/>
    <w:rsid w:val="00D17219"/>
    <w:rsid w:val="00D2079B"/>
    <w:rsid w:val="00D32A9A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D6F71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048"/>
    <w:rsid w:val="00EB39D6"/>
    <w:rsid w:val="00EB547A"/>
    <w:rsid w:val="00EB747F"/>
    <w:rsid w:val="00EC392F"/>
    <w:rsid w:val="00ED215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86180"/>
    <w:rsid w:val="00F87C2E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28DC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2607E-B756-4AD4-9D46-FAD8EAEF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5</cp:revision>
  <cp:lastPrinted>2025-07-11T08:54:00Z</cp:lastPrinted>
  <dcterms:created xsi:type="dcterms:W3CDTF">2025-07-11T08:55:00Z</dcterms:created>
  <dcterms:modified xsi:type="dcterms:W3CDTF">2025-07-30T13:18:00Z</dcterms:modified>
</cp:coreProperties>
</file>