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35E15EB4"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0278F5">
        <w:rPr>
          <w:rFonts w:ascii="StobiSerif Regular" w:hAnsi="StobiSerif Regular"/>
          <w:sz w:val="22"/>
          <w:szCs w:val="22"/>
          <w:lang w:val="mk-MK"/>
        </w:rPr>
        <w:t>М</w:t>
      </w:r>
      <w:r w:rsidR="00C325EE">
        <w:rPr>
          <w:rFonts w:ascii="StobiSerif Regular" w:hAnsi="StobiSerif Regular"/>
          <w:sz w:val="22"/>
          <w:szCs w:val="22"/>
          <w:lang w:val="mk-MK"/>
        </w:rPr>
        <w:t>.</w:t>
      </w:r>
      <w:r w:rsidR="000278F5">
        <w:rPr>
          <w:rFonts w:ascii="StobiSerif Regular" w:hAnsi="StobiSerif Regular"/>
          <w:sz w:val="22"/>
          <w:szCs w:val="22"/>
          <w:lang w:val="mk-MK"/>
        </w:rPr>
        <w:t xml:space="preserve"> А</w:t>
      </w:r>
      <w:r w:rsidR="00C325EE">
        <w:rPr>
          <w:rFonts w:ascii="StobiSerif Regular" w:hAnsi="StobiSerif Regular"/>
          <w:sz w:val="22"/>
          <w:szCs w:val="22"/>
          <w:lang w:val="mk-MK"/>
        </w:rPr>
        <w:t>.</w:t>
      </w:r>
      <w:r w:rsidR="000278F5">
        <w:rPr>
          <w:rFonts w:ascii="StobiSerif Regular" w:hAnsi="StobiSerif Regular"/>
          <w:sz w:val="22"/>
          <w:szCs w:val="22"/>
          <w:lang w:val="mk-MK"/>
        </w:rPr>
        <w:t xml:space="preserve"> од Скопје, </w:t>
      </w:r>
      <w:r w:rsidR="000278F5" w:rsidRPr="002A32BB">
        <w:rPr>
          <w:rFonts w:ascii="StobiSerif Regular" w:hAnsi="StobiSerif Regular"/>
          <w:sz w:val="22"/>
          <w:szCs w:val="22"/>
          <w:lang w:val="mk-MK"/>
        </w:rPr>
        <w:t>поднесена</w:t>
      </w:r>
      <w:r w:rsidR="000278F5">
        <w:rPr>
          <w:rFonts w:ascii="StobiSerif Regular" w:hAnsi="StobiSerif Regular"/>
          <w:sz w:val="22"/>
          <w:szCs w:val="22"/>
          <w:lang w:val="mk-MK"/>
        </w:rPr>
        <w:t xml:space="preserve"> против Решението на Министерството за социјална политика, демографија и млади</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0278F5">
        <w:rPr>
          <w:rFonts w:ascii="StobiSerif Regular" w:hAnsi="StobiSerif Regular"/>
          <w:sz w:val="22"/>
          <w:szCs w:val="22"/>
          <w:lang w:val="mk-MK"/>
        </w:rPr>
        <w:t>23</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0278F5">
        <w:rPr>
          <w:rFonts w:ascii="StobiSerif Regular" w:hAnsi="StobiSerif Regular"/>
          <w:sz w:val="22"/>
          <w:szCs w:val="22"/>
          <w:lang w:val="mk-MK"/>
        </w:rPr>
        <w:t>7</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14:paraId="4132DF1C" w14:textId="77777777" w:rsidR="00BC3E92" w:rsidRPr="0093592F" w:rsidRDefault="00BC3E92" w:rsidP="008B081A">
      <w:pPr>
        <w:ind w:firstLine="720"/>
        <w:jc w:val="both"/>
        <w:rPr>
          <w:rFonts w:ascii="StobiSerif Regular" w:hAnsi="StobiSerif Regular"/>
          <w:b/>
          <w:sz w:val="22"/>
          <w:szCs w:val="22"/>
          <w:lang w:val="mk-MK"/>
        </w:rPr>
      </w:pPr>
    </w:p>
    <w:p w14:paraId="1484D2AD" w14:textId="77777777" w:rsidR="00A85C47" w:rsidRDefault="00A85C47" w:rsidP="008B081A">
      <w:pPr>
        <w:jc w:val="center"/>
        <w:rPr>
          <w:rFonts w:ascii="StobiSerif Regular" w:hAnsi="StobiSerif Regular"/>
          <w:b/>
          <w:sz w:val="22"/>
          <w:szCs w:val="22"/>
          <w:lang w:val="mk-MK"/>
        </w:rPr>
      </w:pPr>
    </w:p>
    <w:p w14:paraId="57A604AB" w14:textId="25BB10EB"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105BFF7D" w14:textId="77777777" w:rsidR="00A85C47" w:rsidRPr="0093592F" w:rsidRDefault="00A85C47" w:rsidP="00576C30">
      <w:pPr>
        <w:rPr>
          <w:rFonts w:ascii="StobiSerif Regular" w:hAnsi="StobiSerif Regular"/>
          <w:b/>
          <w:sz w:val="22"/>
          <w:szCs w:val="22"/>
          <w:lang w:val="mk-MK"/>
        </w:rPr>
      </w:pPr>
    </w:p>
    <w:p w14:paraId="4B24A2D2" w14:textId="52C34352" w:rsidR="003157F0" w:rsidRPr="000278F5" w:rsidRDefault="0023161A"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Жалбата изјавена од </w:t>
      </w:r>
      <w:r w:rsidR="000278F5">
        <w:rPr>
          <w:rFonts w:ascii="StobiSerif Regular" w:hAnsi="StobiSerif Regular"/>
          <w:sz w:val="22"/>
          <w:szCs w:val="22"/>
          <w:lang w:val="mk-MK"/>
        </w:rPr>
        <w:t>М</w:t>
      </w:r>
      <w:r w:rsidR="00C325EE">
        <w:rPr>
          <w:rFonts w:ascii="StobiSerif Regular" w:hAnsi="StobiSerif Regular"/>
          <w:sz w:val="22"/>
          <w:szCs w:val="22"/>
          <w:lang w:val="mk-MK"/>
        </w:rPr>
        <w:t>.</w:t>
      </w:r>
      <w:r w:rsidR="000278F5">
        <w:rPr>
          <w:rFonts w:ascii="StobiSerif Regular" w:hAnsi="StobiSerif Regular"/>
          <w:sz w:val="22"/>
          <w:szCs w:val="22"/>
          <w:lang w:val="mk-MK"/>
        </w:rPr>
        <w:t xml:space="preserve"> А</w:t>
      </w:r>
      <w:r w:rsidR="00C325EE">
        <w:rPr>
          <w:rFonts w:ascii="StobiSerif Regular" w:hAnsi="StobiSerif Regular"/>
          <w:sz w:val="22"/>
          <w:szCs w:val="22"/>
          <w:lang w:val="mk-MK"/>
        </w:rPr>
        <w:t>.</w:t>
      </w:r>
      <w:r w:rsidR="000278F5">
        <w:rPr>
          <w:rFonts w:ascii="StobiSerif Regular" w:hAnsi="StobiSerif Regular"/>
          <w:sz w:val="22"/>
          <w:szCs w:val="22"/>
          <w:lang w:val="mk-MK"/>
        </w:rPr>
        <w:t xml:space="preserve"> од Скопје, </w:t>
      </w:r>
      <w:r w:rsidR="000278F5" w:rsidRPr="002A32BB">
        <w:rPr>
          <w:rFonts w:ascii="StobiSerif Regular" w:hAnsi="StobiSerif Regular"/>
          <w:sz w:val="22"/>
          <w:szCs w:val="22"/>
          <w:lang w:val="mk-MK"/>
        </w:rPr>
        <w:t>поднесена</w:t>
      </w:r>
      <w:r w:rsidR="000278F5">
        <w:rPr>
          <w:rFonts w:ascii="StobiSerif Regular" w:hAnsi="StobiSerif Regular"/>
          <w:sz w:val="22"/>
          <w:szCs w:val="22"/>
          <w:lang w:val="mk-MK"/>
        </w:rPr>
        <w:t xml:space="preserve"> против Решението на Министерството за социјална политика, демографија и млади бр.14-3893/2 од 09.07.2025 година</w:t>
      </w:r>
      <w:r w:rsidR="000278F5">
        <w:rPr>
          <w:rFonts w:ascii="StobiSerif Regular" w:hAnsi="StobiSerif Regular"/>
          <w:sz w:val="22"/>
          <w:szCs w:val="22"/>
        </w:rPr>
        <w:t xml:space="preserve">, </w:t>
      </w:r>
      <w:r w:rsidR="000278F5" w:rsidRPr="00E02446">
        <w:rPr>
          <w:rFonts w:ascii="StobiSerif Regular" w:hAnsi="StobiSerif Regular"/>
          <w:snapToGrid w:val="0"/>
          <w:sz w:val="22"/>
          <w:szCs w:val="22"/>
          <w:lang w:val="mk-MK"/>
        </w:rPr>
        <w:t>зав</w:t>
      </w:r>
      <w:r w:rsidR="000278F5">
        <w:rPr>
          <w:rFonts w:ascii="StobiSerif Regular" w:hAnsi="StobiSerif Regular"/>
          <w:snapToGrid w:val="0"/>
          <w:sz w:val="22"/>
          <w:szCs w:val="22"/>
          <w:lang w:val="mk-MK"/>
        </w:rPr>
        <w:t>едена во Агенцијата под бр.08-276</w:t>
      </w:r>
      <w:r w:rsidR="000278F5" w:rsidRPr="00E02446">
        <w:rPr>
          <w:rFonts w:ascii="StobiSerif Regular" w:hAnsi="StobiSerif Regular"/>
          <w:snapToGrid w:val="0"/>
          <w:sz w:val="22"/>
          <w:szCs w:val="22"/>
          <w:lang w:val="mk-MK"/>
        </w:rPr>
        <w:t xml:space="preserve"> на </w:t>
      </w:r>
      <w:r w:rsidR="000278F5">
        <w:rPr>
          <w:rFonts w:ascii="StobiSerif Regular" w:hAnsi="StobiSerif Regular"/>
          <w:snapToGrid w:val="0"/>
          <w:sz w:val="22"/>
          <w:szCs w:val="22"/>
          <w:lang w:val="mk-MK"/>
        </w:rPr>
        <w:t>14</w:t>
      </w:r>
      <w:r w:rsidR="000278F5" w:rsidRPr="00E02446">
        <w:rPr>
          <w:rFonts w:ascii="StobiSerif Regular" w:hAnsi="StobiSerif Regular"/>
          <w:snapToGrid w:val="0"/>
          <w:sz w:val="22"/>
          <w:szCs w:val="22"/>
          <w:lang w:val="mk-MK"/>
        </w:rPr>
        <w:t>.</w:t>
      </w:r>
      <w:r w:rsidR="000278F5">
        <w:rPr>
          <w:rFonts w:ascii="StobiSerif Regular" w:hAnsi="StobiSerif Regular"/>
          <w:snapToGrid w:val="0"/>
          <w:sz w:val="22"/>
          <w:szCs w:val="22"/>
          <w:lang w:val="mk-MK"/>
        </w:rPr>
        <w:t>07.2025</w:t>
      </w:r>
      <w:r w:rsidR="00CC5499">
        <w:rPr>
          <w:rFonts w:ascii="StobiSerif Regular" w:hAnsi="StobiSerif Regular"/>
          <w:sz w:val="22"/>
          <w:szCs w:val="22"/>
          <w:lang w:val="mk-MK"/>
        </w:rPr>
        <w:t>,</w:t>
      </w:r>
      <w:r w:rsidR="000278F5">
        <w:rPr>
          <w:rFonts w:ascii="StobiSerif Regular" w:hAnsi="StobiSerif Regular"/>
          <w:sz w:val="22"/>
          <w:szCs w:val="22"/>
          <w:lang w:val="mk-MK"/>
        </w:rPr>
        <w:t xml:space="preserve"> година</w:t>
      </w:r>
      <w:r w:rsidR="00CC5499">
        <w:rPr>
          <w:rFonts w:ascii="StobiSerif Regular" w:hAnsi="StobiSerif Regular"/>
          <w:sz w:val="22"/>
          <w:szCs w:val="22"/>
          <w:lang w:val="mk-MK"/>
        </w:rPr>
        <w:t xml:space="preserve"> </w:t>
      </w:r>
      <w:r w:rsidR="003157F0">
        <w:rPr>
          <w:rFonts w:ascii="StobiSerif Regular" w:hAnsi="StobiSerif Regular"/>
          <w:sz w:val="22"/>
          <w:szCs w:val="22"/>
          <w:lang w:val="mk-MK"/>
        </w:rPr>
        <w:t xml:space="preserve">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14:paraId="1000F54B" w14:textId="025881E6" w:rsidR="000278F5" w:rsidRDefault="000278F5"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b/>
          <w:sz w:val="22"/>
          <w:szCs w:val="22"/>
          <w:lang w:val="mk-MK"/>
        </w:rPr>
        <w:t xml:space="preserve">Решението на Имателот на информации </w:t>
      </w:r>
      <w:r w:rsidRPr="00EC6A84">
        <w:rPr>
          <w:rFonts w:ascii="StobiSerif Regular" w:hAnsi="StobiSerif Regular"/>
          <w:b/>
          <w:sz w:val="22"/>
          <w:szCs w:val="22"/>
          <w:lang w:val="mk-MK"/>
        </w:rPr>
        <w:t>бр.</w:t>
      </w:r>
      <w:r w:rsidRPr="00AB19BA">
        <w:rPr>
          <w:rFonts w:ascii="StobiSerif Regular" w:hAnsi="StobiSerif Regular"/>
          <w:sz w:val="22"/>
          <w:szCs w:val="22"/>
          <w:lang w:val="mk-MK"/>
        </w:rPr>
        <w:t xml:space="preserve"> </w:t>
      </w:r>
      <w:r w:rsidRPr="00AB19BA">
        <w:rPr>
          <w:rFonts w:ascii="StobiSerif Regular" w:hAnsi="StobiSerif Regular"/>
          <w:b/>
          <w:sz w:val="22"/>
          <w:szCs w:val="22"/>
          <w:lang w:val="mk-MK"/>
        </w:rPr>
        <w:t>14-3893/2</w:t>
      </w:r>
      <w:r>
        <w:rPr>
          <w:rFonts w:ascii="StobiSerif Regular" w:hAnsi="StobiSerif Regular"/>
          <w:sz w:val="22"/>
          <w:szCs w:val="22"/>
          <w:lang w:val="mk-MK"/>
        </w:rPr>
        <w:t xml:space="preserve"> </w:t>
      </w:r>
      <w:r w:rsidRPr="00EC6A84">
        <w:rPr>
          <w:rFonts w:ascii="StobiSerif Regular" w:hAnsi="StobiSerif Regular"/>
          <w:b/>
          <w:sz w:val="22"/>
          <w:szCs w:val="22"/>
          <w:lang w:val="mk-MK"/>
        </w:rPr>
        <w:t xml:space="preserve">од </w:t>
      </w:r>
      <w:r>
        <w:rPr>
          <w:rFonts w:ascii="StobiSerif Regular" w:hAnsi="StobiSerif Regular"/>
          <w:b/>
          <w:sz w:val="22"/>
          <w:szCs w:val="22"/>
          <w:lang w:val="mk-MK"/>
        </w:rPr>
        <w:t>09</w:t>
      </w:r>
      <w:r w:rsidRPr="00EC6A84">
        <w:rPr>
          <w:rFonts w:ascii="StobiSerif Regular" w:hAnsi="StobiSerif Regular"/>
          <w:b/>
          <w:sz w:val="22"/>
          <w:szCs w:val="22"/>
          <w:lang w:val="mk-MK"/>
        </w:rPr>
        <w:t>.0</w:t>
      </w:r>
      <w:r>
        <w:rPr>
          <w:rFonts w:ascii="StobiSerif Regular" w:hAnsi="StobiSerif Regular"/>
          <w:b/>
          <w:sz w:val="22"/>
          <w:szCs w:val="22"/>
          <w:lang w:val="mk-MK"/>
        </w:rPr>
        <w:t>7</w:t>
      </w:r>
      <w:r w:rsidRPr="00EC6A84">
        <w:rPr>
          <w:rFonts w:ascii="StobiSerif Regular" w:hAnsi="StobiSerif Regular"/>
          <w:b/>
          <w:sz w:val="22"/>
          <w:szCs w:val="22"/>
          <w:lang w:val="mk-MK"/>
        </w:rPr>
        <w:t xml:space="preserve">.2025 година </w:t>
      </w:r>
      <w:r>
        <w:rPr>
          <w:rFonts w:ascii="StobiSerif Regular" w:hAnsi="StobiSerif Regular"/>
          <w:b/>
          <w:sz w:val="22"/>
          <w:szCs w:val="22"/>
          <w:lang w:val="mk-MK"/>
        </w:rPr>
        <w:t>СЕ ПОНИШТУВА.</w:t>
      </w:r>
    </w:p>
    <w:p w14:paraId="047BA2AE" w14:textId="7579C60F" w:rsidR="00627F8E" w:rsidRPr="00627F8E" w:rsidRDefault="00627F8E" w:rsidP="0023161A">
      <w:pPr>
        <w:pStyle w:val="NoSpacing"/>
        <w:numPr>
          <w:ilvl w:val="0"/>
          <w:numId w:val="20"/>
        </w:numPr>
        <w:tabs>
          <w:tab w:val="left" w:pos="993"/>
        </w:tabs>
        <w:ind w:left="0" w:firstLine="567"/>
        <w:rPr>
          <w:rFonts w:ascii="StobiSerif Regular" w:hAnsi="StobiSerif Regular"/>
          <w:sz w:val="22"/>
          <w:szCs w:val="22"/>
          <w:lang w:val="mk-MK"/>
        </w:rPr>
      </w:pPr>
      <w:bookmarkStart w:id="0" w:name="_Hlk198719223"/>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Имателот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информации</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му</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достави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бараната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начин</w:t>
      </w:r>
      <w:proofErr w:type="spellEnd"/>
      <w:r w:rsidRPr="00627F8E">
        <w:rPr>
          <w:rFonts w:ascii="StobiSerif Regular" w:hAnsi="StobiSerif Regular"/>
          <w:b/>
          <w:sz w:val="22"/>
          <w:szCs w:val="22"/>
        </w:rPr>
        <w:t xml:space="preserve"> и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форма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наведени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Барањето</w:t>
      </w:r>
      <w:proofErr w:type="spellEnd"/>
      <w:r w:rsidRPr="00627F8E">
        <w:rPr>
          <w:rFonts w:ascii="StobiSerif Regular" w:hAnsi="StobiSerif Regular"/>
          <w:b/>
          <w:sz w:val="22"/>
          <w:szCs w:val="22"/>
          <w:lang w:val="mk-MK"/>
        </w:rPr>
        <w:t>.</w:t>
      </w:r>
      <w:bookmarkEnd w:id="0"/>
    </w:p>
    <w:p w14:paraId="6507FDB1" w14:textId="77777777"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Default="00E52D8E" w:rsidP="0023161A">
      <w:pPr>
        <w:pStyle w:val="NoSpacing"/>
        <w:tabs>
          <w:tab w:val="left" w:pos="993"/>
        </w:tabs>
        <w:ind w:firstLine="0"/>
        <w:rPr>
          <w:rFonts w:ascii="StobiSerif Regular" w:hAnsi="StobiSerif Regular"/>
          <w:b/>
          <w:sz w:val="22"/>
          <w:szCs w:val="22"/>
          <w:lang w:val="mk-MK"/>
        </w:rPr>
      </w:pPr>
    </w:p>
    <w:p w14:paraId="47C2E5F3" w14:textId="77777777" w:rsidR="003157F0" w:rsidRDefault="003157F0" w:rsidP="003157F0">
      <w:pPr>
        <w:jc w:val="center"/>
        <w:rPr>
          <w:rFonts w:ascii="StobiSerif Regular" w:hAnsi="StobiSerif Regular"/>
          <w:b/>
          <w:sz w:val="22"/>
          <w:szCs w:val="22"/>
          <w:lang w:val="mk-MK"/>
        </w:rPr>
      </w:pPr>
    </w:p>
    <w:p w14:paraId="4830C09F" w14:textId="77777777"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14:paraId="115A7133" w14:textId="77777777" w:rsidR="003157F0" w:rsidRDefault="003157F0" w:rsidP="003157F0">
      <w:pPr>
        <w:jc w:val="center"/>
        <w:rPr>
          <w:rFonts w:ascii="StobiSerif Regular" w:hAnsi="StobiSerif Regular"/>
          <w:b/>
          <w:sz w:val="22"/>
          <w:szCs w:val="22"/>
          <w:lang w:val="mk-MK"/>
        </w:rPr>
      </w:pPr>
    </w:p>
    <w:p w14:paraId="0AA9D601" w14:textId="2B200E9E" w:rsidR="000278F5" w:rsidRDefault="000278F5" w:rsidP="000278F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М</w:t>
      </w:r>
      <w:r w:rsidR="00C325EE">
        <w:rPr>
          <w:rFonts w:ascii="StobiSerif Regular" w:hAnsi="StobiSerif Regular"/>
          <w:sz w:val="22"/>
          <w:szCs w:val="22"/>
          <w:lang w:val="mk-MK"/>
        </w:rPr>
        <w:t>.</w:t>
      </w:r>
      <w:r>
        <w:rPr>
          <w:rFonts w:ascii="StobiSerif Regular" w:hAnsi="StobiSerif Regular"/>
          <w:sz w:val="22"/>
          <w:szCs w:val="22"/>
          <w:lang w:val="mk-MK"/>
        </w:rPr>
        <w:t xml:space="preserve"> А</w:t>
      </w:r>
      <w:r w:rsidR="00C325EE">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Pr>
          <w:rFonts w:ascii="StobiSerif Regular" w:hAnsi="StobiSerif Regular"/>
          <w:sz w:val="22"/>
          <w:szCs w:val="22"/>
          <w:lang w:val="mk-MK"/>
        </w:rPr>
        <w:t>15.05.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Министерството за социјална политика, демографија и млади</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w:t>
      </w:r>
      <w:r w:rsidRPr="002A32BB">
        <w:rPr>
          <w:rFonts w:ascii="StobiSerif Regular" w:hAnsi="StobiSerif Regular"/>
          <w:sz w:val="22"/>
          <w:szCs w:val="22"/>
          <w:lang w:val="mk-MK"/>
        </w:rPr>
        <w:t>електронски запис од следн</w:t>
      </w:r>
      <w:r>
        <w:rPr>
          <w:rFonts w:ascii="StobiSerif Regular" w:hAnsi="StobiSerif Regular"/>
          <w:sz w:val="22"/>
          <w:szCs w:val="22"/>
          <w:lang w:val="mk-MK"/>
        </w:rPr>
        <w:t xml:space="preserve">ата </w:t>
      </w:r>
      <w:r w:rsidRPr="002A32BB">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Pr="002A32BB">
        <w:rPr>
          <w:rFonts w:ascii="StobiSerif Regular" w:hAnsi="StobiSerif Regular"/>
          <w:sz w:val="22"/>
          <w:szCs w:val="22"/>
          <w:lang w:val="mk-MK"/>
        </w:rPr>
        <w:t xml:space="preserve">: </w:t>
      </w:r>
      <w:r>
        <w:rPr>
          <w:rFonts w:ascii="StobiSerif Regular" w:hAnsi="StobiSerif Regular"/>
          <w:sz w:val="22"/>
          <w:szCs w:val="22"/>
          <w:lang w:val="mk-MK"/>
        </w:rPr>
        <w:t xml:space="preserve"> </w:t>
      </w:r>
    </w:p>
    <w:p w14:paraId="30839119" w14:textId="77777777" w:rsidR="000278F5" w:rsidRDefault="000278F5" w:rsidP="000278F5">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Pr>
          <w:rFonts w:ascii="StobiSerif Regular" w:hAnsi="StobiSerif Regular"/>
          <w:sz w:val="22"/>
          <w:szCs w:val="22"/>
          <w:lang w:val="mk-MK"/>
        </w:rPr>
        <w:t>1. Дали постојат изработени или се во фаза на подготовка решенија за иселување на горенаведените лица од контејнерското сместување во Визбегово? Доколку такви решенија постојат, бараме да ни се достават заверени копии од истите или нацрт-верзиите за секое засегнато семејство, со соодветна заштита на личните податоци согласно Законот за заштита на личните податоци.</w:t>
      </w:r>
    </w:p>
    <w:p w14:paraId="4262306B" w14:textId="77777777" w:rsidR="000278F5" w:rsidRDefault="000278F5" w:rsidP="000278F5">
      <w:pPr>
        <w:pStyle w:val="ListParagraph"/>
        <w:widowControl w:val="0"/>
        <w:numPr>
          <w:ilvl w:val="0"/>
          <w:numId w:val="15"/>
        </w:numPr>
        <w:tabs>
          <w:tab w:val="clear" w:pos="864"/>
          <w:tab w:val="num" w:pos="709"/>
        </w:tabs>
        <w:ind w:left="0" w:firstLine="360"/>
        <w:jc w:val="both"/>
        <w:rPr>
          <w:rFonts w:ascii="StobiSerif Regular" w:hAnsi="StobiSerif Regular"/>
          <w:sz w:val="22"/>
          <w:szCs w:val="22"/>
          <w:lang w:val="mk-MK"/>
        </w:rPr>
      </w:pPr>
      <w:r>
        <w:rPr>
          <w:rFonts w:ascii="StobiSerif Regular" w:hAnsi="StobiSerif Regular"/>
          <w:sz w:val="22"/>
          <w:szCs w:val="22"/>
          <w:lang w:val="mk-MK"/>
        </w:rPr>
        <w:t>Какви конкретни мерки за обезбедување на алтернативно и соодветно сместување се предвидени за засегнатите семејства, согласно меѓународните стандарди за човекови права и спречување на бездомништво?</w:t>
      </w:r>
    </w:p>
    <w:p w14:paraId="4BE84586" w14:textId="77777777" w:rsidR="000278F5" w:rsidRDefault="000278F5" w:rsidP="000278F5">
      <w:pPr>
        <w:pStyle w:val="ListParagraph"/>
        <w:widowControl w:val="0"/>
        <w:numPr>
          <w:ilvl w:val="0"/>
          <w:numId w:val="15"/>
        </w:numPr>
        <w:tabs>
          <w:tab w:val="clear" w:pos="864"/>
          <w:tab w:val="num" w:pos="709"/>
        </w:tabs>
        <w:ind w:left="0" w:firstLine="360"/>
        <w:jc w:val="both"/>
        <w:rPr>
          <w:rFonts w:ascii="StobiSerif Regular" w:hAnsi="StobiSerif Regular"/>
          <w:sz w:val="22"/>
          <w:szCs w:val="22"/>
          <w:lang w:val="mk-MK"/>
        </w:rPr>
      </w:pPr>
      <w:r>
        <w:rPr>
          <w:rFonts w:ascii="StobiSerif Regular" w:hAnsi="StobiSerif Regular"/>
          <w:sz w:val="22"/>
          <w:szCs w:val="22"/>
          <w:lang w:val="mk-MK"/>
        </w:rPr>
        <w:t>Кои се законските и фактички основи за планираното иселување според Вашата институција, и дали е спроведена проценка на влијанието на таквото иселување врз ранливите категории на граѓани?</w:t>
      </w:r>
    </w:p>
    <w:p w14:paraId="28BFF88D" w14:textId="77777777" w:rsidR="000278F5" w:rsidRDefault="000278F5" w:rsidP="000278F5">
      <w:pPr>
        <w:pStyle w:val="ListParagraph"/>
        <w:widowControl w:val="0"/>
        <w:numPr>
          <w:ilvl w:val="0"/>
          <w:numId w:val="15"/>
        </w:numPr>
        <w:tabs>
          <w:tab w:val="clear" w:pos="864"/>
          <w:tab w:val="num" w:pos="709"/>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Која е планираната идна намена на контејнерските објекти во Визбегово по </w:t>
      </w:r>
      <w:r>
        <w:rPr>
          <w:rFonts w:ascii="StobiSerif Regular" w:hAnsi="StobiSerif Regular"/>
          <w:sz w:val="22"/>
          <w:szCs w:val="22"/>
          <w:lang w:val="mk-MK"/>
        </w:rPr>
        <w:lastRenderedPageBreak/>
        <w:t>евентуалното иселување на сегашните жители?</w:t>
      </w:r>
    </w:p>
    <w:p w14:paraId="67AF0F03" w14:textId="77777777" w:rsidR="000278F5" w:rsidRPr="00D86796" w:rsidRDefault="000278F5" w:rsidP="000278F5">
      <w:pPr>
        <w:pStyle w:val="ListParagraph"/>
        <w:widowControl w:val="0"/>
        <w:numPr>
          <w:ilvl w:val="0"/>
          <w:numId w:val="15"/>
        </w:numPr>
        <w:tabs>
          <w:tab w:val="clear" w:pos="864"/>
          <w:tab w:val="num" w:pos="720"/>
        </w:tabs>
        <w:ind w:left="0" w:firstLine="360"/>
        <w:jc w:val="both"/>
        <w:rPr>
          <w:rFonts w:ascii="StobiSerif Regular" w:hAnsi="StobiSerif Regular"/>
          <w:sz w:val="22"/>
          <w:szCs w:val="22"/>
          <w:lang w:val="mk-MK"/>
        </w:rPr>
      </w:pPr>
      <w:r>
        <w:rPr>
          <w:rFonts w:ascii="StobiSerif Regular" w:hAnsi="StobiSerif Regular"/>
          <w:sz w:val="22"/>
          <w:szCs w:val="22"/>
          <w:lang w:val="mk-MK"/>
        </w:rPr>
        <w:t>Кои долгорочни и системски домување за овие семејства, согласно Националната стратегија за домување и другите релевантни стратешки документи?</w:t>
      </w:r>
      <w:r w:rsidRPr="00D86796">
        <w:rPr>
          <w:rFonts w:ascii="StobiSerif Regular" w:hAnsi="StobiSerif Regular"/>
          <w:sz w:val="22"/>
          <w:szCs w:val="22"/>
          <w:lang w:val="mk-MK"/>
        </w:rPr>
        <w:t>“.</w:t>
      </w:r>
    </w:p>
    <w:p w14:paraId="518D46CB" w14:textId="6E8504C1" w:rsidR="00AD1203" w:rsidRPr="00576C30" w:rsidRDefault="00CC5499" w:rsidP="000278F5">
      <w:pPr>
        <w:pStyle w:val="NormalWeb"/>
        <w:spacing w:before="0" w:after="0"/>
        <w:ind w:firstLine="720"/>
        <w:jc w:val="both"/>
        <w:rPr>
          <w:rFonts w:ascii="StobiSerif Regular" w:hAnsi="StobiSerif Regular"/>
          <w:b/>
          <w:sz w:val="22"/>
          <w:szCs w:val="22"/>
          <w:lang w:val="mk-MK"/>
        </w:rPr>
      </w:pPr>
      <w:r w:rsidRPr="00CC549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CC5499">
        <w:rPr>
          <w:rFonts w:ascii="StobiSerif Regular" w:hAnsi="StobiSerif Regular"/>
          <w:sz w:val="22"/>
          <w:szCs w:val="22"/>
          <w:lang w:val="ru-RU"/>
        </w:rPr>
        <w:t>Барателот на информацијата</w:t>
      </w:r>
      <w:r w:rsidR="00576C30">
        <w:rPr>
          <w:rFonts w:ascii="StobiSerif Regular" w:hAnsi="StobiSerif Regular"/>
          <w:sz w:val="22"/>
          <w:szCs w:val="22"/>
          <w:lang w:val="ru-RU"/>
        </w:rPr>
        <w:t xml:space="preserve"> и сите останати докази во предметот и со Решение број </w:t>
      </w:r>
      <w:r w:rsidR="000278F5">
        <w:rPr>
          <w:rFonts w:ascii="StobiSerif Regular" w:hAnsi="StobiSerif Regular"/>
          <w:bCs/>
          <w:sz w:val="22"/>
          <w:szCs w:val="22"/>
          <w:lang w:val="mk-MK"/>
        </w:rPr>
        <w:t>08-276 од 19</w:t>
      </w:r>
      <w:r w:rsidR="00576C30" w:rsidRPr="000364CC">
        <w:rPr>
          <w:rFonts w:ascii="StobiSerif Regular" w:hAnsi="StobiSerif Regular"/>
          <w:bCs/>
          <w:sz w:val="22"/>
          <w:szCs w:val="22"/>
          <w:lang w:val="mk-MK"/>
        </w:rPr>
        <w:t>.0</w:t>
      </w:r>
      <w:r w:rsidR="000278F5">
        <w:rPr>
          <w:rFonts w:ascii="StobiSerif Regular" w:hAnsi="StobiSerif Regular"/>
          <w:bCs/>
          <w:sz w:val="22"/>
          <w:szCs w:val="22"/>
          <w:lang w:val="mk-MK"/>
        </w:rPr>
        <w:t>6</w:t>
      </w:r>
      <w:r w:rsidR="00576C30" w:rsidRPr="000364CC">
        <w:rPr>
          <w:rFonts w:ascii="StobiSerif Regular" w:hAnsi="StobiSerif Regular"/>
          <w:bCs/>
          <w:sz w:val="22"/>
          <w:szCs w:val="22"/>
          <w:lang w:val="mk-MK"/>
        </w:rPr>
        <w:t>.2025 година</w:t>
      </w:r>
      <w:r w:rsidRPr="00CC5499">
        <w:rPr>
          <w:rFonts w:ascii="StobiSerif Regular" w:hAnsi="StobiSerif Regular"/>
          <w:sz w:val="22"/>
          <w:szCs w:val="22"/>
          <w:lang w:val="ru-RU"/>
        </w:rPr>
        <w:t>,</w:t>
      </w:r>
      <w:r w:rsidRPr="00CC5499">
        <w:rPr>
          <w:rFonts w:ascii="StobiSerif Regular" w:hAnsi="StobiSerif Regular"/>
          <w:sz w:val="22"/>
          <w:szCs w:val="22"/>
          <w:lang w:val="mk-MK"/>
        </w:rPr>
        <w:t xml:space="preserve"> истата </w:t>
      </w:r>
      <w:r w:rsidRPr="00CC5499">
        <w:rPr>
          <w:rFonts w:ascii="StobiSerif Regular" w:hAnsi="StobiSerif Regular"/>
          <w:b/>
          <w:sz w:val="22"/>
          <w:szCs w:val="22"/>
          <w:lang w:val="mk-MK"/>
        </w:rPr>
        <w:t>ЈА УВАЖИ, Решението на Имателот го поништи и предметот го врати на повторно постапување пред првостепениот орган</w:t>
      </w:r>
      <w:r>
        <w:rPr>
          <w:rFonts w:ascii="StobiSerif Regular" w:hAnsi="StobiSerif Regular"/>
          <w:b/>
          <w:sz w:val="22"/>
          <w:szCs w:val="22"/>
          <w:lang w:val="mk-MK"/>
        </w:rPr>
        <w:t>.</w:t>
      </w:r>
    </w:p>
    <w:p w14:paraId="62C9A95D" w14:textId="49A4E372" w:rsidR="000278F5" w:rsidRDefault="00AD1203" w:rsidP="000278F5">
      <w:pPr>
        <w:widowControl w:val="0"/>
        <w:snapToGrid w:val="0"/>
        <w:spacing w:after="120"/>
        <w:ind w:firstLine="709"/>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w:t>
      </w:r>
      <w:r w:rsidR="000278F5">
        <w:rPr>
          <w:rFonts w:ascii="StobiSerif Regular" w:hAnsi="StobiSerif Regular"/>
          <w:sz w:val="22"/>
          <w:szCs w:val="22"/>
          <w:lang w:val="mk-MK"/>
        </w:rPr>
        <w:t xml:space="preserve"> постапувајќи по </w:t>
      </w:r>
      <w:r w:rsidR="00EF74E3">
        <w:rPr>
          <w:rFonts w:ascii="StobiSerif Regular" w:hAnsi="StobiSerif Regular"/>
          <w:sz w:val="22"/>
          <w:szCs w:val="22"/>
          <w:lang w:val="mk-MK"/>
        </w:rPr>
        <w:t>Решението на Агенцијата</w:t>
      </w:r>
      <w:r w:rsidR="000278F5">
        <w:rPr>
          <w:rFonts w:ascii="StobiSerif Regular" w:hAnsi="StobiSerif Regular"/>
          <w:sz w:val="22"/>
          <w:szCs w:val="22"/>
          <w:lang w:val="mk-MK"/>
        </w:rPr>
        <w:t>, до Агенцијата достави Решение бр.14-3893/4 од 09.07.2025 година со кое Барањето на Барателот се уважува. Во Решението е наведено: „...Ве известува следново: Како резултат на активностите за заштита и реинтеграција на бездомни лица од ромаската заедница, а имајќи предвид дека капацитетите на Центар за бездомници Скопје беа исполнети, врз основа на Заклучок на Владата на РМ се отвори можноста за користење на други постоечки капацитети ...во текот на месец октомври 2017..беа сместени семејства од локацијата под Кале....“</w:t>
      </w:r>
    </w:p>
    <w:p w14:paraId="11E3AFFC" w14:textId="370DD39A" w:rsidR="000278F5" w:rsidRDefault="000278F5" w:rsidP="000278F5">
      <w:pPr>
        <w:widowControl w:val="0"/>
        <w:snapToGrid w:val="0"/>
        <w:spacing w:after="120"/>
        <w:ind w:firstLine="709"/>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наведеното Решение, Барателот на информации на 11.07.2025 година до Агенцијата поднесе Жалба, заведена во Агенцијата со бр.08-276 на 14.07.2025 година.</w:t>
      </w:r>
      <w:r w:rsidR="00AC64F2">
        <w:rPr>
          <w:rFonts w:ascii="StobiSerif Regular" w:hAnsi="StobiSerif Regular"/>
          <w:sz w:val="22"/>
          <w:szCs w:val="22"/>
          <w:lang w:val="mk-MK"/>
        </w:rPr>
        <w:t xml:space="preserve"> Во Жалба е наведено: „Одговорот на Министерството е нецелосен и не ги адресира клучните аспекти на барањето: 1. Решенија за иселување: Министерството не потврди дали постојат планови или документи за иселување, ниту достави заверени копии или нацрт-верзии, како што беше побарано. 2. Алтернативно сместување: Не се наведени конкретни мерки за алтернативно и соодветно сместување во согласност со меѓународните стандарди за човекови права и спречување на бездомништво. 3. Законски и фактички основи: Не се дадени законски и фактички основи за планирано иселување, ниту е потврдено дали е спроведена проценка на влијанието врз ранливите групи. 4. Идна намена на објекти: Не е наведена планираната идна употреба на контејнерските објекти во Визбегово по евентуалното иселување. 5. Долгорочни решенија: Министерството спомна општи напори за реинтеграција, но не достави конкретни до</w:t>
      </w:r>
      <w:r w:rsidR="001F43A5">
        <w:rPr>
          <w:rFonts w:ascii="StobiSerif Regular" w:hAnsi="StobiSerif Regular"/>
          <w:sz w:val="22"/>
          <w:szCs w:val="22"/>
          <w:lang w:val="mk-MK"/>
        </w:rPr>
        <w:t>л</w:t>
      </w:r>
      <w:r w:rsidR="00AC64F2">
        <w:rPr>
          <w:rFonts w:ascii="StobiSerif Regular" w:hAnsi="StobiSerif Regular"/>
          <w:sz w:val="22"/>
          <w:szCs w:val="22"/>
          <w:lang w:val="mk-MK"/>
        </w:rPr>
        <w:t>горочни решенија за домување согласно Националната стратегија за домување.“</w:t>
      </w:r>
    </w:p>
    <w:p w14:paraId="42D36926" w14:textId="7823F1EA" w:rsidR="00F813D5" w:rsidRPr="00576C30" w:rsidRDefault="000364CC" w:rsidP="000278F5">
      <w:pPr>
        <w:widowControl w:val="0"/>
        <w:snapToGrid w:val="0"/>
        <w:spacing w:after="120"/>
        <w:ind w:firstLine="709"/>
        <w:jc w:val="both"/>
        <w:rPr>
          <w:rFonts w:ascii="StobiSerif Regular" w:hAnsi="StobiSerif Regular"/>
          <w:bCs/>
          <w:sz w:val="22"/>
          <w:szCs w:val="22"/>
          <w:lang w:val="mk-MK"/>
        </w:rPr>
      </w:pPr>
      <w:r w:rsidRPr="000364CC">
        <w:rPr>
          <w:rFonts w:ascii="StobiSerif Regular" w:hAnsi="StobiSerif Regular"/>
          <w:bCs/>
          <w:sz w:val="22"/>
          <w:szCs w:val="22"/>
          <w:lang w:val="mk-MK"/>
        </w:rPr>
        <w:t>Агенцијат</w:t>
      </w:r>
      <w:r w:rsidR="000278F5">
        <w:rPr>
          <w:rFonts w:ascii="StobiSerif Regular" w:hAnsi="StobiSerif Regular"/>
          <w:bCs/>
          <w:sz w:val="22"/>
          <w:szCs w:val="22"/>
          <w:lang w:val="mk-MK"/>
        </w:rPr>
        <w:t>а со електронски допис бр. 08-</w:t>
      </w:r>
      <w:r w:rsidR="00AC64F2">
        <w:rPr>
          <w:rFonts w:ascii="StobiSerif Regular" w:hAnsi="StobiSerif Regular"/>
          <w:bCs/>
          <w:sz w:val="22"/>
          <w:szCs w:val="22"/>
          <w:lang w:val="mk-MK"/>
        </w:rPr>
        <w:t>276</w:t>
      </w:r>
      <w:r w:rsidRPr="000364CC">
        <w:rPr>
          <w:rFonts w:ascii="StobiSerif Regular" w:hAnsi="StobiSerif Regular"/>
          <w:bCs/>
          <w:sz w:val="22"/>
          <w:szCs w:val="22"/>
          <w:lang w:val="mk-MK"/>
        </w:rPr>
        <w:t xml:space="preserve"> од </w:t>
      </w:r>
      <w:r w:rsidR="00AC64F2">
        <w:rPr>
          <w:rFonts w:ascii="StobiSerif Regular" w:hAnsi="StobiSerif Regular"/>
          <w:bCs/>
          <w:sz w:val="22"/>
          <w:szCs w:val="22"/>
          <w:lang w:val="mk-MK"/>
        </w:rPr>
        <w:t>14</w:t>
      </w:r>
      <w:r w:rsidRPr="000364CC">
        <w:rPr>
          <w:rFonts w:ascii="StobiSerif Regular" w:hAnsi="StobiSerif Regular"/>
          <w:bCs/>
          <w:sz w:val="22"/>
          <w:szCs w:val="22"/>
          <w:lang w:val="mk-MK"/>
        </w:rPr>
        <w:t>.0</w:t>
      </w:r>
      <w:r w:rsidR="00AC64F2">
        <w:rPr>
          <w:rFonts w:ascii="StobiSerif Regular" w:hAnsi="StobiSerif Regular"/>
          <w:bCs/>
          <w:sz w:val="22"/>
          <w:szCs w:val="22"/>
          <w:lang w:val="mk-MK"/>
        </w:rPr>
        <w:t>7</w:t>
      </w:r>
      <w:r w:rsidRPr="000364CC">
        <w:rPr>
          <w:rFonts w:ascii="StobiSerif Regular" w:hAnsi="StobiSerif Regular"/>
          <w:bCs/>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191D5AF4" w14:textId="08F2AEAF" w:rsidR="00AC64F2" w:rsidRDefault="003157F0" w:rsidP="00576C30">
      <w:pPr>
        <w:pStyle w:val="NoSpacing"/>
        <w:spacing w:after="120"/>
        <w:ind w:firstLine="720"/>
        <w:rPr>
          <w:rFonts w:ascii="StobiSerif Regular" w:hAnsi="StobiSerif Regular"/>
          <w:bCs/>
          <w:sz w:val="22"/>
          <w:szCs w:val="22"/>
          <w:lang w:val="mk-MK"/>
        </w:rPr>
      </w:pPr>
      <w:r>
        <w:rPr>
          <w:rFonts w:ascii="StobiSerif Regular" w:hAnsi="StobiSerif Regular"/>
          <w:bCs/>
          <w:sz w:val="22"/>
          <w:szCs w:val="22"/>
          <w:lang w:val="mk-MK"/>
        </w:rPr>
        <w:t xml:space="preserve">Имателот на информации на </w:t>
      </w:r>
      <w:r w:rsidR="00F813D5">
        <w:rPr>
          <w:rFonts w:ascii="StobiSerif Regular" w:hAnsi="StobiSerif Regular"/>
          <w:bCs/>
          <w:sz w:val="22"/>
          <w:szCs w:val="22"/>
          <w:lang w:val="mk-MK"/>
        </w:rPr>
        <w:t>1</w:t>
      </w:r>
      <w:r w:rsidR="00AC64F2">
        <w:rPr>
          <w:rFonts w:ascii="StobiSerif Regular" w:hAnsi="StobiSerif Regular"/>
          <w:bCs/>
          <w:sz w:val="22"/>
          <w:szCs w:val="22"/>
          <w:lang w:val="mk-MK"/>
        </w:rPr>
        <w:t>5</w:t>
      </w:r>
      <w:r>
        <w:rPr>
          <w:rFonts w:ascii="StobiSerif Regular" w:hAnsi="StobiSerif Regular"/>
          <w:bCs/>
          <w:sz w:val="22"/>
          <w:szCs w:val="22"/>
          <w:lang w:val="mk-MK"/>
        </w:rPr>
        <w:t>.0</w:t>
      </w:r>
      <w:r w:rsidR="00AC64F2">
        <w:rPr>
          <w:rFonts w:ascii="StobiSerif Regular" w:hAnsi="StobiSerif Regular"/>
          <w:bCs/>
          <w:sz w:val="22"/>
          <w:szCs w:val="22"/>
          <w:lang w:val="mk-MK"/>
        </w:rPr>
        <w:t>7</w:t>
      </w:r>
      <w:r>
        <w:rPr>
          <w:rFonts w:ascii="StobiSerif Regular" w:hAnsi="StobiSerif Regular"/>
          <w:bCs/>
          <w:sz w:val="22"/>
          <w:szCs w:val="22"/>
          <w:lang w:val="mk-MK"/>
        </w:rPr>
        <w:t>.2025 година</w:t>
      </w:r>
      <w:r w:rsidR="00AC64F2">
        <w:rPr>
          <w:rFonts w:ascii="StobiSerif Regular" w:hAnsi="StobiSerif Regular"/>
          <w:bCs/>
          <w:sz w:val="22"/>
          <w:szCs w:val="22"/>
          <w:lang w:val="mk-MK"/>
        </w:rPr>
        <w:t xml:space="preserve"> по електронски </w:t>
      </w:r>
      <w:r w:rsidR="00EF74E3">
        <w:rPr>
          <w:rFonts w:ascii="StobiSerif Regular" w:hAnsi="StobiSerif Regular"/>
          <w:bCs/>
          <w:sz w:val="22"/>
          <w:szCs w:val="22"/>
          <w:lang w:val="mk-MK"/>
        </w:rPr>
        <w:t xml:space="preserve">пат </w:t>
      </w:r>
      <w:r w:rsidR="00AC64F2">
        <w:rPr>
          <w:rFonts w:ascii="StobiSerif Regular" w:hAnsi="StobiSerif Regular"/>
          <w:bCs/>
          <w:sz w:val="22"/>
          <w:szCs w:val="22"/>
          <w:lang w:val="mk-MK"/>
        </w:rPr>
        <w:t>до Агенцијата</w:t>
      </w:r>
      <w:r w:rsidR="00F813D5">
        <w:rPr>
          <w:rFonts w:ascii="StobiSerif Regular" w:hAnsi="StobiSerif Regular"/>
          <w:bCs/>
          <w:sz w:val="22"/>
          <w:szCs w:val="22"/>
          <w:lang w:val="mk-MK"/>
        </w:rPr>
        <w:t xml:space="preserve"> </w:t>
      </w:r>
      <w:r w:rsidR="00AC64F2">
        <w:rPr>
          <w:rFonts w:ascii="StobiSerif Regular" w:hAnsi="StobiSerif Regular"/>
          <w:bCs/>
          <w:sz w:val="22"/>
          <w:szCs w:val="22"/>
          <w:lang w:val="mk-MK"/>
        </w:rPr>
        <w:t xml:space="preserve">го </w:t>
      </w:r>
      <w:r>
        <w:rPr>
          <w:rFonts w:ascii="StobiSerif Regular" w:hAnsi="StobiSerif Regular"/>
          <w:bCs/>
          <w:sz w:val="22"/>
          <w:szCs w:val="22"/>
          <w:lang w:val="mk-MK"/>
        </w:rPr>
        <w:t xml:space="preserve">достави </w:t>
      </w:r>
      <w:r w:rsidR="00AC64F2">
        <w:rPr>
          <w:rFonts w:ascii="StobiSerif Regular" w:hAnsi="StobiSerif Regular"/>
          <w:bCs/>
          <w:sz w:val="22"/>
          <w:szCs w:val="22"/>
          <w:lang w:val="mk-MK"/>
        </w:rPr>
        <w:t xml:space="preserve">оспореното Решение на </w:t>
      </w:r>
      <w:r w:rsidR="00EF74E3">
        <w:rPr>
          <w:rFonts w:ascii="StobiSerif Regular" w:hAnsi="StobiSerif Regular"/>
          <w:bCs/>
          <w:sz w:val="22"/>
          <w:szCs w:val="22"/>
          <w:lang w:val="mk-MK"/>
        </w:rPr>
        <w:t>Имателот</w:t>
      </w:r>
      <w:r w:rsidR="00AC64F2">
        <w:rPr>
          <w:rFonts w:ascii="StobiSerif Regular" w:hAnsi="StobiSerif Regular"/>
          <w:bCs/>
          <w:sz w:val="22"/>
          <w:szCs w:val="22"/>
          <w:lang w:val="mk-MK"/>
        </w:rPr>
        <w:t>.</w:t>
      </w:r>
    </w:p>
    <w:p w14:paraId="3FC3B277" w14:textId="03B4A5B9" w:rsidR="00EA0B0F" w:rsidRDefault="009D5C44" w:rsidP="002671D1">
      <w:pPr>
        <w:pStyle w:val="NormalWeb"/>
        <w:spacing w:before="0" w:after="120" w:line="240" w:lineRule="auto"/>
        <w:ind w:firstLine="720"/>
        <w:jc w:val="both"/>
        <w:rPr>
          <w:rFonts w:ascii="StobiSerif Regular" w:hAnsi="StobiSerif Regular"/>
          <w:sz w:val="22"/>
          <w:szCs w:val="22"/>
          <w:lang w:val="mk-MK"/>
        </w:rPr>
      </w:pPr>
      <w:proofErr w:type="spellStart"/>
      <w:proofErr w:type="gram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proofErr w:type="spellStart"/>
      <w:r>
        <w:rPr>
          <w:rFonts w:ascii="StobiSerif Regular" w:hAnsi="StobiSerif Regular"/>
          <w:sz w:val="22"/>
          <w:szCs w:val="22"/>
          <w:lang w:val="en-US"/>
        </w:rPr>
        <w:t>останатите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расположливи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списи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sidR="00AC64F2">
        <w:rPr>
          <w:rFonts w:ascii="StobiSerif Regular" w:hAnsi="StobiSerif Regular"/>
          <w:b/>
          <w:sz w:val="22"/>
          <w:szCs w:val="22"/>
          <w:lang w:val="mk-MK"/>
        </w:rPr>
        <w:t>, Решението на Имателот на информации го поништи</w:t>
      </w:r>
      <w:r w:rsidR="00576C30">
        <w:rPr>
          <w:rFonts w:ascii="StobiSerif Regular" w:hAnsi="StobiSerif Regular"/>
          <w:b/>
          <w:sz w:val="22"/>
          <w:szCs w:val="22"/>
          <w:lang w:val="mk-MK"/>
        </w:rPr>
        <w:t xml:space="preserve">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му</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ги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lastRenderedPageBreak/>
        <w:t>бараните</w:t>
      </w:r>
      <w:proofErr w:type="spellEnd"/>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w:t>
      </w:r>
      <w:proofErr w:type="spellEnd"/>
      <w:r w:rsidR="00E5397A">
        <w:rPr>
          <w:rFonts w:ascii="StobiSerif Regular" w:hAnsi="StobiSerif Regular"/>
          <w:b/>
          <w:sz w:val="22"/>
          <w:szCs w:val="22"/>
          <w:lang w:val="mk-MK"/>
        </w:rPr>
        <w:t>ателот</w:t>
      </w:r>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roofErr w:type="gramEnd"/>
      <w:r w:rsidR="000364CC">
        <w:rPr>
          <w:rFonts w:ascii="StobiSerif Regular" w:hAnsi="StobiSerif Regular"/>
          <w:sz w:val="22"/>
          <w:szCs w:val="22"/>
          <w:lang w:val="mk-MK"/>
        </w:rPr>
        <w:t xml:space="preserve"> </w:t>
      </w:r>
    </w:p>
    <w:p w14:paraId="444658BD" w14:textId="2F1AF369" w:rsidR="001F43A5" w:rsidRPr="000364CC" w:rsidRDefault="001F43A5" w:rsidP="002671D1">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разледувањето на Барањето, Жалбата и оспореното Решение на Имателот на информации, Агенцијата утврди дека Имателот на информации со оспореното Решение не му ги доставува бараните информации, </w:t>
      </w:r>
      <w:r w:rsidR="00546617">
        <w:rPr>
          <w:rFonts w:ascii="StobiSerif Regular" w:hAnsi="StobiSerif Regular"/>
          <w:sz w:val="22"/>
          <w:szCs w:val="22"/>
          <w:lang w:val="mk-MK"/>
        </w:rPr>
        <w:t>на начин и во форма наведени во Барањето.</w:t>
      </w:r>
    </w:p>
    <w:p w14:paraId="457033E3" w14:textId="36418283" w:rsidR="000364CC" w:rsidRPr="000364CC" w:rsidRDefault="000364CC" w:rsidP="000364CC">
      <w:pPr>
        <w:pStyle w:val="NoSpacing"/>
        <w:rPr>
          <w:rFonts w:ascii="StobiSerif Regular" w:hAnsi="StobiSerif Regular"/>
          <w:bCs/>
          <w:sz w:val="22"/>
          <w:szCs w:val="22"/>
          <w:lang w:val="mk-MK" w:eastAsia="ar-SA"/>
        </w:rPr>
      </w:pPr>
      <w:r w:rsidRPr="000364CC">
        <w:rPr>
          <w:rFonts w:ascii="StobiSerif Regular" w:hAnsi="StobiSerif Regular"/>
          <w:bCs/>
          <w:sz w:val="22"/>
          <w:szCs w:val="22"/>
          <w:lang w:val="mk-MK" w:eastAsia="ar-SA"/>
        </w:rPr>
        <w:t xml:space="preserve">Агенцијата му укажува на Имателот на информации дека </w:t>
      </w:r>
      <w:bookmarkStart w:id="1" w:name="_Hlk198296035"/>
      <w:r w:rsidRPr="000364CC">
        <w:rPr>
          <w:rFonts w:ascii="StobiSerif Regular" w:hAnsi="StobiSerif Regular"/>
          <w:bCs/>
          <w:sz w:val="22"/>
          <w:szCs w:val="22"/>
          <w:lang w:val="mk-MK" w:eastAsia="ar-SA"/>
        </w:rPr>
        <w:t>во член 3 алинеја 2 од Законот за слободен пристап до информации од јавен карактер</w:t>
      </w:r>
      <w:bookmarkEnd w:id="1"/>
      <w:r w:rsidRPr="000364CC">
        <w:rPr>
          <w:rFonts w:ascii="StobiSerif Regular" w:hAnsi="StobiSerif Regular"/>
          <w:bCs/>
          <w:sz w:val="22"/>
          <w:szCs w:val="22"/>
          <w:lang w:val="mk-MK" w:eastAsia="ar-SA"/>
        </w:rPr>
        <w:t xml:space="preserve"> е утврдено</w:t>
      </w:r>
      <w:r w:rsidR="00576C30">
        <w:rPr>
          <w:rFonts w:ascii="StobiSerif Regular" w:hAnsi="StobiSerif Regular"/>
          <w:bCs/>
          <w:sz w:val="22"/>
          <w:szCs w:val="22"/>
          <w:lang w:val="mk-MK" w:eastAsia="ar-SA"/>
        </w:rPr>
        <w:t xml:space="preserve"> дека</w:t>
      </w:r>
      <w:r w:rsidRPr="000364CC">
        <w:rPr>
          <w:rFonts w:ascii="StobiSerif Regular" w:hAnsi="StobiSerif Regular"/>
          <w:bCs/>
          <w:sz w:val="22"/>
          <w:szCs w:val="22"/>
          <w:lang w:val="mk-MK" w:eastAsia="ar-SA"/>
        </w:rPr>
        <w:t xml:space="preserve">: „информација од јавен карактер е информација во која било форма што </w:t>
      </w:r>
      <w:r w:rsidRPr="000364CC">
        <w:rPr>
          <w:rFonts w:ascii="StobiSerif Regular" w:hAnsi="StobiSerif Regular"/>
          <w:b/>
          <w:bCs/>
          <w:sz w:val="22"/>
          <w:szCs w:val="22"/>
          <w:lang w:val="mk-MK" w:eastAsia="ar-SA"/>
        </w:rPr>
        <w:t>ја создал или со која располага</w:t>
      </w:r>
      <w:r w:rsidRPr="000364CC">
        <w:rPr>
          <w:rFonts w:ascii="StobiSerif Regular" w:hAnsi="StobiSerif Regular"/>
          <w:bCs/>
          <w:sz w:val="22"/>
          <w:szCs w:val="22"/>
          <w:lang w:val="mk-MK" w:eastAsia="ar-SA"/>
        </w:rPr>
        <w:t xml:space="preserve"> имателот на информацијата согласно со неговите надлежности“ што во конкретниот случај, </w:t>
      </w:r>
      <w:r w:rsidR="002671D1">
        <w:rPr>
          <w:rFonts w:ascii="StobiSerif Regular" w:hAnsi="StobiSerif Regular"/>
          <w:bCs/>
          <w:sz w:val="22"/>
          <w:szCs w:val="22"/>
          <w:lang w:val="mk-MK" w:eastAsia="ar-SA"/>
        </w:rPr>
        <w:t xml:space="preserve">значи дека </w:t>
      </w:r>
      <w:r w:rsidRPr="000364CC">
        <w:rPr>
          <w:rFonts w:ascii="StobiSerif Regular" w:hAnsi="StobiSerif Regular"/>
          <w:bCs/>
          <w:sz w:val="22"/>
          <w:szCs w:val="22"/>
          <w:lang w:val="mk-MK" w:eastAsia="ar-SA"/>
        </w:rPr>
        <w:t xml:space="preserve">Имателот на информации е должен да му ја достави </w:t>
      </w:r>
      <w:r w:rsidR="002671D1">
        <w:rPr>
          <w:rFonts w:ascii="StobiSerif Regular" w:hAnsi="StobiSerif Regular"/>
          <w:bCs/>
          <w:sz w:val="22"/>
          <w:szCs w:val="22"/>
          <w:lang w:val="mk-MK" w:eastAsia="ar-SA"/>
        </w:rPr>
        <w:t xml:space="preserve">на Барателот </w:t>
      </w:r>
      <w:r w:rsidRPr="000364CC">
        <w:rPr>
          <w:rFonts w:ascii="StobiSerif Regular" w:hAnsi="StobiSerif Regular"/>
          <w:bCs/>
          <w:sz w:val="22"/>
          <w:szCs w:val="22"/>
          <w:lang w:val="mk-MK" w:eastAsia="ar-SA"/>
        </w:rPr>
        <w:t xml:space="preserve">бараната информација и да постапи и согласно член 10 став 1 од истиот Закон, односно Имателот на информации е должен да ја информира јавноста преку својата интернет страница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 </w:t>
      </w:r>
    </w:p>
    <w:p w14:paraId="59969528" w14:textId="77777777" w:rsidR="001F43A5" w:rsidRDefault="001F43A5" w:rsidP="009D21FA">
      <w:pPr>
        <w:pStyle w:val="NoSpacing"/>
        <w:rPr>
          <w:rFonts w:ascii="StobiSerif Regular" w:hAnsi="StobiSerif Regular"/>
          <w:bCs/>
          <w:sz w:val="22"/>
          <w:szCs w:val="22"/>
          <w:lang w:val="mk-MK" w:eastAsia="ar-SA"/>
        </w:rPr>
      </w:pPr>
    </w:p>
    <w:p w14:paraId="42130579" w14:textId="7F4A1F10" w:rsidR="009D21FA" w:rsidRPr="009D21FA" w:rsidRDefault="009D21FA" w:rsidP="009D21FA">
      <w:pPr>
        <w:pStyle w:val="NoSpacing"/>
        <w:rPr>
          <w:rFonts w:ascii="StobiSerif Regular" w:hAnsi="StobiSerif Regular"/>
          <w:sz w:val="22"/>
          <w:szCs w:val="22"/>
          <w:lang w:val="mk-MK"/>
        </w:rPr>
      </w:pPr>
      <w:r w:rsidRPr="009D21FA">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w:t>
      </w:r>
      <w:r w:rsidR="00264A35">
        <w:rPr>
          <w:rFonts w:ascii="StobiSerif Regular" w:hAnsi="StobiSerif Regular"/>
          <w:sz w:val="22"/>
          <w:szCs w:val="22"/>
          <w:lang w:val="mk-MK"/>
        </w:rPr>
        <w:t>Р</w:t>
      </w:r>
      <w:r w:rsidRPr="009D21FA">
        <w:rPr>
          <w:rFonts w:ascii="StobiSerif Regular" w:hAnsi="StobiSerif Regular"/>
          <w:sz w:val="22"/>
          <w:szCs w:val="22"/>
          <w:lang w:val="mk-MK"/>
        </w:rPr>
        <w:t xml:space="preserve">ешение да му ги достави бараните информации, </w:t>
      </w:r>
      <w:r w:rsidR="00264A35">
        <w:rPr>
          <w:rFonts w:ascii="StobiSerif Regular" w:hAnsi="StobiSerif Regular"/>
          <w:sz w:val="22"/>
          <w:szCs w:val="22"/>
          <w:lang w:val="mk-MK"/>
        </w:rPr>
        <w:t>на Барателот</w:t>
      </w:r>
      <w:r w:rsidRPr="009D21FA">
        <w:rPr>
          <w:rFonts w:ascii="StobiSerif Regular" w:hAnsi="StobiSerif Regular"/>
          <w:sz w:val="22"/>
          <w:szCs w:val="22"/>
          <w:lang w:val="mk-MK"/>
        </w:rPr>
        <w:t xml:space="preserve">. </w:t>
      </w:r>
    </w:p>
    <w:p w14:paraId="70BD9E58" w14:textId="77777777" w:rsidR="009D21FA" w:rsidRDefault="009D21FA" w:rsidP="003157F0">
      <w:pPr>
        <w:pStyle w:val="NoSpacing"/>
        <w:ind w:firstLine="720"/>
        <w:rPr>
          <w:rFonts w:ascii="StobiSerif Regular" w:hAnsi="StobiSerif Regular"/>
          <w:sz w:val="22"/>
          <w:szCs w:val="22"/>
          <w:lang w:val="mk-MK"/>
        </w:rPr>
      </w:pPr>
    </w:p>
    <w:p w14:paraId="61464B61" w14:textId="77777777"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Default="003157F0" w:rsidP="003157F0">
      <w:pPr>
        <w:rPr>
          <w:rFonts w:ascii="StobiSerif Regular" w:hAnsi="StobiSerif Regular"/>
          <w:sz w:val="22"/>
          <w:szCs w:val="22"/>
          <w:lang w:val="mk-MK"/>
        </w:rPr>
      </w:pPr>
      <w:r>
        <w:rPr>
          <w:rFonts w:ascii="StobiSerif Regular" w:hAnsi="StobiSerif Regular"/>
          <w:sz w:val="16"/>
          <w:szCs w:val="16"/>
          <w:lang w:val="ru-RU"/>
        </w:rPr>
        <w:t xml:space="preserve">   </w:t>
      </w:r>
    </w:p>
    <w:p w14:paraId="43CDF6B1" w14:textId="77777777"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372ACFC5" w14:textId="5D23B770" w:rsidR="00264A35" w:rsidRPr="002671D1" w:rsidRDefault="003157F0" w:rsidP="002671D1">
      <w:pPr>
        <w:ind w:left="7200"/>
        <w:rPr>
          <w:rFonts w:ascii="StobiSerif Regular" w:hAnsi="StobiSerif Regular"/>
          <w:b/>
          <w:sz w:val="22"/>
          <w:szCs w:val="22"/>
          <w:lang w:val="ru-RU"/>
        </w:rPr>
      </w:pPr>
      <w:r>
        <w:rPr>
          <w:rFonts w:ascii="StobiSerif Regular" w:hAnsi="StobiSerif Regular"/>
          <w:b/>
          <w:sz w:val="22"/>
          <w:szCs w:val="22"/>
          <w:lang w:val="mk-MK"/>
        </w:rPr>
        <w:t xml:space="preserve">       Директор,</w:t>
      </w:r>
      <w:r>
        <w:rPr>
          <w:rFonts w:ascii="StobiSerif Regular" w:hAnsi="StobiSerif Regular"/>
          <w:sz w:val="22"/>
          <w:szCs w:val="22"/>
          <w:lang w:val="ru-RU"/>
        </w:rPr>
        <w:t xml:space="preserve">                        </w:t>
      </w:r>
      <w:r>
        <w:rPr>
          <w:rFonts w:ascii="StobiSerif Regular" w:hAnsi="StobiSerif Regular"/>
          <w:b/>
          <w:sz w:val="22"/>
          <w:szCs w:val="22"/>
          <w:lang w:val="ru-RU"/>
        </w:rPr>
        <w:t>Пламенка Бојчева</w:t>
      </w:r>
    </w:p>
    <w:p w14:paraId="7C516625" w14:textId="77777777" w:rsidR="00DC4DA8" w:rsidRDefault="00DC4DA8" w:rsidP="00546617">
      <w:pPr>
        <w:rPr>
          <w:rFonts w:ascii="StobiSerif Regular" w:hAnsi="StobiSerif Regular"/>
          <w:sz w:val="16"/>
          <w:szCs w:val="16"/>
          <w:lang w:val="mk-MK"/>
        </w:rPr>
      </w:pPr>
    </w:p>
    <w:p w14:paraId="7E340076" w14:textId="77777777" w:rsidR="00DC4DA8" w:rsidRDefault="00DC4DA8" w:rsidP="00546617">
      <w:pPr>
        <w:rPr>
          <w:rFonts w:ascii="StobiSerif Regular" w:hAnsi="StobiSerif Regular"/>
          <w:sz w:val="16"/>
          <w:szCs w:val="16"/>
          <w:lang w:val="mk-MK"/>
        </w:rPr>
      </w:pPr>
    </w:p>
    <w:p w14:paraId="108FC7A4" w14:textId="77777777" w:rsidR="00DC4DA8" w:rsidRDefault="00DC4DA8" w:rsidP="00546617">
      <w:pPr>
        <w:rPr>
          <w:rFonts w:ascii="StobiSerif Regular" w:hAnsi="StobiSerif Regular"/>
          <w:sz w:val="16"/>
          <w:szCs w:val="16"/>
          <w:lang w:val="mk-MK"/>
        </w:rPr>
      </w:pPr>
    </w:p>
    <w:p w14:paraId="4371CFB0" w14:textId="5759D9A1" w:rsidR="003157F0" w:rsidRDefault="00C325EE" w:rsidP="003157F0">
      <w:pPr>
        <w:rPr>
          <w:rFonts w:ascii="StobiSerif Regular" w:hAnsi="StobiSerif Regular"/>
          <w:sz w:val="16"/>
          <w:szCs w:val="16"/>
          <w:lang w:val="ru-RU"/>
        </w:rPr>
      </w:pPr>
      <w:r>
        <w:rPr>
          <w:rFonts w:ascii="StobiSerif Regular" w:hAnsi="StobiSerif Regular"/>
          <w:sz w:val="16"/>
          <w:szCs w:val="16"/>
          <w:lang w:val="mk-MK"/>
        </w:rPr>
        <w:t>.</w:t>
      </w:r>
      <w:bookmarkStart w:id="2" w:name="_GoBack"/>
      <w:bookmarkEnd w:id="2"/>
    </w:p>
    <w:p w14:paraId="6234CD58" w14:textId="77777777" w:rsidR="0023161A" w:rsidRDefault="0023161A" w:rsidP="008B081A">
      <w:pPr>
        <w:jc w:val="center"/>
        <w:rPr>
          <w:rFonts w:ascii="StobiSerif Regular" w:hAnsi="StobiSerif Regular"/>
          <w:b/>
          <w:sz w:val="22"/>
          <w:szCs w:val="22"/>
          <w:lang w:val="mk-MK"/>
        </w:rPr>
      </w:pPr>
    </w:p>
    <w:sectPr w:rsidR="0023161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04D6" w14:textId="77777777" w:rsidR="00AC64F2" w:rsidRDefault="00AC64F2">
      <w:r>
        <w:separator/>
      </w:r>
    </w:p>
  </w:endnote>
  <w:endnote w:type="continuationSeparator" w:id="0">
    <w:p w14:paraId="1FAE1AC8" w14:textId="77777777" w:rsidR="00AC64F2" w:rsidRDefault="00AC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77777777" w:rsidR="00AC64F2" w:rsidRDefault="00AC64F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AC64F2" w:rsidRDefault="00AC64F2"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64BDD489" w:rsidR="00AC64F2" w:rsidRDefault="00AC64F2"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5EE">
      <w:rPr>
        <w:rStyle w:val="PageNumber"/>
        <w:noProof/>
      </w:rPr>
      <w:t>3</w:t>
    </w:r>
    <w:r>
      <w:rPr>
        <w:rStyle w:val="PageNumber"/>
      </w:rPr>
      <w:fldChar w:fldCharType="end"/>
    </w:r>
  </w:p>
  <w:p w14:paraId="7018217B" w14:textId="77777777" w:rsidR="00AC64F2" w:rsidRDefault="00AC64F2"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3BFF" w14:textId="77777777" w:rsidR="00AC64F2" w:rsidRDefault="00AC64F2">
      <w:r>
        <w:separator/>
      </w:r>
    </w:p>
  </w:footnote>
  <w:footnote w:type="continuationSeparator" w:id="0">
    <w:p w14:paraId="4A4752A9" w14:textId="77777777" w:rsidR="00AC64F2" w:rsidRDefault="00AC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278F5"/>
    <w:rsid w:val="000364CC"/>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0B4D"/>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46D4"/>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1F4380"/>
    <w:rsid w:val="001F43A5"/>
    <w:rsid w:val="00204C46"/>
    <w:rsid w:val="00206CED"/>
    <w:rsid w:val="00210F7A"/>
    <w:rsid w:val="0021235B"/>
    <w:rsid w:val="00213911"/>
    <w:rsid w:val="00217482"/>
    <w:rsid w:val="00220D17"/>
    <w:rsid w:val="002313D3"/>
    <w:rsid w:val="0023161A"/>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64A35"/>
    <w:rsid w:val="002671D1"/>
    <w:rsid w:val="00271969"/>
    <w:rsid w:val="00271C38"/>
    <w:rsid w:val="002815E7"/>
    <w:rsid w:val="00284EE4"/>
    <w:rsid w:val="00287919"/>
    <w:rsid w:val="00287DD5"/>
    <w:rsid w:val="00291AD2"/>
    <w:rsid w:val="002A0231"/>
    <w:rsid w:val="002A2E71"/>
    <w:rsid w:val="002A508E"/>
    <w:rsid w:val="002A6C0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61AF2"/>
    <w:rsid w:val="0036607E"/>
    <w:rsid w:val="00380081"/>
    <w:rsid w:val="0038098D"/>
    <w:rsid w:val="00385E6C"/>
    <w:rsid w:val="003876C2"/>
    <w:rsid w:val="0039009A"/>
    <w:rsid w:val="00391D06"/>
    <w:rsid w:val="0039614A"/>
    <w:rsid w:val="003A1572"/>
    <w:rsid w:val="003A4384"/>
    <w:rsid w:val="003B1D0E"/>
    <w:rsid w:val="003B2534"/>
    <w:rsid w:val="003B3629"/>
    <w:rsid w:val="003B3CD6"/>
    <w:rsid w:val="003B5B24"/>
    <w:rsid w:val="003B7620"/>
    <w:rsid w:val="003C05C4"/>
    <w:rsid w:val="003C2B1C"/>
    <w:rsid w:val="003D2683"/>
    <w:rsid w:val="003D2949"/>
    <w:rsid w:val="003E18F1"/>
    <w:rsid w:val="003F01A5"/>
    <w:rsid w:val="003F324E"/>
    <w:rsid w:val="003F58F2"/>
    <w:rsid w:val="003F5B74"/>
    <w:rsid w:val="003F7790"/>
    <w:rsid w:val="00400A33"/>
    <w:rsid w:val="00405212"/>
    <w:rsid w:val="004076CF"/>
    <w:rsid w:val="00410B73"/>
    <w:rsid w:val="00410F24"/>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0678"/>
    <w:rsid w:val="004622CD"/>
    <w:rsid w:val="00463723"/>
    <w:rsid w:val="004765D6"/>
    <w:rsid w:val="00477522"/>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21CE"/>
    <w:rsid w:val="00544DE3"/>
    <w:rsid w:val="00545398"/>
    <w:rsid w:val="0054618E"/>
    <w:rsid w:val="00546617"/>
    <w:rsid w:val="00546855"/>
    <w:rsid w:val="00551751"/>
    <w:rsid w:val="00555514"/>
    <w:rsid w:val="005568A2"/>
    <w:rsid w:val="00557597"/>
    <w:rsid w:val="0056450A"/>
    <w:rsid w:val="00565A50"/>
    <w:rsid w:val="00566DD8"/>
    <w:rsid w:val="005719D6"/>
    <w:rsid w:val="00572EAC"/>
    <w:rsid w:val="00575D97"/>
    <w:rsid w:val="00576C30"/>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6F65"/>
    <w:rsid w:val="005D7A4C"/>
    <w:rsid w:val="005E1DA1"/>
    <w:rsid w:val="005E6C25"/>
    <w:rsid w:val="00602E2B"/>
    <w:rsid w:val="00603767"/>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56A6"/>
    <w:rsid w:val="00687295"/>
    <w:rsid w:val="006872B0"/>
    <w:rsid w:val="0069214B"/>
    <w:rsid w:val="00694857"/>
    <w:rsid w:val="00696267"/>
    <w:rsid w:val="00697842"/>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081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B7D7D"/>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6FA7"/>
    <w:rsid w:val="008179C8"/>
    <w:rsid w:val="00820E39"/>
    <w:rsid w:val="00820E8B"/>
    <w:rsid w:val="0082330B"/>
    <w:rsid w:val="008319D3"/>
    <w:rsid w:val="008428B3"/>
    <w:rsid w:val="008437AC"/>
    <w:rsid w:val="0084478C"/>
    <w:rsid w:val="00860041"/>
    <w:rsid w:val="00860DB7"/>
    <w:rsid w:val="00861680"/>
    <w:rsid w:val="00875D0E"/>
    <w:rsid w:val="00877B7C"/>
    <w:rsid w:val="00883343"/>
    <w:rsid w:val="0088378B"/>
    <w:rsid w:val="008839A0"/>
    <w:rsid w:val="008842DE"/>
    <w:rsid w:val="008913B7"/>
    <w:rsid w:val="008A1B2E"/>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0F5"/>
    <w:rsid w:val="009303FA"/>
    <w:rsid w:val="00933F1B"/>
    <w:rsid w:val="0093592F"/>
    <w:rsid w:val="00935DA2"/>
    <w:rsid w:val="00944492"/>
    <w:rsid w:val="00944940"/>
    <w:rsid w:val="009533EF"/>
    <w:rsid w:val="009545CA"/>
    <w:rsid w:val="00954D61"/>
    <w:rsid w:val="0096634F"/>
    <w:rsid w:val="00966B46"/>
    <w:rsid w:val="00967EC6"/>
    <w:rsid w:val="009713AA"/>
    <w:rsid w:val="00974C03"/>
    <w:rsid w:val="009751E9"/>
    <w:rsid w:val="00982547"/>
    <w:rsid w:val="00983B1C"/>
    <w:rsid w:val="009842B6"/>
    <w:rsid w:val="0098485E"/>
    <w:rsid w:val="00984BF5"/>
    <w:rsid w:val="009871D2"/>
    <w:rsid w:val="00987EBE"/>
    <w:rsid w:val="009973F1"/>
    <w:rsid w:val="00997A00"/>
    <w:rsid w:val="009B3498"/>
    <w:rsid w:val="009B441E"/>
    <w:rsid w:val="009B471C"/>
    <w:rsid w:val="009B69A7"/>
    <w:rsid w:val="009C008E"/>
    <w:rsid w:val="009C4191"/>
    <w:rsid w:val="009C6DF1"/>
    <w:rsid w:val="009C7D56"/>
    <w:rsid w:val="009D21FA"/>
    <w:rsid w:val="009D4C24"/>
    <w:rsid w:val="009D5C44"/>
    <w:rsid w:val="009D6850"/>
    <w:rsid w:val="009F516C"/>
    <w:rsid w:val="009F6580"/>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93FBB"/>
    <w:rsid w:val="00AA17B1"/>
    <w:rsid w:val="00AA183C"/>
    <w:rsid w:val="00AA5BEF"/>
    <w:rsid w:val="00AA7E9D"/>
    <w:rsid w:val="00AB04E2"/>
    <w:rsid w:val="00AB198A"/>
    <w:rsid w:val="00AB2F6D"/>
    <w:rsid w:val="00AB352F"/>
    <w:rsid w:val="00AB559C"/>
    <w:rsid w:val="00AC64F2"/>
    <w:rsid w:val="00AC758B"/>
    <w:rsid w:val="00AD1203"/>
    <w:rsid w:val="00AD3927"/>
    <w:rsid w:val="00AD78DC"/>
    <w:rsid w:val="00AE499C"/>
    <w:rsid w:val="00AE4B65"/>
    <w:rsid w:val="00AE7131"/>
    <w:rsid w:val="00AF22D5"/>
    <w:rsid w:val="00AF2B92"/>
    <w:rsid w:val="00AF2CE6"/>
    <w:rsid w:val="00AF6CEE"/>
    <w:rsid w:val="00B10E9F"/>
    <w:rsid w:val="00B21344"/>
    <w:rsid w:val="00B21BCC"/>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1F82"/>
    <w:rsid w:val="00B92F0B"/>
    <w:rsid w:val="00B97289"/>
    <w:rsid w:val="00B97D2E"/>
    <w:rsid w:val="00BA105B"/>
    <w:rsid w:val="00BA2748"/>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325EE"/>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172C"/>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5499"/>
    <w:rsid w:val="00CC6712"/>
    <w:rsid w:val="00CE14AD"/>
    <w:rsid w:val="00CE3407"/>
    <w:rsid w:val="00CE46BF"/>
    <w:rsid w:val="00CF273C"/>
    <w:rsid w:val="00CF31FB"/>
    <w:rsid w:val="00CF4B82"/>
    <w:rsid w:val="00CF6A99"/>
    <w:rsid w:val="00D010D7"/>
    <w:rsid w:val="00D05368"/>
    <w:rsid w:val="00D12788"/>
    <w:rsid w:val="00D13456"/>
    <w:rsid w:val="00D15715"/>
    <w:rsid w:val="00D15D57"/>
    <w:rsid w:val="00D16339"/>
    <w:rsid w:val="00D2079B"/>
    <w:rsid w:val="00D2113C"/>
    <w:rsid w:val="00D23530"/>
    <w:rsid w:val="00D23A8B"/>
    <w:rsid w:val="00D25635"/>
    <w:rsid w:val="00D25710"/>
    <w:rsid w:val="00D27719"/>
    <w:rsid w:val="00D27C16"/>
    <w:rsid w:val="00D348C0"/>
    <w:rsid w:val="00D3570B"/>
    <w:rsid w:val="00D36CD9"/>
    <w:rsid w:val="00D407F7"/>
    <w:rsid w:val="00D43705"/>
    <w:rsid w:val="00D44309"/>
    <w:rsid w:val="00D5017B"/>
    <w:rsid w:val="00D5092B"/>
    <w:rsid w:val="00D54BFA"/>
    <w:rsid w:val="00D55912"/>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C4DA8"/>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3BB0"/>
    <w:rsid w:val="00E2712E"/>
    <w:rsid w:val="00E304F1"/>
    <w:rsid w:val="00E30695"/>
    <w:rsid w:val="00E31A0F"/>
    <w:rsid w:val="00E338F6"/>
    <w:rsid w:val="00E3674F"/>
    <w:rsid w:val="00E423E6"/>
    <w:rsid w:val="00E4308C"/>
    <w:rsid w:val="00E43A77"/>
    <w:rsid w:val="00E52D8E"/>
    <w:rsid w:val="00E5397A"/>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0B0F"/>
    <w:rsid w:val="00EA7106"/>
    <w:rsid w:val="00EB402C"/>
    <w:rsid w:val="00EB547A"/>
    <w:rsid w:val="00EB56A0"/>
    <w:rsid w:val="00EB5DB8"/>
    <w:rsid w:val="00EB747F"/>
    <w:rsid w:val="00EC671A"/>
    <w:rsid w:val="00EC6BA7"/>
    <w:rsid w:val="00ED4F79"/>
    <w:rsid w:val="00ED5278"/>
    <w:rsid w:val="00EE1931"/>
    <w:rsid w:val="00EE2EAA"/>
    <w:rsid w:val="00EE738F"/>
    <w:rsid w:val="00EE77EA"/>
    <w:rsid w:val="00EF049D"/>
    <w:rsid w:val="00EF0705"/>
    <w:rsid w:val="00EF07FB"/>
    <w:rsid w:val="00EF0966"/>
    <w:rsid w:val="00EF2137"/>
    <w:rsid w:val="00EF341A"/>
    <w:rsid w:val="00EF39B6"/>
    <w:rsid w:val="00EF4FC0"/>
    <w:rsid w:val="00EF74E3"/>
    <w:rsid w:val="00F00541"/>
    <w:rsid w:val="00F02514"/>
    <w:rsid w:val="00F03A16"/>
    <w:rsid w:val="00F105B8"/>
    <w:rsid w:val="00F1153A"/>
    <w:rsid w:val="00F161F4"/>
    <w:rsid w:val="00F20E3D"/>
    <w:rsid w:val="00F223B3"/>
    <w:rsid w:val="00F252A3"/>
    <w:rsid w:val="00F27184"/>
    <w:rsid w:val="00F424D9"/>
    <w:rsid w:val="00F433AC"/>
    <w:rsid w:val="00F47F7A"/>
    <w:rsid w:val="00F528EA"/>
    <w:rsid w:val="00F533D5"/>
    <w:rsid w:val="00F53F48"/>
    <w:rsid w:val="00F54EB8"/>
    <w:rsid w:val="00F724C6"/>
    <w:rsid w:val="00F74729"/>
    <w:rsid w:val="00F74AAE"/>
    <w:rsid w:val="00F758C5"/>
    <w:rsid w:val="00F77AB5"/>
    <w:rsid w:val="00F813D5"/>
    <w:rsid w:val="00F81B08"/>
    <w:rsid w:val="00F82519"/>
    <w:rsid w:val="00F82D3E"/>
    <w:rsid w:val="00F84F05"/>
    <w:rsid w:val="00F84F9F"/>
    <w:rsid w:val="00F868BB"/>
    <w:rsid w:val="00F87D60"/>
    <w:rsid w:val="00F915E1"/>
    <w:rsid w:val="00F94A1E"/>
    <w:rsid w:val="00F953D0"/>
    <w:rsid w:val="00FA0959"/>
    <w:rsid w:val="00FA4A08"/>
    <w:rsid w:val="00FA4CE0"/>
    <w:rsid w:val="00FA6FD7"/>
    <w:rsid w:val="00FB0769"/>
    <w:rsid w:val="00FB462D"/>
    <w:rsid w:val="00FB56EF"/>
    <w:rsid w:val="00FC42E5"/>
    <w:rsid w:val="00FC510E"/>
    <w:rsid w:val="00FC5412"/>
    <w:rsid w:val="00FC706E"/>
    <w:rsid w:val="00FD0FE6"/>
    <w:rsid w:val="00FD1F78"/>
    <w:rsid w:val="00FD3D97"/>
    <w:rsid w:val="00FD641F"/>
    <w:rsid w:val="00FE1007"/>
    <w:rsid w:val="00FE2469"/>
    <w:rsid w:val="00FE26CE"/>
    <w:rsid w:val="00FE46A9"/>
    <w:rsid w:val="00FE5B93"/>
    <w:rsid w:val="00FF1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039">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01294910">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12212041">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0403-2445-4235-A587-E32C8B59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7</cp:revision>
  <cp:lastPrinted>2025-06-20T08:17:00Z</cp:lastPrinted>
  <dcterms:created xsi:type="dcterms:W3CDTF">2025-07-23T10:19:00Z</dcterms:created>
  <dcterms:modified xsi:type="dcterms:W3CDTF">2025-07-30T13:29:00Z</dcterms:modified>
</cp:coreProperties>
</file>