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5013A91E"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16611B">
        <w:rPr>
          <w:rFonts w:ascii="StobiSerif Regular" w:hAnsi="StobiSerif Regular"/>
          <w:sz w:val="22"/>
          <w:szCs w:val="22"/>
          <w:lang w:val="mk-MK"/>
        </w:rPr>
        <w:t>Д</w:t>
      </w:r>
      <w:r w:rsidR="00426344">
        <w:rPr>
          <w:rFonts w:ascii="StobiSerif Regular" w:hAnsi="StobiSerif Regular"/>
          <w:sz w:val="22"/>
          <w:szCs w:val="22"/>
          <w:lang w:val="mk-MK"/>
        </w:rPr>
        <w:t>.</w:t>
      </w:r>
      <w:r w:rsidR="0016611B">
        <w:rPr>
          <w:rFonts w:ascii="StobiSerif Regular" w:hAnsi="StobiSerif Regular"/>
          <w:sz w:val="22"/>
          <w:szCs w:val="22"/>
          <w:lang w:val="mk-MK"/>
        </w:rPr>
        <w:t xml:space="preserve"> К</w:t>
      </w:r>
      <w:r w:rsidR="00426344">
        <w:rPr>
          <w:rFonts w:ascii="StobiSerif Regular" w:hAnsi="StobiSerif Regular"/>
          <w:sz w:val="22"/>
          <w:szCs w:val="22"/>
          <w:lang w:val="mk-MK"/>
        </w:rPr>
        <w:t xml:space="preserve">. </w:t>
      </w:r>
      <w:r w:rsidR="0016611B">
        <w:rPr>
          <w:rFonts w:ascii="StobiSerif Regular" w:hAnsi="StobiSerif Regular"/>
          <w:sz w:val="22"/>
          <w:szCs w:val="22"/>
          <w:lang w:val="mk-MK"/>
        </w:rPr>
        <w:t>од Скопје</w:t>
      </w:r>
      <w:r w:rsidR="000278F5">
        <w:rPr>
          <w:rFonts w:ascii="StobiSerif Regular" w:hAnsi="StobiSerif Regular"/>
          <w:sz w:val="22"/>
          <w:szCs w:val="22"/>
          <w:lang w:val="mk-MK"/>
        </w:rPr>
        <w:t xml:space="preserve">, </w:t>
      </w:r>
      <w:r w:rsidR="000278F5" w:rsidRPr="002A32BB">
        <w:rPr>
          <w:rFonts w:ascii="StobiSerif Regular" w:hAnsi="StobiSerif Regular"/>
          <w:sz w:val="22"/>
          <w:szCs w:val="22"/>
          <w:lang w:val="mk-MK"/>
        </w:rPr>
        <w:t>поднесена</w:t>
      </w:r>
      <w:r w:rsidR="000278F5">
        <w:rPr>
          <w:rFonts w:ascii="StobiSerif Regular" w:hAnsi="StobiSerif Regular"/>
          <w:sz w:val="22"/>
          <w:szCs w:val="22"/>
          <w:lang w:val="mk-MK"/>
        </w:rPr>
        <w:t xml:space="preserve"> против</w:t>
      </w:r>
      <w:r w:rsidR="0016611B">
        <w:rPr>
          <w:rFonts w:ascii="StobiSerif Regular" w:hAnsi="StobiSerif Regular"/>
          <w:sz w:val="22"/>
          <w:szCs w:val="22"/>
          <w:lang w:val="mk-MK"/>
        </w:rPr>
        <w:t xml:space="preserve"> Решение на</w:t>
      </w:r>
      <w:r w:rsidR="000278F5">
        <w:rPr>
          <w:rFonts w:ascii="StobiSerif Regular" w:hAnsi="StobiSerif Regular"/>
          <w:sz w:val="22"/>
          <w:szCs w:val="22"/>
          <w:lang w:val="mk-MK"/>
        </w:rPr>
        <w:t xml:space="preserve"> </w:t>
      </w:r>
      <w:r w:rsidR="0016611B">
        <w:rPr>
          <w:rFonts w:ascii="StobiSerif Regular" w:hAnsi="StobiSerif Regular"/>
          <w:sz w:val="22"/>
          <w:szCs w:val="22"/>
          <w:lang w:val="mk-MK"/>
        </w:rPr>
        <w:t>Агенцијата за цивилно воздухопловство</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0278F5">
        <w:rPr>
          <w:rFonts w:ascii="StobiSerif Regular" w:hAnsi="StobiSerif Regular"/>
          <w:sz w:val="22"/>
          <w:szCs w:val="22"/>
          <w:lang w:val="mk-MK"/>
        </w:rPr>
        <w:t>2</w:t>
      </w:r>
      <w:r w:rsidR="00854739">
        <w:rPr>
          <w:rFonts w:ascii="StobiSerif Regular" w:hAnsi="StobiSerif Regular"/>
          <w:sz w:val="22"/>
          <w:szCs w:val="22"/>
          <w:lang w:val="mk-MK"/>
        </w:rPr>
        <w:t>8</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0278F5">
        <w:rPr>
          <w:rFonts w:ascii="StobiSerif Regular" w:hAnsi="StobiSerif Regular"/>
          <w:sz w:val="22"/>
          <w:szCs w:val="22"/>
          <w:lang w:val="mk-MK"/>
        </w:rPr>
        <w:t>7</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05BFF7D" w14:textId="77777777" w:rsidR="00A85C47" w:rsidRPr="0093592F" w:rsidRDefault="00A85C47" w:rsidP="00576C30">
      <w:pPr>
        <w:rPr>
          <w:rFonts w:ascii="StobiSerif Regular" w:hAnsi="StobiSerif Regular"/>
          <w:b/>
          <w:sz w:val="22"/>
          <w:szCs w:val="22"/>
          <w:lang w:val="mk-MK"/>
        </w:rPr>
      </w:pPr>
    </w:p>
    <w:p w14:paraId="4B24A2D2" w14:textId="3159BCC4" w:rsidR="003157F0" w:rsidRPr="000278F5"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16611B">
        <w:rPr>
          <w:rFonts w:ascii="StobiSerif Regular" w:hAnsi="StobiSerif Regular"/>
          <w:sz w:val="22"/>
          <w:szCs w:val="22"/>
          <w:lang w:val="mk-MK"/>
        </w:rPr>
        <w:t>Д</w:t>
      </w:r>
      <w:r w:rsidR="00426344">
        <w:rPr>
          <w:rFonts w:ascii="StobiSerif Regular" w:hAnsi="StobiSerif Regular"/>
          <w:sz w:val="22"/>
          <w:szCs w:val="22"/>
          <w:lang w:val="mk-MK"/>
        </w:rPr>
        <w:t>.</w:t>
      </w:r>
      <w:r w:rsidR="0016611B">
        <w:rPr>
          <w:rFonts w:ascii="StobiSerif Regular" w:hAnsi="StobiSerif Regular"/>
          <w:sz w:val="22"/>
          <w:szCs w:val="22"/>
          <w:lang w:val="mk-MK"/>
        </w:rPr>
        <w:t xml:space="preserve"> К</w:t>
      </w:r>
      <w:r w:rsidR="00426344">
        <w:rPr>
          <w:rFonts w:ascii="StobiSerif Regular" w:hAnsi="StobiSerif Regular"/>
          <w:sz w:val="22"/>
          <w:szCs w:val="22"/>
          <w:lang w:val="mk-MK"/>
        </w:rPr>
        <w:t>.</w:t>
      </w:r>
      <w:r w:rsidR="0016611B">
        <w:rPr>
          <w:rFonts w:ascii="StobiSerif Regular" w:hAnsi="StobiSerif Regular"/>
          <w:sz w:val="22"/>
          <w:szCs w:val="22"/>
          <w:lang w:val="mk-MK"/>
        </w:rPr>
        <w:t xml:space="preserve"> од Скопје, </w:t>
      </w:r>
      <w:r w:rsidR="0016611B" w:rsidRPr="002A32BB">
        <w:rPr>
          <w:rFonts w:ascii="StobiSerif Regular" w:hAnsi="StobiSerif Regular"/>
          <w:sz w:val="22"/>
          <w:szCs w:val="22"/>
          <w:lang w:val="mk-MK"/>
        </w:rPr>
        <w:t>поднесена</w:t>
      </w:r>
      <w:r w:rsidR="0016611B">
        <w:rPr>
          <w:rFonts w:ascii="StobiSerif Regular" w:hAnsi="StobiSerif Regular"/>
          <w:sz w:val="22"/>
          <w:szCs w:val="22"/>
          <w:lang w:val="mk-MK"/>
        </w:rPr>
        <w:t xml:space="preserve"> против Решение на Агенцијата за цивилно воздухопловство </w:t>
      </w:r>
      <w:r w:rsidR="000278F5">
        <w:rPr>
          <w:rFonts w:ascii="StobiSerif Regular" w:hAnsi="StobiSerif Regular"/>
          <w:sz w:val="22"/>
          <w:szCs w:val="22"/>
          <w:lang w:val="mk-MK"/>
        </w:rPr>
        <w:t>бр.</w:t>
      </w:r>
      <w:r w:rsidR="0016611B">
        <w:rPr>
          <w:rFonts w:ascii="StobiSerif Regular" w:hAnsi="StobiSerif Regular"/>
          <w:sz w:val="22"/>
          <w:szCs w:val="22"/>
          <w:lang w:val="mk-MK"/>
        </w:rPr>
        <w:t>03-732</w:t>
      </w:r>
      <w:r w:rsidR="000278F5">
        <w:rPr>
          <w:rFonts w:ascii="StobiSerif Regular" w:hAnsi="StobiSerif Regular"/>
          <w:sz w:val="22"/>
          <w:szCs w:val="22"/>
          <w:lang w:val="mk-MK"/>
        </w:rPr>
        <w:t>/</w:t>
      </w:r>
      <w:r w:rsidR="0016611B">
        <w:rPr>
          <w:rFonts w:ascii="StobiSerif Regular" w:hAnsi="StobiSerif Regular"/>
          <w:sz w:val="22"/>
          <w:szCs w:val="22"/>
          <w:lang w:val="mk-MK"/>
        </w:rPr>
        <w:t>5 од 30</w:t>
      </w:r>
      <w:r w:rsidR="000278F5">
        <w:rPr>
          <w:rFonts w:ascii="StobiSerif Regular" w:hAnsi="StobiSerif Regular"/>
          <w:sz w:val="22"/>
          <w:szCs w:val="22"/>
          <w:lang w:val="mk-MK"/>
        </w:rPr>
        <w:t>.0</w:t>
      </w:r>
      <w:r w:rsidR="0016611B">
        <w:rPr>
          <w:rFonts w:ascii="StobiSerif Regular" w:hAnsi="StobiSerif Regular"/>
          <w:sz w:val="22"/>
          <w:szCs w:val="22"/>
          <w:lang w:val="mk-MK"/>
        </w:rPr>
        <w:t>6</w:t>
      </w:r>
      <w:r w:rsidR="000278F5">
        <w:rPr>
          <w:rFonts w:ascii="StobiSerif Regular" w:hAnsi="StobiSerif Regular"/>
          <w:sz w:val="22"/>
          <w:szCs w:val="22"/>
          <w:lang w:val="mk-MK"/>
        </w:rPr>
        <w:t>.2025 година</w:t>
      </w:r>
      <w:r w:rsidR="000278F5">
        <w:rPr>
          <w:rFonts w:ascii="StobiSerif Regular" w:hAnsi="StobiSerif Regular"/>
          <w:sz w:val="22"/>
          <w:szCs w:val="22"/>
        </w:rPr>
        <w:t xml:space="preserve">, </w:t>
      </w:r>
      <w:r w:rsidR="000278F5" w:rsidRPr="00E02446">
        <w:rPr>
          <w:rFonts w:ascii="StobiSerif Regular" w:hAnsi="StobiSerif Regular"/>
          <w:snapToGrid w:val="0"/>
          <w:sz w:val="22"/>
          <w:szCs w:val="22"/>
          <w:lang w:val="mk-MK"/>
        </w:rPr>
        <w:t>зав</w:t>
      </w:r>
      <w:r w:rsidR="000278F5">
        <w:rPr>
          <w:rFonts w:ascii="StobiSerif Regular" w:hAnsi="StobiSerif Regular"/>
          <w:snapToGrid w:val="0"/>
          <w:sz w:val="22"/>
          <w:szCs w:val="22"/>
          <w:lang w:val="mk-MK"/>
        </w:rPr>
        <w:t>едена во Агенцијата под бр.08-26</w:t>
      </w:r>
      <w:r w:rsidR="0016611B">
        <w:rPr>
          <w:rFonts w:ascii="StobiSerif Regular" w:hAnsi="StobiSerif Regular"/>
          <w:snapToGrid w:val="0"/>
          <w:sz w:val="22"/>
          <w:szCs w:val="22"/>
          <w:lang w:val="mk-MK"/>
        </w:rPr>
        <w:t>0</w:t>
      </w:r>
      <w:r w:rsidR="000278F5" w:rsidRPr="00E02446">
        <w:rPr>
          <w:rFonts w:ascii="StobiSerif Regular" w:hAnsi="StobiSerif Regular"/>
          <w:snapToGrid w:val="0"/>
          <w:sz w:val="22"/>
          <w:szCs w:val="22"/>
          <w:lang w:val="mk-MK"/>
        </w:rPr>
        <w:t xml:space="preserve"> на </w:t>
      </w:r>
      <w:r w:rsidR="000278F5">
        <w:rPr>
          <w:rFonts w:ascii="StobiSerif Regular" w:hAnsi="StobiSerif Regular"/>
          <w:snapToGrid w:val="0"/>
          <w:sz w:val="22"/>
          <w:szCs w:val="22"/>
          <w:lang w:val="mk-MK"/>
        </w:rPr>
        <w:t>1</w:t>
      </w:r>
      <w:r w:rsidR="0016611B">
        <w:rPr>
          <w:rFonts w:ascii="StobiSerif Regular" w:hAnsi="StobiSerif Regular"/>
          <w:snapToGrid w:val="0"/>
          <w:sz w:val="22"/>
          <w:szCs w:val="22"/>
          <w:lang w:val="mk-MK"/>
        </w:rPr>
        <w:t>0</w:t>
      </w:r>
      <w:r w:rsidR="000278F5" w:rsidRPr="00E02446">
        <w:rPr>
          <w:rFonts w:ascii="StobiSerif Regular" w:hAnsi="StobiSerif Regular"/>
          <w:snapToGrid w:val="0"/>
          <w:sz w:val="22"/>
          <w:szCs w:val="22"/>
          <w:lang w:val="mk-MK"/>
        </w:rPr>
        <w:t>.</w:t>
      </w:r>
      <w:r w:rsidR="000278F5">
        <w:rPr>
          <w:rFonts w:ascii="StobiSerif Regular" w:hAnsi="StobiSerif Regular"/>
          <w:snapToGrid w:val="0"/>
          <w:sz w:val="22"/>
          <w:szCs w:val="22"/>
          <w:lang w:val="mk-MK"/>
        </w:rPr>
        <w:t>07.2025</w:t>
      </w:r>
      <w:r w:rsidR="00CC5499">
        <w:rPr>
          <w:rFonts w:ascii="StobiSerif Regular" w:hAnsi="StobiSerif Regular"/>
          <w:sz w:val="22"/>
          <w:szCs w:val="22"/>
          <w:lang w:val="mk-MK"/>
        </w:rPr>
        <w:t>,</w:t>
      </w:r>
      <w:r w:rsidR="000278F5">
        <w:rPr>
          <w:rFonts w:ascii="StobiSerif Regular" w:hAnsi="StobiSerif Regular"/>
          <w:sz w:val="22"/>
          <w:szCs w:val="22"/>
          <w:lang w:val="mk-MK"/>
        </w:rPr>
        <w:t xml:space="preserve"> година</w:t>
      </w:r>
      <w:r w:rsidR="00CC5499">
        <w:rPr>
          <w:rFonts w:ascii="StobiSerif Regular" w:hAnsi="StobiSerif Regular"/>
          <w:sz w:val="22"/>
          <w:szCs w:val="22"/>
          <w:lang w:val="mk-MK"/>
        </w:rPr>
        <w:t xml:space="preserve"> </w:t>
      </w:r>
      <w:r w:rsidR="003157F0">
        <w:rPr>
          <w:rFonts w:ascii="StobiSerif Regular" w:hAnsi="StobiSerif Regular"/>
          <w:sz w:val="22"/>
          <w:szCs w:val="22"/>
          <w:lang w:val="mk-MK"/>
        </w:rPr>
        <w:t xml:space="preserve">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1000F54B" w14:textId="5C621C85" w:rsidR="000278F5" w:rsidRPr="0016611B" w:rsidRDefault="000278F5" w:rsidP="0016611B">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b/>
          <w:sz w:val="22"/>
          <w:szCs w:val="22"/>
          <w:lang w:val="mk-MK"/>
        </w:rPr>
        <w:t xml:space="preserve">Решението на Имателот на информации </w:t>
      </w:r>
      <w:r w:rsidRPr="00EC6A84">
        <w:rPr>
          <w:rFonts w:ascii="StobiSerif Regular" w:hAnsi="StobiSerif Regular"/>
          <w:b/>
          <w:sz w:val="22"/>
          <w:szCs w:val="22"/>
          <w:lang w:val="mk-MK"/>
        </w:rPr>
        <w:t>бр.</w:t>
      </w:r>
      <w:r w:rsidRPr="00AB19BA">
        <w:rPr>
          <w:rFonts w:ascii="StobiSerif Regular" w:hAnsi="StobiSerif Regular"/>
          <w:sz w:val="22"/>
          <w:szCs w:val="22"/>
          <w:lang w:val="mk-MK"/>
        </w:rPr>
        <w:t xml:space="preserve"> </w:t>
      </w:r>
      <w:r w:rsidR="0016611B" w:rsidRPr="0016611B">
        <w:rPr>
          <w:rFonts w:ascii="StobiSerif Regular" w:hAnsi="StobiSerif Regular"/>
          <w:b/>
          <w:sz w:val="22"/>
          <w:szCs w:val="22"/>
          <w:lang w:val="mk-MK"/>
        </w:rPr>
        <w:t>03-73</w:t>
      </w:r>
      <w:r w:rsidR="0016611B" w:rsidRPr="0016611B">
        <w:rPr>
          <w:rFonts w:ascii="StobiSerif Regular" w:hAnsi="StobiSerif Regular"/>
          <w:b/>
          <w:bCs/>
          <w:sz w:val="22"/>
          <w:szCs w:val="22"/>
          <w:lang w:val="mk-MK"/>
        </w:rPr>
        <w:t>2</w:t>
      </w:r>
      <w:r w:rsidRPr="0016611B">
        <w:rPr>
          <w:rFonts w:ascii="StobiSerif Regular" w:hAnsi="StobiSerif Regular"/>
          <w:b/>
          <w:sz w:val="22"/>
          <w:szCs w:val="22"/>
          <w:lang w:val="mk-MK"/>
        </w:rPr>
        <w:t>/</w:t>
      </w:r>
      <w:r w:rsidR="0016611B" w:rsidRPr="0016611B">
        <w:rPr>
          <w:rFonts w:ascii="StobiSerif Regular" w:hAnsi="StobiSerif Regular"/>
          <w:b/>
          <w:sz w:val="22"/>
          <w:szCs w:val="22"/>
          <w:lang w:val="mk-MK"/>
        </w:rPr>
        <w:t>5</w:t>
      </w:r>
      <w:r w:rsidRPr="0016611B">
        <w:rPr>
          <w:rFonts w:ascii="StobiSerif Regular" w:hAnsi="StobiSerif Regular"/>
          <w:sz w:val="22"/>
          <w:szCs w:val="22"/>
          <w:lang w:val="mk-MK"/>
        </w:rPr>
        <w:t xml:space="preserve"> </w:t>
      </w:r>
      <w:r w:rsidRPr="0016611B">
        <w:rPr>
          <w:rFonts w:ascii="StobiSerif Regular" w:hAnsi="StobiSerif Regular"/>
          <w:b/>
          <w:sz w:val="22"/>
          <w:szCs w:val="22"/>
          <w:lang w:val="mk-MK"/>
        </w:rPr>
        <w:t xml:space="preserve">од </w:t>
      </w:r>
      <w:r w:rsidR="0016611B">
        <w:rPr>
          <w:rFonts w:ascii="StobiSerif Regular" w:hAnsi="StobiSerif Regular"/>
          <w:b/>
          <w:sz w:val="22"/>
          <w:szCs w:val="22"/>
          <w:lang w:val="mk-MK"/>
        </w:rPr>
        <w:t>30</w:t>
      </w:r>
      <w:r w:rsidRPr="0016611B">
        <w:rPr>
          <w:rFonts w:ascii="StobiSerif Regular" w:hAnsi="StobiSerif Regular"/>
          <w:b/>
          <w:sz w:val="22"/>
          <w:szCs w:val="22"/>
          <w:lang w:val="mk-MK"/>
        </w:rPr>
        <w:t>.0</w:t>
      </w:r>
      <w:r w:rsidR="0016611B">
        <w:rPr>
          <w:rFonts w:ascii="StobiSerif Regular" w:hAnsi="StobiSerif Regular"/>
          <w:b/>
          <w:sz w:val="22"/>
          <w:szCs w:val="22"/>
          <w:lang w:val="mk-MK"/>
        </w:rPr>
        <w:t>6</w:t>
      </w:r>
      <w:r w:rsidRPr="0016611B">
        <w:rPr>
          <w:rFonts w:ascii="StobiSerif Regular" w:hAnsi="StobiSerif Regular"/>
          <w:b/>
          <w:sz w:val="22"/>
          <w:szCs w:val="22"/>
          <w:lang w:val="mk-MK"/>
        </w:rPr>
        <w:t>.2025 година СЕ ПОНИШТУВА.</w:t>
      </w:r>
    </w:p>
    <w:p w14:paraId="047BA2AE" w14:textId="7B4EA4A3"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bookmarkStart w:id="0" w:name="_Hlk198719223"/>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sidRPr="00627F8E">
        <w:rPr>
          <w:rFonts w:ascii="StobiSerif Regular" w:hAnsi="StobiSerif Regular"/>
          <w:b/>
          <w:sz w:val="22"/>
          <w:szCs w:val="22"/>
          <w:lang w:val="mk-MK"/>
        </w:rPr>
        <w:t xml:space="preserve"> </w:t>
      </w:r>
      <w:proofErr w:type="gramStart"/>
      <w:r w:rsidR="00115D29">
        <w:rPr>
          <w:rFonts w:ascii="StobiSerif Regular" w:hAnsi="StobiSerif Regular"/>
          <w:b/>
          <w:sz w:val="22"/>
          <w:szCs w:val="22"/>
          <w:lang w:val="mk-MK"/>
        </w:rPr>
        <w:t xml:space="preserve">овозможи </w:t>
      </w:r>
      <w:r w:rsidRPr="00627F8E">
        <w:rPr>
          <w:rFonts w:ascii="StobiSerif Regular" w:hAnsi="StobiSerif Regular"/>
          <w:b/>
          <w:sz w:val="22"/>
          <w:szCs w:val="22"/>
          <w:lang w:val="mk-MK"/>
        </w:rPr>
        <w:t xml:space="preserve"> </w:t>
      </w:r>
      <w:proofErr w:type="spellStart"/>
      <w:r w:rsidR="00115D29" w:rsidRPr="00627F8E">
        <w:rPr>
          <w:rFonts w:ascii="StobiSerif Regular" w:hAnsi="StobiSerif Regular"/>
          <w:b/>
          <w:sz w:val="22"/>
          <w:szCs w:val="22"/>
        </w:rPr>
        <w:t>на</w:t>
      </w:r>
      <w:proofErr w:type="spellEnd"/>
      <w:proofErr w:type="gramEnd"/>
      <w:r w:rsidR="00115D29" w:rsidRPr="00627F8E">
        <w:rPr>
          <w:rFonts w:ascii="StobiSerif Regular" w:hAnsi="StobiSerif Regular"/>
          <w:b/>
          <w:sz w:val="22"/>
          <w:szCs w:val="22"/>
          <w:lang w:val="mk-MK"/>
        </w:rPr>
        <w:t xml:space="preserve"> </w:t>
      </w:r>
      <w:proofErr w:type="spellStart"/>
      <w:r w:rsidR="00115D29" w:rsidRPr="00627F8E">
        <w:rPr>
          <w:rFonts w:ascii="StobiSerif Regular" w:hAnsi="StobiSerif Regular"/>
          <w:b/>
          <w:sz w:val="22"/>
          <w:szCs w:val="22"/>
        </w:rPr>
        <w:t>Барателот</w:t>
      </w:r>
      <w:proofErr w:type="spellEnd"/>
      <w:r w:rsidR="00115D29" w:rsidRPr="00627F8E">
        <w:rPr>
          <w:rFonts w:ascii="StobiSerif Regular" w:hAnsi="StobiSerif Regular"/>
          <w:b/>
          <w:sz w:val="22"/>
          <w:szCs w:val="22"/>
          <w:lang w:val="mk-MK"/>
        </w:rPr>
        <w:t xml:space="preserve"> </w:t>
      </w:r>
      <w:r w:rsidR="00115D29">
        <w:rPr>
          <w:rFonts w:ascii="StobiSerif Regular" w:hAnsi="StobiSerif Regular"/>
          <w:b/>
          <w:sz w:val="22"/>
          <w:szCs w:val="22"/>
          <w:lang w:val="mk-MK"/>
        </w:rPr>
        <w:t xml:space="preserve">делумен пристап до </w:t>
      </w:r>
      <w:proofErr w:type="spellStart"/>
      <w:r w:rsidRPr="00627F8E">
        <w:rPr>
          <w:rFonts w:ascii="StobiSerif Regular" w:hAnsi="StobiSerif Regular"/>
          <w:b/>
          <w:sz w:val="22"/>
          <w:szCs w:val="22"/>
        </w:rPr>
        <w:t>бараната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sidRPr="00627F8E">
        <w:rPr>
          <w:rFonts w:ascii="StobiSerif Regular" w:hAnsi="StobiSerif Regular"/>
          <w:b/>
          <w:sz w:val="22"/>
          <w:szCs w:val="22"/>
          <w:lang w:val="mk-MK"/>
        </w:rPr>
        <w:t>.</w:t>
      </w:r>
      <w:bookmarkEnd w:id="0"/>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60314746" w14:textId="750D0DF3" w:rsidR="0016611B" w:rsidRDefault="0016611B" w:rsidP="0016611B">
      <w:pPr>
        <w:pStyle w:val="NoSpacing"/>
        <w:rPr>
          <w:rFonts w:ascii="StobiSerif Regular" w:hAnsi="StobiSerif Regular"/>
          <w:sz w:val="22"/>
          <w:szCs w:val="22"/>
          <w:lang w:val="mk-MK"/>
        </w:rPr>
      </w:pPr>
      <w:r>
        <w:rPr>
          <w:rFonts w:ascii="StobiSerif Regular" w:hAnsi="StobiSerif Regular"/>
          <w:sz w:val="22"/>
          <w:szCs w:val="22"/>
          <w:lang w:val="mk-MK"/>
        </w:rPr>
        <w:t>Д</w:t>
      </w:r>
      <w:r w:rsidR="00426344">
        <w:rPr>
          <w:rFonts w:ascii="StobiSerif Regular" w:hAnsi="StobiSerif Regular"/>
          <w:sz w:val="22"/>
          <w:szCs w:val="22"/>
          <w:lang w:val="mk-MK"/>
        </w:rPr>
        <w:t>.</w:t>
      </w:r>
      <w:r>
        <w:rPr>
          <w:rFonts w:ascii="StobiSerif Regular" w:hAnsi="StobiSerif Regular"/>
          <w:sz w:val="22"/>
          <w:szCs w:val="22"/>
          <w:lang w:val="mk-MK"/>
        </w:rPr>
        <w:t xml:space="preserve"> К</w:t>
      </w:r>
      <w:r w:rsidR="00426344">
        <w:rPr>
          <w:rFonts w:ascii="StobiSerif Regular" w:hAnsi="StobiSerif Regular"/>
          <w:sz w:val="22"/>
          <w:szCs w:val="22"/>
          <w:lang w:val="mk-MK"/>
        </w:rPr>
        <w:t xml:space="preserve">. </w:t>
      </w:r>
      <w:r>
        <w:rPr>
          <w:rFonts w:ascii="StobiSerif Regular" w:hAnsi="StobiSerif Regular"/>
          <w:sz w:val="22"/>
          <w:szCs w:val="22"/>
          <w:lang w:val="mk-MK"/>
        </w:rPr>
        <w:t>од Скопје</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07</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5</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Агенцијата за цивилно воздухопловство</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е-маил да му се достави електронски запис од следната информација: </w:t>
      </w:r>
    </w:p>
    <w:p w14:paraId="5D883E84" w14:textId="77777777" w:rsidR="0016611B" w:rsidRDefault="0016611B" w:rsidP="006F0084">
      <w:pPr>
        <w:pStyle w:val="NoSpacing"/>
        <w:spacing w:after="120"/>
        <w:rPr>
          <w:rFonts w:ascii="StobiSerif Regular" w:hAnsi="StobiSerif Regular"/>
          <w:sz w:val="22"/>
          <w:szCs w:val="22"/>
          <w:lang w:val="mk-MK"/>
        </w:rPr>
      </w:pPr>
      <w:r>
        <w:rPr>
          <w:rFonts w:ascii="StobiSerif Regular" w:hAnsi="StobiSerif Regular"/>
          <w:sz w:val="22"/>
          <w:szCs w:val="22"/>
          <w:lang w:val="mk-MK"/>
        </w:rPr>
        <w:t>„Правилник за систематизација на работните места на Агенцијата за цивилно воздухопловство, која е во сила со сите измени и дополнувања на Правилникот за систематизација на работните места на Агенцијата за цивилно воздухопловство “.</w:t>
      </w:r>
    </w:p>
    <w:p w14:paraId="4ED331FB" w14:textId="77777777" w:rsidR="0016611B" w:rsidRDefault="0016611B" w:rsidP="0016611B">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до Барателот на 19.05.2025 година му доставил Решение бр.03-732/2 од 19.05.2025 година, со кое Барањето за слободен пристап до информации од јавен карактер се одбива. Во Образложението на решението е наведено: „....Согласно член 20 од Статутот на Агенцијата за цивилно воздухопловство актите со кои се регулираат правата, обврските и овластувањата на вработените се за ограничена употреба и до ваквите информации не е дозволен слободен пристап...“.</w:t>
      </w:r>
    </w:p>
    <w:p w14:paraId="173156D5" w14:textId="1F5A021D" w:rsidR="0016611B" w:rsidRDefault="0016611B" w:rsidP="0016611B">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Решение, Барателот на информации во законски </w:t>
      </w:r>
      <w:r>
        <w:rPr>
          <w:rFonts w:ascii="StobiSerif Regular" w:hAnsi="StobiSerif Regular"/>
          <w:sz w:val="22"/>
          <w:szCs w:val="22"/>
          <w:lang w:val="mk-MK"/>
        </w:rPr>
        <w:lastRenderedPageBreak/>
        <w:t xml:space="preserve">предвидениот рок, на 30.05.2025 година поднесе Жалба до Агенцијата, заведена во Агенцијата под бр.08-260. </w:t>
      </w:r>
    </w:p>
    <w:p w14:paraId="518D46CB" w14:textId="2F33F1A2" w:rsidR="00AD1203" w:rsidRPr="00576C30" w:rsidRDefault="00CC5499" w:rsidP="00115D29">
      <w:pPr>
        <w:pStyle w:val="NormalWeb"/>
        <w:spacing w:before="0" w:after="120"/>
        <w:ind w:firstLine="720"/>
        <w:jc w:val="both"/>
        <w:rPr>
          <w:rFonts w:ascii="StobiSerif Regular" w:hAnsi="StobiSerif Regular"/>
          <w:b/>
          <w:sz w:val="22"/>
          <w:szCs w:val="22"/>
          <w:lang w:val="mk-MK"/>
        </w:rPr>
      </w:pPr>
      <w:r w:rsidRPr="00CC549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CC5499">
        <w:rPr>
          <w:rFonts w:ascii="StobiSerif Regular" w:hAnsi="StobiSerif Regular"/>
          <w:sz w:val="22"/>
          <w:szCs w:val="22"/>
          <w:lang w:val="ru-RU"/>
        </w:rPr>
        <w:t>Барателот на информацијата</w:t>
      </w:r>
      <w:r w:rsidR="00576C30">
        <w:rPr>
          <w:rFonts w:ascii="StobiSerif Regular" w:hAnsi="StobiSerif Regular"/>
          <w:sz w:val="22"/>
          <w:szCs w:val="22"/>
          <w:lang w:val="ru-RU"/>
        </w:rPr>
        <w:t xml:space="preserve"> и сите останати докази во предметот и со Решение број </w:t>
      </w:r>
      <w:r w:rsidR="0016611B">
        <w:rPr>
          <w:rFonts w:ascii="StobiSerif Regular" w:hAnsi="StobiSerif Regular"/>
          <w:bCs/>
          <w:sz w:val="22"/>
          <w:szCs w:val="22"/>
          <w:lang w:val="mk-MK"/>
        </w:rPr>
        <w:t>08-2</w:t>
      </w:r>
      <w:r w:rsidR="000278F5">
        <w:rPr>
          <w:rFonts w:ascii="StobiSerif Regular" w:hAnsi="StobiSerif Regular"/>
          <w:bCs/>
          <w:sz w:val="22"/>
          <w:szCs w:val="22"/>
          <w:lang w:val="mk-MK"/>
        </w:rPr>
        <w:t>6</w:t>
      </w:r>
      <w:r w:rsidR="0016611B">
        <w:rPr>
          <w:rFonts w:ascii="StobiSerif Regular" w:hAnsi="StobiSerif Regular"/>
          <w:bCs/>
          <w:sz w:val="22"/>
          <w:szCs w:val="22"/>
          <w:lang w:val="mk-MK"/>
        </w:rPr>
        <w:t>0</w:t>
      </w:r>
      <w:r w:rsidR="000278F5">
        <w:rPr>
          <w:rFonts w:ascii="StobiSerif Regular" w:hAnsi="StobiSerif Regular"/>
          <w:bCs/>
          <w:sz w:val="22"/>
          <w:szCs w:val="22"/>
          <w:lang w:val="mk-MK"/>
        </w:rPr>
        <w:t xml:space="preserve"> од </w:t>
      </w:r>
      <w:r w:rsidR="0016611B">
        <w:rPr>
          <w:rFonts w:ascii="StobiSerif Regular" w:hAnsi="StobiSerif Regular"/>
          <w:bCs/>
          <w:sz w:val="22"/>
          <w:szCs w:val="22"/>
          <w:lang w:val="mk-MK"/>
        </w:rPr>
        <w:t>13</w:t>
      </w:r>
      <w:r w:rsidR="00576C30" w:rsidRPr="000364CC">
        <w:rPr>
          <w:rFonts w:ascii="StobiSerif Regular" w:hAnsi="StobiSerif Regular"/>
          <w:bCs/>
          <w:sz w:val="22"/>
          <w:szCs w:val="22"/>
          <w:lang w:val="mk-MK"/>
        </w:rPr>
        <w:t>.0</w:t>
      </w:r>
      <w:r w:rsidR="000278F5">
        <w:rPr>
          <w:rFonts w:ascii="StobiSerif Regular" w:hAnsi="StobiSerif Regular"/>
          <w:bCs/>
          <w:sz w:val="22"/>
          <w:szCs w:val="22"/>
          <w:lang w:val="mk-MK"/>
        </w:rPr>
        <w:t>6</w:t>
      </w:r>
      <w:r w:rsidR="00576C30" w:rsidRPr="000364CC">
        <w:rPr>
          <w:rFonts w:ascii="StobiSerif Regular" w:hAnsi="StobiSerif Regular"/>
          <w:bCs/>
          <w:sz w:val="22"/>
          <w:szCs w:val="22"/>
          <w:lang w:val="mk-MK"/>
        </w:rPr>
        <w:t>.2025 година</w:t>
      </w:r>
      <w:r w:rsidRPr="00CC5499">
        <w:rPr>
          <w:rFonts w:ascii="StobiSerif Regular" w:hAnsi="StobiSerif Regular"/>
          <w:sz w:val="22"/>
          <w:szCs w:val="22"/>
          <w:lang w:val="ru-RU"/>
        </w:rPr>
        <w:t>,</w:t>
      </w:r>
      <w:r w:rsidRPr="00CC5499">
        <w:rPr>
          <w:rFonts w:ascii="StobiSerif Regular" w:hAnsi="StobiSerif Regular"/>
          <w:sz w:val="22"/>
          <w:szCs w:val="22"/>
          <w:lang w:val="mk-MK"/>
        </w:rPr>
        <w:t xml:space="preserve"> истата </w:t>
      </w:r>
      <w:r w:rsidRPr="00CC5499">
        <w:rPr>
          <w:rFonts w:ascii="StobiSerif Regular" w:hAnsi="StobiSerif Regular"/>
          <w:b/>
          <w:sz w:val="22"/>
          <w:szCs w:val="22"/>
          <w:lang w:val="mk-MK"/>
        </w:rPr>
        <w:t>ЈА УВАЖИ, Решението на Имателот го поништи и предметот го врати на повторно постапување пред првостепениот орган</w:t>
      </w:r>
      <w:r>
        <w:rPr>
          <w:rFonts w:ascii="StobiSerif Regular" w:hAnsi="StobiSerif Regular"/>
          <w:b/>
          <w:sz w:val="22"/>
          <w:szCs w:val="22"/>
          <w:lang w:val="mk-MK"/>
        </w:rPr>
        <w:t>.</w:t>
      </w:r>
    </w:p>
    <w:p w14:paraId="62C9A95D" w14:textId="3DAAF96C" w:rsidR="000278F5" w:rsidRPr="008E0275" w:rsidRDefault="00AD1203" w:rsidP="000278F5">
      <w:pPr>
        <w:widowControl w:val="0"/>
        <w:snapToGrid w:val="0"/>
        <w:spacing w:after="120"/>
        <w:ind w:firstLine="709"/>
        <w:jc w:val="both"/>
        <w:rPr>
          <w:rFonts w:ascii="StobiSerif Regular" w:hAnsi="StobiSerif Regular"/>
          <w:sz w:val="22"/>
          <w:szCs w:val="22"/>
        </w:rPr>
      </w:pPr>
      <w:r>
        <w:rPr>
          <w:rFonts w:ascii="StobiSerif Regular" w:hAnsi="StobiSerif Regular"/>
          <w:sz w:val="22"/>
          <w:szCs w:val="22"/>
          <w:lang w:val="mk-MK"/>
        </w:rPr>
        <w:t>Имателот на информации</w:t>
      </w:r>
      <w:r w:rsidR="000278F5">
        <w:rPr>
          <w:rFonts w:ascii="StobiSerif Regular" w:hAnsi="StobiSerif Regular"/>
          <w:sz w:val="22"/>
          <w:szCs w:val="22"/>
          <w:lang w:val="mk-MK"/>
        </w:rPr>
        <w:t xml:space="preserve"> постапувајќи по </w:t>
      </w:r>
      <w:r w:rsidR="00EF74E3">
        <w:rPr>
          <w:rFonts w:ascii="StobiSerif Regular" w:hAnsi="StobiSerif Regular"/>
          <w:sz w:val="22"/>
          <w:szCs w:val="22"/>
          <w:lang w:val="mk-MK"/>
        </w:rPr>
        <w:t>Решението на Агенцијата</w:t>
      </w:r>
      <w:r w:rsidR="000278F5">
        <w:rPr>
          <w:rFonts w:ascii="StobiSerif Regular" w:hAnsi="StobiSerif Regular"/>
          <w:sz w:val="22"/>
          <w:szCs w:val="22"/>
          <w:lang w:val="mk-MK"/>
        </w:rPr>
        <w:t xml:space="preserve">, </w:t>
      </w:r>
      <w:r w:rsidR="0016611B">
        <w:rPr>
          <w:rFonts w:ascii="StobiSerif Regular" w:hAnsi="StobiSerif Regular"/>
          <w:sz w:val="22"/>
          <w:szCs w:val="22"/>
          <w:lang w:val="mk-MK"/>
        </w:rPr>
        <w:t xml:space="preserve">до Барателот </w:t>
      </w:r>
      <w:r w:rsidR="000278F5">
        <w:rPr>
          <w:rFonts w:ascii="StobiSerif Regular" w:hAnsi="StobiSerif Regular"/>
          <w:sz w:val="22"/>
          <w:szCs w:val="22"/>
          <w:lang w:val="mk-MK"/>
        </w:rPr>
        <w:t>достави</w:t>
      </w:r>
      <w:r w:rsidR="0016611B">
        <w:rPr>
          <w:rFonts w:ascii="StobiSerif Regular" w:hAnsi="StobiSerif Regular"/>
          <w:sz w:val="22"/>
          <w:szCs w:val="22"/>
          <w:lang w:val="mk-MK"/>
        </w:rPr>
        <w:t>л Решение бр.03</w:t>
      </w:r>
      <w:r w:rsidR="000278F5">
        <w:rPr>
          <w:rFonts w:ascii="StobiSerif Regular" w:hAnsi="StobiSerif Regular"/>
          <w:sz w:val="22"/>
          <w:szCs w:val="22"/>
          <w:lang w:val="mk-MK"/>
        </w:rPr>
        <w:t>-</w:t>
      </w:r>
      <w:r w:rsidR="0016611B">
        <w:rPr>
          <w:rFonts w:ascii="StobiSerif Regular" w:hAnsi="StobiSerif Regular"/>
          <w:sz w:val="22"/>
          <w:szCs w:val="22"/>
          <w:lang w:val="mk-MK"/>
        </w:rPr>
        <w:t>732</w:t>
      </w:r>
      <w:r w:rsidR="000278F5">
        <w:rPr>
          <w:rFonts w:ascii="StobiSerif Regular" w:hAnsi="StobiSerif Regular"/>
          <w:sz w:val="22"/>
          <w:szCs w:val="22"/>
          <w:lang w:val="mk-MK"/>
        </w:rPr>
        <w:t>/</w:t>
      </w:r>
      <w:r w:rsidR="0016611B">
        <w:rPr>
          <w:rFonts w:ascii="StobiSerif Regular" w:hAnsi="StobiSerif Regular"/>
          <w:sz w:val="22"/>
          <w:szCs w:val="22"/>
          <w:lang w:val="mk-MK"/>
        </w:rPr>
        <w:t>5</w:t>
      </w:r>
      <w:r w:rsidR="000278F5">
        <w:rPr>
          <w:rFonts w:ascii="StobiSerif Regular" w:hAnsi="StobiSerif Regular"/>
          <w:sz w:val="22"/>
          <w:szCs w:val="22"/>
          <w:lang w:val="mk-MK"/>
        </w:rPr>
        <w:t xml:space="preserve"> од </w:t>
      </w:r>
      <w:r w:rsidR="0016611B">
        <w:rPr>
          <w:rFonts w:ascii="StobiSerif Regular" w:hAnsi="StobiSerif Regular"/>
          <w:sz w:val="22"/>
          <w:szCs w:val="22"/>
          <w:lang w:val="mk-MK"/>
        </w:rPr>
        <w:t>30</w:t>
      </w:r>
      <w:r w:rsidR="000278F5">
        <w:rPr>
          <w:rFonts w:ascii="StobiSerif Regular" w:hAnsi="StobiSerif Regular"/>
          <w:sz w:val="22"/>
          <w:szCs w:val="22"/>
          <w:lang w:val="mk-MK"/>
        </w:rPr>
        <w:t>.0</w:t>
      </w:r>
      <w:r w:rsidR="0016611B">
        <w:rPr>
          <w:rFonts w:ascii="StobiSerif Regular" w:hAnsi="StobiSerif Regular"/>
          <w:sz w:val="22"/>
          <w:szCs w:val="22"/>
          <w:lang w:val="mk-MK"/>
        </w:rPr>
        <w:t>6</w:t>
      </w:r>
      <w:r w:rsidR="000278F5">
        <w:rPr>
          <w:rFonts w:ascii="StobiSerif Regular" w:hAnsi="StobiSerif Regular"/>
          <w:sz w:val="22"/>
          <w:szCs w:val="22"/>
          <w:lang w:val="mk-MK"/>
        </w:rPr>
        <w:t xml:space="preserve">.2025 година со кое Барањето на Барателот се </w:t>
      </w:r>
      <w:r w:rsidR="0016611B">
        <w:rPr>
          <w:rFonts w:ascii="StobiSerif Regular" w:hAnsi="StobiSerif Regular"/>
          <w:sz w:val="22"/>
          <w:szCs w:val="22"/>
          <w:lang w:val="mk-MK"/>
        </w:rPr>
        <w:t>одбива</w:t>
      </w:r>
      <w:r w:rsidR="000278F5">
        <w:rPr>
          <w:rFonts w:ascii="StobiSerif Regular" w:hAnsi="StobiSerif Regular"/>
          <w:sz w:val="22"/>
          <w:szCs w:val="22"/>
          <w:lang w:val="mk-MK"/>
        </w:rPr>
        <w:t>. Во Решението е наведено: „...</w:t>
      </w:r>
      <w:r w:rsidR="0016611B">
        <w:rPr>
          <w:rFonts w:ascii="StobiSerif Regular" w:hAnsi="StobiSerif Regular"/>
          <w:sz w:val="22"/>
          <w:szCs w:val="22"/>
          <w:lang w:val="mk-MK"/>
        </w:rPr>
        <w:t>Агенцијата ги зема во предвид забелешките и изготви нов Тест на штетност во кој детално ги образложи причините за својата одлука, односно фактот дека доставувањето на бараниот акт е незаконско и спротивно на одредбите од Законот за воздухоплоство и во исто време е спротивен со сите начела и целта заради која е донесен Законот за слободен пристап до информации од јавен карактер</w:t>
      </w:r>
      <w:r w:rsidR="000278F5">
        <w:rPr>
          <w:rFonts w:ascii="StobiSerif Regular" w:hAnsi="StobiSerif Regular"/>
          <w:sz w:val="22"/>
          <w:szCs w:val="22"/>
          <w:lang w:val="mk-MK"/>
        </w:rPr>
        <w:t>.“</w:t>
      </w:r>
      <w:r w:rsidR="008E0275">
        <w:rPr>
          <w:rFonts w:ascii="StobiSerif Regular" w:hAnsi="StobiSerif Regular"/>
          <w:sz w:val="22"/>
          <w:szCs w:val="22"/>
        </w:rPr>
        <w:t xml:space="preserve">. </w:t>
      </w:r>
      <w:r w:rsidR="008E0275">
        <w:rPr>
          <w:rFonts w:ascii="StobiSerif Regular" w:hAnsi="StobiSerif Regular"/>
          <w:sz w:val="22"/>
          <w:szCs w:val="22"/>
          <w:lang w:val="mk-MK"/>
        </w:rPr>
        <w:t xml:space="preserve">Во прилог го достави </w:t>
      </w:r>
      <w:r w:rsidR="008E0275" w:rsidRPr="003074C5">
        <w:rPr>
          <w:rFonts w:ascii="StobiSerif Regular" w:hAnsi="StobiSerif Regular"/>
          <w:b/>
          <w:sz w:val="22"/>
          <w:szCs w:val="22"/>
          <w:lang w:val="mk-MK"/>
        </w:rPr>
        <w:t>Тестот на штетност</w:t>
      </w:r>
      <w:r w:rsidR="008E0275">
        <w:rPr>
          <w:rFonts w:ascii="StobiSerif Regular" w:hAnsi="StobiSerif Regular"/>
          <w:sz w:val="22"/>
          <w:szCs w:val="22"/>
          <w:lang w:val="mk-MK"/>
        </w:rPr>
        <w:t>, во кој е наведен</w:t>
      </w:r>
      <w:r w:rsidR="006F0084">
        <w:rPr>
          <w:rFonts w:ascii="StobiSerif Regular" w:hAnsi="StobiSerif Regular"/>
          <w:sz w:val="22"/>
          <w:szCs w:val="22"/>
          <w:lang w:val="mk-MK"/>
        </w:rPr>
        <w:t>о дека</w:t>
      </w:r>
      <w:r w:rsidR="008E0275">
        <w:rPr>
          <w:rFonts w:ascii="StobiSerif Regular" w:hAnsi="StobiSerif Regular"/>
          <w:sz w:val="22"/>
          <w:szCs w:val="22"/>
          <w:lang w:val="mk-MK"/>
        </w:rPr>
        <w:t>: „Согласно член 6 од Законот за слободен пристап до информации од јавен карактер, имателите на информации можат да одбијат барање за пристап, за информација која врз основа на закон претставува класифицирана информација со соодветен степен на класификација. Согласно член 7 став (7) алинеја 7 од Законот за воздухопловство....Статутот на Агенцијата уредува и степен на тајност на актите, документите и д</w:t>
      </w:r>
      <w:r w:rsidR="00854739">
        <w:rPr>
          <w:rFonts w:ascii="StobiSerif Regular" w:hAnsi="StobiSerif Regular"/>
          <w:sz w:val="22"/>
          <w:szCs w:val="22"/>
          <w:lang w:val="mk-MK"/>
        </w:rPr>
        <w:t>ру</w:t>
      </w:r>
      <w:r w:rsidR="008E0275">
        <w:rPr>
          <w:rFonts w:ascii="StobiSerif Regular" w:hAnsi="StobiSerif Regular"/>
          <w:sz w:val="22"/>
          <w:szCs w:val="22"/>
          <w:lang w:val="mk-MK"/>
        </w:rPr>
        <w:t xml:space="preserve">ги податоци поврзани со работењето на Агенцијата. Во член 7 став (7) е утврдено дека степенот на тајност на актите, документите и други податоци го уредува Статутот на Агенцијата, што е </w:t>
      </w:r>
      <w:proofErr w:type="spellStart"/>
      <w:r w:rsidR="008E0275">
        <w:rPr>
          <w:rFonts w:ascii="StobiSerif Regular" w:hAnsi="StobiSerif Regular"/>
          <w:sz w:val="22"/>
          <w:szCs w:val="22"/>
        </w:rPr>
        <w:t>lex</w:t>
      </w:r>
      <w:proofErr w:type="spellEnd"/>
      <w:r w:rsidR="008E0275">
        <w:rPr>
          <w:rFonts w:ascii="StobiSerif Regular" w:hAnsi="StobiSerif Regular"/>
          <w:sz w:val="22"/>
          <w:szCs w:val="22"/>
        </w:rPr>
        <w:t xml:space="preserve"> </w:t>
      </w:r>
      <w:proofErr w:type="spellStart"/>
      <w:r w:rsidR="008E0275">
        <w:rPr>
          <w:rFonts w:ascii="StobiSerif Regular" w:hAnsi="StobiSerif Regular"/>
          <w:sz w:val="22"/>
          <w:szCs w:val="22"/>
        </w:rPr>
        <w:t>specialis</w:t>
      </w:r>
      <w:proofErr w:type="spellEnd"/>
      <w:r w:rsidR="008E0275">
        <w:rPr>
          <w:rFonts w:ascii="StobiSerif Regular" w:hAnsi="StobiSerif Regular"/>
          <w:sz w:val="22"/>
          <w:szCs w:val="22"/>
        </w:rPr>
        <w:t>…</w:t>
      </w:r>
      <w:r w:rsidR="008E0275">
        <w:rPr>
          <w:rFonts w:ascii="StobiSerif Regular" w:hAnsi="StobiSerif Regular"/>
          <w:sz w:val="22"/>
          <w:szCs w:val="22"/>
          <w:lang w:val="mk-MK"/>
        </w:rPr>
        <w:t xml:space="preserve">во однос на општиот Закон за слободен пристап до информации од јавен карактер...не претставува составен дел на Листата на информации од јавен карактер објавена на веб странцијата на Агенцијата ... заради што до бараниот акт не е дозволен пристап...неговата достапност може да има последици врз безбедноста на воздушниот сообраќај. Имено, во актот има предвидено и многу сензитивни работни позиции од чиј опис на работно место и работни задачи може да се откријат и податоци и информации кои не би требало да ги знае јавноста. </w:t>
      </w:r>
      <w:r w:rsidR="006F0084">
        <w:rPr>
          <w:rFonts w:ascii="StobiSerif Regular" w:hAnsi="StobiSerif Regular"/>
          <w:sz w:val="22"/>
          <w:szCs w:val="22"/>
          <w:lang w:val="mk-MK"/>
        </w:rPr>
        <w:t>Се работи за посебни категории на вработени (инспектори) со посебни описи на работни задачи во насока на обезбедување н безбедноста на воздушниот сообраќај и дел од документацијата која ја изготвуваат носи ознака „строго доверливо“</w:t>
      </w:r>
      <w:r w:rsidR="008E0275">
        <w:rPr>
          <w:rFonts w:ascii="StobiSerif Regular" w:hAnsi="StobiSerif Regular"/>
          <w:sz w:val="22"/>
          <w:szCs w:val="22"/>
          <w:lang w:val="mk-MK"/>
        </w:rPr>
        <w:t>... Актот за систематизација не регулира трошење на средства и дополнително АЦВ не е буџетски корисник, ниту троши, народни пари“, односно се самофинансира, а начинот на распоредување на остварените средства е согласно правилата и прописите на ЕУРОКОНТРОЛ чија членка сме и која води сметка за евентуално нерационално или незаконско трошење на средствата...АЦВ не е институција која има надлежност и со чие работење на било кој начин би се загрозило здравјето на луѓето во здравтвена смисла...“</w:t>
      </w:r>
    </w:p>
    <w:p w14:paraId="11E3AFFC" w14:textId="5B9EE9A3" w:rsidR="000278F5" w:rsidRDefault="000278F5" w:rsidP="000278F5">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Барателот на информации на 1</w:t>
      </w:r>
      <w:r w:rsidR="0016611B">
        <w:rPr>
          <w:rFonts w:ascii="StobiSerif Regular" w:hAnsi="StobiSerif Regular"/>
          <w:sz w:val="22"/>
          <w:szCs w:val="22"/>
          <w:lang w:val="mk-MK"/>
        </w:rPr>
        <w:t>0</w:t>
      </w:r>
      <w:r>
        <w:rPr>
          <w:rFonts w:ascii="StobiSerif Regular" w:hAnsi="StobiSerif Regular"/>
          <w:sz w:val="22"/>
          <w:szCs w:val="22"/>
          <w:lang w:val="mk-MK"/>
        </w:rPr>
        <w:t>.07.2025 година до Агенцијата</w:t>
      </w:r>
      <w:r w:rsidR="003D78E3">
        <w:rPr>
          <w:rFonts w:ascii="StobiSerif Regular" w:hAnsi="StobiSerif Regular"/>
          <w:sz w:val="22"/>
          <w:szCs w:val="22"/>
        </w:rPr>
        <w:t xml:space="preserve"> </w:t>
      </w:r>
      <w:r w:rsidR="003D78E3">
        <w:rPr>
          <w:rFonts w:ascii="StobiSerif Regular" w:hAnsi="StobiSerif Regular"/>
          <w:sz w:val="22"/>
          <w:szCs w:val="22"/>
          <w:lang w:val="mk-MK"/>
        </w:rPr>
        <w:t>повторно</w:t>
      </w:r>
      <w:r>
        <w:rPr>
          <w:rFonts w:ascii="StobiSerif Regular" w:hAnsi="StobiSerif Regular"/>
          <w:sz w:val="22"/>
          <w:szCs w:val="22"/>
          <w:lang w:val="mk-MK"/>
        </w:rPr>
        <w:t xml:space="preserve"> поднесе Жалба, за</w:t>
      </w:r>
      <w:r w:rsidR="0016611B">
        <w:rPr>
          <w:rFonts w:ascii="StobiSerif Regular" w:hAnsi="StobiSerif Regular"/>
          <w:sz w:val="22"/>
          <w:szCs w:val="22"/>
          <w:lang w:val="mk-MK"/>
        </w:rPr>
        <w:t>ведена во Агенцијата со бр.08-2</w:t>
      </w:r>
      <w:r>
        <w:rPr>
          <w:rFonts w:ascii="StobiSerif Regular" w:hAnsi="StobiSerif Regular"/>
          <w:sz w:val="22"/>
          <w:szCs w:val="22"/>
          <w:lang w:val="mk-MK"/>
        </w:rPr>
        <w:t>6</w:t>
      </w:r>
      <w:r w:rsidR="0016611B">
        <w:rPr>
          <w:rFonts w:ascii="StobiSerif Regular" w:hAnsi="StobiSerif Regular"/>
          <w:sz w:val="22"/>
          <w:szCs w:val="22"/>
          <w:lang w:val="mk-MK"/>
        </w:rPr>
        <w:t>0</w:t>
      </w:r>
      <w:r>
        <w:rPr>
          <w:rFonts w:ascii="StobiSerif Regular" w:hAnsi="StobiSerif Regular"/>
          <w:sz w:val="22"/>
          <w:szCs w:val="22"/>
          <w:lang w:val="mk-MK"/>
        </w:rPr>
        <w:t>.</w:t>
      </w:r>
      <w:r w:rsidR="00AC64F2">
        <w:rPr>
          <w:rFonts w:ascii="StobiSerif Regular" w:hAnsi="StobiSerif Regular"/>
          <w:sz w:val="22"/>
          <w:szCs w:val="22"/>
          <w:lang w:val="mk-MK"/>
        </w:rPr>
        <w:t xml:space="preserve"> Во Жалба</w:t>
      </w:r>
      <w:r w:rsidR="0016611B">
        <w:rPr>
          <w:rFonts w:ascii="StobiSerif Regular" w:hAnsi="StobiSerif Regular"/>
          <w:sz w:val="22"/>
          <w:szCs w:val="22"/>
          <w:lang w:val="mk-MK"/>
        </w:rPr>
        <w:t>та</w:t>
      </w:r>
      <w:r w:rsidR="00AC64F2">
        <w:rPr>
          <w:rFonts w:ascii="StobiSerif Regular" w:hAnsi="StobiSerif Regular"/>
          <w:sz w:val="22"/>
          <w:szCs w:val="22"/>
          <w:lang w:val="mk-MK"/>
        </w:rPr>
        <w:t xml:space="preserve"> е наведено: „</w:t>
      </w:r>
      <w:r w:rsidR="00667AC5">
        <w:rPr>
          <w:rFonts w:ascii="StobiSerif Regular" w:hAnsi="StobiSerif Regular"/>
          <w:sz w:val="22"/>
          <w:szCs w:val="22"/>
          <w:lang w:val="mk-MK"/>
        </w:rPr>
        <w:t>...Агенцијата за цивилно воздухоплоство не постапи согласно укажува</w:t>
      </w:r>
      <w:r w:rsidR="003D78E3">
        <w:rPr>
          <w:rFonts w:ascii="StobiSerif Regular" w:hAnsi="StobiSerif Regular"/>
          <w:sz w:val="22"/>
          <w:szCs w:val="22"/>
          <w:lang w:val="mk-MK"/>
        </w:rPr>
        <w:t>њ</w:t>
      </w:r>
      <w:r w:rsidR="00667AC5">
        <w:rPr>
          <w:rFonts w:ascii="StobiSerif Regular" w:hAnsi="StobiSerif Regular"/>
          <w:sz w:val="22"/>
          <w:szCs w:val="22"/>
          <w:lang w:val="mk-MK"/>
        </w:rPr>
        <w:t xml:space="preserve">ата, туку повторно донесе идентична одлука како и претходно, со која повторно се одбива пристапот до бараната информација, без суштинска измена на </w:t>
      </w:r>
      <w:r w:rsidR="00667AC5">
        <w:rPr>
          <w:rFonts w:ascii="StobiSerif Regular" w:hAnsi="StobiSerif Regular"/>
          <w:sz w:val="22"/>
          <w:szCs w:val="22"/>
          <w:lang w:val="mk-MK"/>
        </w:rPr>
        <w:lastRenderedPageBreak/>
        <w:t>образложението..во прилог дополнително спроведен „Тест на штетност</w:t>
      </w:r>
      <w:r w:rsidR="00AC64F2">
        <w:rPr>
          <w:rFonts w:ascii="StobiSerif Regular" w:hAnsi="StobiSerif Regular"/>
          <w:sz w:val="22"/>
          <w:szCs w:val="22"/>
          <w:lang w:val="mk-MK"/>
        </w:rPr>
        <w:t>“</w:t>
      </w:r>
      <w:r w:rsidR="00667AC5">
        <w:rPr>
          <w:rFonts w:ascii="StobiSerif Regular" w:hAnsi="StobiSerif Regular"/>
          <w:sz w:val="22"/>
          <w:szCs w:val="22"/>
          <w:lang w:val="mk-MK"/>
        </w:rPr>
        <w:t xml:space="preserve"> ... и воедно не ги содржи основните елементи за „Тест на штетност“...Информациите кои се предмет на класификација се однесуваат особрено на: јавната безбедност, одбраната; надворешните работи; безбедносни, разузнав</w:t>
      </w:r>
      <w:r w:rsidR="00C654AE">
        <w:rPr>
          <w:rFonts w:ascii="StobiSerif Regular" w:hAnsi="StobiSerif Regular"/>
          <w:sz w:val="22"/>
          <w:szCs w:val="22"/>
          <w:lang w:val="mk-MK"/>
        </w:rPr>
        <w:t>ачки и контраразузнавачки активности на органите на државната управа на Република Македонија; системи, уреди, проекти и планови од важност за јавната безбедност, одбраната, надзорешните работи; научни истражувања и технолошки, економски и финансиски работи од значење на Република Македонија.....член 20 од Статутот на АЦВ не може да биде основ за ограничување на пристап до информации кои, според Законот, се од јавен карактер, од причина што Статутот, како акт на Агенцијата ...не смее да биде над Законот за слободен пристап до информации од јавен карактер</w:t>
      </w:r>
      <w:r w:rsidR="00887644">
        <w:rPr>
          <w:rFonts w:ascii="StobiSerif Regular" w:hAnsi="StobiSerif Regular"/>
          <w:sz w:val="22"/>
          <w:szCs w:val="22"/>
          <w:lang w:val="mk-MK"/>
        </w:rPr>
        <w:t>“</w:t>
      </w:r>
      <w:r w:rsidR="00C654AE">
        <w:rPr>
          <w:rFonts w:ascii="StobiSerif Regular" w:hAnsi="StobiSerif Regular"/>
          <w:sz w:val="22"/>
          <w:szCs w:val="22"/>
          <w:lang w:val="mk-MK"/>
        </w:rPr>
        <w:t xml:space="preserve">. </w:t>
      </w:r>
    </w:p>
    <w:p w14:paraId="42D36926" w14:textId="3EAE6B9F" w:rsidR="00F813D5" w:rsidRPr="00576C30" w:rsidRDefault="000364CC" w:rsidP="000278F5">
      <w:pPr>
        <w:widowControl w:val="0"/>
        <w:snapToGrid w:val="0"/>
        <w:spacing w:after="120"/>
        <w:ind w:firstLine="709"/>
        <w:jc w:val="both"/>
        <w:rPr>
          <w:rFonts w:ascii="StobiSerif Regular" w:hAnsi="StobiSerif Regular"/>
          <w:bCs/>
          <w:sz w:val="22"/>
          <w:szCs w:val="22"/>
          <w:lang w:val="mk-MK"/>
        </w:rPr>
      </w:pPr>
      <w:r w:rsidRPr="000364CC">
        <w:rPr>
          <w:rFonts w:ascii="StobiSerif Regular" w:hAnsi="StobiSerif Regular"/>
          <w:bCs/>
          <w:sz w:val="22"/>
          <w:szCs w:val="22"/>
          <w:lang w:val="mk-MK"/>
        </w:rPr>
        <w:t>Агенцијат</w:t>
      </w:r>
      <w:r w:rsidR="000278F5">
        <w:rPr>
          <w:rFonts w:ascii="StobiSerif Regular" w:hAnsi="StobiSerif Regular"/>
          <w:bCs/>
          <w:sz w:val="22"/>
          <w:szCs w:val="22"/>
          <w:lang w:val="mk-MK"/>
        </w:rPr>
        <w:t>а со електронски допис бр. 08-</w:t>
      </w:r>
      <w:r w:rsidR="00AC64F2">
        <w:rPr>
          <w:rFonts w:ascii="StobiSerif Regular" w:hAnsi="StobiSerif Regular"/>
          <w:bCs/>
          <w:sz w:val="22"/>
          <w:szCs w:val="22"/>
          <w:lang w:val="mk-MK"/>
        </w:rPr>
        <w:t>26</w:t>
      </w:r>
      <w:r w:rsidR="00310621">
        <w:rPr>
          <w:rFonts w:ascii="StobiSerif Regular" w:hAnsi="StobiSerif Regular"/>
          <w:bCs/>
          <w:sz w:val="22"/>
          <w:szCs w:val="22"/>
          <w:lang w:val="mk-MK"/>
        </w:rPr>
        <w:t>0</w:t>
      </w:r>
      <w:r w:rsidRPr="000364CC">
        <w:rPr>
          <w:rFonts w:ascii="StobiSerif Regular" w:hAnsi="StobiSerif Regular"/>
          <w:bCs/>
          <w:sz w:val="22"/>
          <w:szCs w:val="22"/>
          <w:lang w:val="mk-MK"/>
        </w:rPr>
        <w:t xml:space="preserve"> од </w:t>
      </w:r>
      <w:r w:rsidR="00310621">
        <w:rPr>
          <w:rFonts w:ascii="StobiSerif Regular" w:hAnsi="StobiSerif Regular"/>
          <w:bCs/>
          <w:sz w:val="22"/>
          <w:szCs w:val="22"/>
          <w:lang w:val="mk-MK"/>
        </w:rPr>
        <w:t>11</w:t>
      </w:r>
      <w:r w:rsidRPr="000364CC">
        <w:rPr>
          <w:rFonts w:ascii="StobiSerif Regular" w:hAnsi="StobiSerif Regular"/>
          <w:bCs/>
          <w:sz w:val="22"/>
          <w:szCs w:val="22"/>
          <w:lang w:val="mk-MK"/>
        </w:rPr>
        <w:t>.0</w:t>
      </w:r>
      <w:r w:rsidR="00AC64F2">
        <w:rPr>
          <w:rFonts w:ascii="StobiSerif Regular" w:hAnsi="StobiSerif Regular"/>
          <w:bCs/>
          <w:sz w:val="22"/>
          <w:szCs w:val="22"/>
          <w:lang w:val="mk-MK"/>
        </w:rPr>
        <w:t>7</w:t>
      </w:r>
      <w:r w:rsidRPr="000364CC">
        <w:rPr>
          <w:rFonts w:ascii="StobiSerif Regular" w:hAnsi="StobiSerif Regular"/>
          <w:bCs/>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001CFA2F" w14:textId="6CC35DBE" w:rsidR="00310621" w:rsidRDefault="003157F0" w:rsidP="00576C30">
      <w:pPr>
        <w:pStyle w:val="NoSpacing"/>
        <w:spacing w:after="120"/>
        <w:ind w:firstLine="720"/>
        <w:rPr>
          <w:rFonts w:ascii="StobiSerif Regular" w:hAnsi="StobiSerif Regular"/>
          <w:bCs/>
          <w:sz w:val="22"/>
          <w:szCs w:val="22"/>
          <w:lang w:val="mk-MK"/>
        </w:rPr>
      </w:pPr>
      <w:r>
        <w:rPr>
          <w:rFonts w:ascii="StobiSerif Regular" w:hAnsi="StobiSerif Regular"/>
          <w:bCs/>
          <w:sz w:val="22"/>
          <w:szCs w:val="22"/>
          <w:lang w:val="mk-MK"/>
        </w:rPr>
        <w:t xml:space="preserve">Имателот на информации на </w:t>
      </w:r>
      <w:r w:rsidR="00F813D5">
        <w:rPr>
          <w:rFonts w:ascii="StobiSerif Regular" w:hAnsi="StobiSerif Regular"/>
          <w:bCs/>
          <w:sz w:val="22"/>
          <w:szCs w:val="22"/>
          <w:lang w:val="mk-MK"/>
        </w:rPr>
        <w:t>1</w:t>
      </w:r>
      <w:r w:rsidR="003D78E3">
        <w:rPr>
          <w:rFonts w:ascii="StobiSerif Regular" w:hAnsi="StobiSerif Regular"/>
          <w:bCs/>
          <w:sz w:val="22"/>
          <w:szCs w:val="22"/>
          <w:lang w:val="mk-MK"/>
        </w:rPr>
        <w:t>7</w:t>
      </w:r>
      <w:r>
        <w:rPr>
          <w:rFonts w:ascii="StobiSerif Regular" w:hAnsi="StobiSerif Regular"/>
          <w:bCs/>
          <w:sz w:val="22"/>
          <w:szCs w:val="22"/>
          <w:lang w:val="mk-MK"/>
        </w:rPr>
        <w:t>.0</w:t>
      </w:r>
      <w:r w:rsidR="00AC64F2">
        <w:rPr>
          <w:rFonts w:ascii="StobiSerif Regular" w:hAnsi="StobiSerif Regular"/>
          <w:bCs/>
          <w:sz w:val="22"/>
          <w:szCs w:val="22"/>
          <w:lang w:val="mk-MK"/>
        </w:rPr>
        <w:t>7</w:t>
      </w:r>
      <w:r>
        <w:rPr>
          <w:rFonts w:ascii="StobiSerif Regular" w:hAnsi="StobiSerif Regular"/>
          <w:bCs/>
          <w:sz w:val="22"/>
          <w:szCs w:val="22"/>
          <w:lang w:val="mk-MK"/>
        </w:rPr>
        <w:t>.2025 година</w:t>
      </w:r>
      <w:r w:rsidR="00AC64F2">
        <w:rPr>
          <w:rFonts w:ascii="StobiSerif Regular" w:hAnsi="StobiSerif Regular"/>
          <w:bCs/>
          <w:sz w:val="22"/>
          <w:szCs w:val="22"/>
          <w:lang w:val="mk-MK"/>
        </w:rPr>
        <w:t xml:space="preserve"> по електронски </w:t>
      </w:r>
      <w:r w:rsidR="00EF74E3">
        <w:rPr>
          <w:rFonts w:ascii="StobiSerif Regular" w:hAnsi="StobiSerif Regular"/>
          <w:bCs/>
          <w:sz w:val="22"/>
          <w:szCs w:val="22"/>
          <w:lang w:val="mk-MK"/>
        </w:rPr>
        <w:t xml:space="preserve">пат </w:t>
      </w:r>
      <w:r w:rsidR="00AC64F2">
        <w:rPr>
          <w:rFonts w:ascii="StobiSerif Regular" w:hAnsi="StobiSerif Regular"/>
          <w:bCs/>
          <w:sz w:val="22"/>
          <w:szCs w:val="22"/>
          <w:lang w:val="mk-MK"/>
        </w:rPr>
        <w:t>до Агенцијата</w:t>
      </w:r>
      <w:r w:rsidR="00F813D5">
        <w:rPr>
          <w:rFonts w:ascii="StobiSerif Regular" w:hAnsi="StobiSerif Regular"/>
          <w:bCs/>
          <w:sz w:val="22"/>
          <w:szCs w:val="22"/>
          <w:lang w:val="mk-MK"/>
        </w:rPr>
        <w:t xml:space="preserve"> </w:t>
      </w:r>
      <w:r w:rsidR="00310621">
        <w:rPr>
          <w:rFonts w:ascii="StobiSerif Regular" w:hAnsi="StobiSerif Regular"/>
          <w:bCs/>
          <w:sz w:val="22"/>
          <w:szCs w:val="22"/>
          <w:lang w:val="mk-MK"/>
        </w:rPr>
        <w:t>дост</w:t>
      </w:r>
      <w:r w:rsidR="003D78E3">
        <w:rPr>
          <w:rFonts w:ascii="StobiSerif Regular" w:hAnsi="StobiSerif Regular"/>
          <w:bCs/>
          <w:sz w:val="22"/>
          <w:szCs w:val="22"/>
          <w:lang w:val="mk-MK"/>
        </w:rPr>
        <w:t>ави Одговор на жалба бр.03-732/6 од 16</w:t>
      </w:r>
      <w:r w:rsidR="00310621">
        <w:rPr>
          <w:rFonts w:ascii="StobiSerif Regular" w:hAnsi="StobiSerif Regular"/>
          <w:bCs/>
          <w:sz w:val="22"/>
          <w:szCs w:val="22"/>
          <w:lang w:val="mk-MK"/>
        </w:rPr>
        <w:t>.07.2025</w:t>
      </w:r>
      <w:r w:rsidR="003D78E3">
        <w:rPr>
          <w:rFonts w:ascii="StobiSerif Regular" w:hAnsi="StobiSerif Regular"/>
          <w:bCs/>
          <w:sz w:val="22"/>
          <w:szCs w:val="22"/>
          <w:lang w:val="mk-MK"/>
        </w:rPr>
        <w:t xml:space="preserve"> година, заведен во Агенцијата со</w:t>
      </w:r>
      <w:r w:rsidR="00310621">
        <w:rPr>
          <w:rFonts w:ascii="StobiSerif Regular" w:hAnsi="StobiSerif Regular"/>
          <w:bCs/>
          <w:sz w:val="22"/>
          <w:szCs w:val="22"/>
          <w:lang w:val="mk-MK"/>
        </w:rPr>
        <w:t xml:space="preserve"> бр.08-260</w:t>
      </w:r>
      <w:r w:rsidR="003D78E3">
        <w:rPr>
          <w:rFonts w:ascii="StobiSerif Regular" w:hAnsi="StobiSerif Regular"/>
          <w:bCs/>
          <w:sz w:val="22"/>
          <w:szCs w:val="22"/>
          <w:lang w:val="mk-MK"/>
        </w:rPr>
        <w:t xml:space="preserve"> на 18.07.2025 година</w:t>
      </w:r>
      <w:r w:rsidR="00310621">
        <w:rPr>
          <w:rFonts w:ascii="StobiSerif Regular" w:hAnsi="StobiSerif Regular"/>
          <w:bCs/>
          <w:sz w:val="22"/>
          <w:szCs w:val="22"/>
          <w:lang w:val="mk-MK"/>
        </w:rPr>
        <w:t>, со кој останува на наводите на оспореното Решение и во прилог ги достави сите списи во врска со предметот.</w:t>
      </w:r>
    </w:p>
    <w:p w14:paraId="3FC3B277" w14:textId="7D6BA011" w:rsidR="00EA0B0F" w:rsidRDefault="00310621" w:rsidP="00310621">
      <w:pPr>
        <w:pStyle w:val="NoSpacing"/>
        <w:spacing w:after="120"/>
        <w:ind w:firstLine="720"/>
        <w:rPr>
          <w:rFonts w:ascii="StobiSerif Regular" w:hAnsi="StobiSerif Regular"/>
          <w:sz w:val="22"/>
          <w:szCs w:val="22"/>
          <w:lang w:val="mk-MK"/>
        </w:rPr>
      </w:pPr>
      <w:r>
        <w:rPr>
          <w:rFonts w:ascii="StobiSerif Regular" w:hAnsi="StobiSerif Regular"/>
          <w:bCs/>
          <w:sz w:val="22"/>
          <w:szCs w:val="22"/>
          <w:lang w:val="mk-MK"/>
        </w:rPr>
        <w:t xml:space="preserve"> </w:t>
      </w:r>
      <w:proofErr w:type="spellStart"/>
      <w:r w:rsidR="009D5C44">
        <w:rPr>
          <w:rFonts w:ascii="StobiSerif Regular" w:hAnsi="StobiSerif Regular"/>
          <w:sz w:val="22"/>
          <w:szCs w:val="22"/>
        </w:rPr>
        <w:t>Агенцијата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заштита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правото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слободен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пристап</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до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јавен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карактер</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согласно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одредбите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Законот</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слободен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пристап</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до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јавен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карактер</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разгледа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Жалбата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изјавена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Барателот</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информацијата</w:t>
      </w:r>
      <w:proofErr w:type="spellEnd"/>
      <w:r w:rsidR="009D5C44">
        <w:rPr>
          <w:rFonts w:ascii="StobiSerif Regular" w:hAnsi="StobiSerif Regular"/>
          <w:sz w:val="22"/>
          <w:szCs w:val="22"/>
        </w:rPr>
        <w:t xml:space="preserve"> и </w:t>
      </w:r>
      <w:proofErr w:type="spellStart"/>
      <w:r w:rsidR="009D5C44">
        <w:rPr>
          <w:rFonts w:ascii="StobiSerif Regular" w:hAnsi="StobiSerif Regular"/>
          <w:sz w:val="22"/>
          <w:szCs w:val="22"/>
        </w:rPr>
        <w:t>останатите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расположливи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списи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истата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b/>
          <w:sz w:val="22"/>
          <w:szCs w:val="22"/>
        </w:rPr>
        <w:t>ја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уважи</w:t>
      </w:r>
      <w:proofErr w:type="spellEnd"/>
      <w:r w:rsidR="00AC64F2">
        <w:rPr>
          <w:rFonts w:ascii="StobiSerif Regular" w:hAnsi="StobiSerif Regular"/>
          <w:b/>
          <w:sz w:val="22"/>
          <w:szCs w:val="22"/>
          <w:lang w:val="mk-MK"/>
        </w:rPr>
        <w:t>, Решението на Имателот на информации го поништи</w:t>
      </w:r>
      <w:r w:rsidR="00576C30">
        <w:rPr>
          <w:rFonts w:ascii="StobiSerif Regular" w:hAnsi="StobiSerif Regular"/>
          <w:b/>
          <w:sz w:val="22"/>
          <w:szCs w:val="22"/>
          <w:lang w:val="mk-MK"/>
        </w:rPr>
        <w:t xml:space="preserve"> </w:t>
      </w:r>
      <w:r w:rsidR="009D5C44">
        <w:rPr>
          <w:rFonts w:ascii="StobiSerif Regular" w:hAnsi="StobiSerif Regular"/>
          <w:b/>
          <w:sz w:val="22"/>
          <w:szCs w:val="22"/>
        </w:rPr>
        <w:t xml:space="preserve">и </w:t>
      </w:r>
      <w:proofErr w:type="spellStart"/>
      <w:r w:rsidR="009D5C44">
        <w:rPr>
          <w:rFonts w:ascii="StobiSerif Regular" w:hAnsi="StobiSerif Regular"/>
          <w:b/>
          <w:sz w:val="22"/>
          <w:szCs w:val="22"/>
        </w:rPr>
        <w:t>го</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задолжи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Имателот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информации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r w:rsidR="009D5C44">
        <w:rPr>
          <w:rFonts w:ascii="StobiSerif Regular" w:hAnsi="StobiSerif Regular"/>
          <w:b/>
          <w:sz w:val="22"/>
          <w:szCs w:val="22"/>
          <w:lang w:val="mk-MK"/>
        </w:rPr>
        <w:t>Б</w:t>
      </w:r>
      <w:proofErr w:type="spellStart"/>
      <w:r w:rsidR="009D5C44">
        <w:rPr>
          <w:rFonts w:ascii="StobiSerif Regular" w:hAnsi="StobiSerif Regular"/>
          <w:b/>
          <w:sz w:val="22"/>
          <w:szCs w:val="22"/>
        </w:rPr>
        <w:t>арателот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му</w:t>
      </w:r>
      <w:proofErr w:type="spellEnd"/>
      <w:r w:rsidR="009D5C44">
        <w:rPr>
          <w:rFonts w:ascii="StobiSerif Regular" w:hAnsi="StobiSerif Regular"/>
          <w:b/>
          <w:sz w:val="22"/>
          <w:szCs w:val="22"/>
        </w:rPr>
        <w:t xml:space="preserve"> </w:t>
      </w:r>
      <w:r w:rsidR="00115D29">
        <w:rPr>
          <w:rFonts w:ascii="StobiSerif Regular" w:hAnsi="StobiSerif Regular"/>
          <w:b/>
          <w:sz w:val="22"/>
          <w:szCs w:val="22"/>
          <w:lang w:val="mk-MK"/>
        </w:rPr>
        <w:t>овозможи делумен пристап до</w:t>
      </w:r>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бараните</w:t>
      </w:r>
      <w:proofErr w:type="spellEnd"/>
      <w:r w:rsidR="009D5C44">
        <w:rPr>
          <w:rFonts w:ascii="StobiSerif Regular" w:hAnsi="StobiSerif Regular"/>
          <w:b/>
          <w:sz w:val="22"/>
          <w:szCs w:val="22"/>
          <w:lang w:val="mk-MK"/>
        </w:rPr>
        <w:t xml:space="preserve"> информации</w:t>
      </w:r>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Бар</w:t>
      </w:r>
      <w:proofErr w:type="spellEnd"/>
      <w:r w:rsidR="00E5397A">
        <w:rPr>
          <w:rFonts w:ascii="StobiSerif Regular" w:hAnsi="StobiSerif Regular"/>
          <w:b/>
          <w:sz w:val="22"/>
          <w:szCs w:val="22"/>
          <w:lang w:val="mk-MK"/>
        </w:rPr>
        <w:t>ателот</w:t>
      </w:r>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во</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рок</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од</w:t>
      </w:r>
      <w:proofErr w:type="spellEnd"/>
      <w:r w:rsidR="009D5C44">
        <w:rPr>
          <w:rFonts w:ascii="StobiSerif Regular" w:hAnsi="StobiSerif Regular"/>
          <w:b/>
          <w:sz w:val="22"/>
          <w:szCs w:val="22"/>
        </w:rPr>
        <w:t xml:space="preserve"> 15 </w:t>
      </w:r>
      <w:proofErr w:type="spellStart"/>
      <w:r w:rsidR="009D5C44">
        <w:rPr>
          <w:rFonts w:ascii="StobiSerif Regular" w:hAnsi="StobiSerif Regular"/>
          <w:b/>
          <w:sz w:val="22"/>
          <w:szCs w:val="22"/>
        </w:rPr>
        <w:t>дена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од</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денот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доставување</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Решението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поради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следното</w:t>
      </w:r>
      <w:proofErr w:type="spellEnd"/>
      <w:r w:rsidR="009D5C44">
        <w:rPr>
          <w:rFonts w:ascii="StobiSerif Regular" w:hAnsi="StobiSerif Regular"/>
          <w:sz w:val="22"/>
          <w:szCs w:val="22"/>
        </w:rPr>
        <w:t>:</w:t>
      </w:r>
      <w:r w:rsidR="000364CC">
        <w:rPr>
          <w:rFonts w:ascii="StobiSerif Regular" w:hAnsi="StobiSerif Regular"/>
          <w:sz w:val="22"/>
          <w:szCs w:val="22"/>
          <w:lang w:val="mk-MK"/>
        </w:rPr>
        <w:t xml:space="preserve"> </w:t>
      </w:r>
    </w:p>
    <w:p w14:paraId="444658BD" w14:textId="4574E78C" w:rsidR="001F43A5" w:rsidRDefault="001F43A5" w:rsidP="002671D1">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разледувањето на Барањето, Жалбата и оспореното Решение на Имателот на информации, </w:t>
      </w:r>
      <w:r w:rsidR="00D30730">
        <w:rPr>
          <w:rFonts w:ascii="StobiSerif Regular" w:hAnsi="StobiSerif Regular"/>
          <w:sz w:val="22"/>
          <w:szCs w:val="22"/>
          <w:lang w:val="mk-MK"/>
        </w:rPr>
        <w:t xml:space="preserve">второстепениот орган </w:t>
      </w:r>
      <w:r>
        <w:rPr>
          <w:rFonts w:ascii="StobiSerif Regular" w:hAnsi="StobiSerif Regular"/>
          <w:sz w:val="22"/>
          <w:szCs w:val="22"/>
          <w:lang w:val="mk-MK"/>
        </w:rPr>
        <w:t xml:space="preserve">утврди дека Имателот на информации со оспореното Решение не му ги доставува бараните информации, </w:t>
      </w:r>
      <w:r w:rsidR="00546617">
        <w:rPr>
          <w:rFonts w:ascii="StobiSerif Regular" w:hAnsi="StobiSerif Regular"/>
          <w:sz w:val="22"/>
          <w:szCs w:val="22"/>
          <w:lang w:val="mk-MK"/>
        </w:rPr>
        <w:t>на начин и во форма наведени во Барањето</w:t>
      </w:r>
      <w:r w:rsidR="00D30730">
        <w:rPr>
          <w:rFonts w:ascii="StobiSerif Regular" w:hAnsi="StobiSerif Regular"/>
          <w:sz w:val="22"/>
          <w:szCs w:val="22"/>
          <w:lang w:val="mk-MK"/>
        </w:rPr>
        <w:t>, што е спротивно на одредбите на Закон за слободен пристап до информации од јавен карактер</w:t>
      </w:r>
      <w:r w:rsidR="00546617">
        <w:rPr>
          <w:rFonts w:ascii="StobiSerif Regular" w:hAnsi="StobiSerif Regular"/>
          <w:sz w:val="22"/>
          <w:szCs w:val="22"/>
          <w:lang w:val="mk-MK"/>
        </w:rPr>
        <w:t>.</w:t>
      </w:r>
    </w:p>
    <w:p w14:paraId="1F466E25" w14:textId="47A6F5FD" w:rsidR="009E26F5" w:rsidRDefault="00D30730" w:rsidP="003074C5">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Во врска со</w:t>
      </w:r>
      <w:r w:rsidR="003074C5">
        <w:rPr>
          <w:rFonts w:ascii="StobiSerif Regular" w:hAnsi="StobiSerif Regular"/>
          <w:sz w:val="22"/>
          <w:szCs w:val="22"/>
          <w:lang w:val="mk-MK"/>
        </w:rPr>
        <w:t xml:space="preserve"> наводите </w:t>
      </w:r>
      <w:r>
        <w:rPr>
          <w:rFonts w:ascii="StobiSerif Regular" w:hAnsi="StobiSerif Regular"/>
          <w:sz w:val="22"/>
          <w:szCs w:val="22"/>
          <w:lang w:val="mk-MK"/>
        </w:rPr>
        <w:t>во</w:t>
      </w:r>
      <w:r w:rsidR="003074C5">
        <w:rPr>
          <w:rFonts w:ascii="StobiSerif Regular" w:hAnsi="StobiSerif Regular"/>
          <w:sz w:val="22"/>
          <w:szCs w:val="22"/>
          <w:lang w:val="mk-MK"/>
        </w:rPr>
        <w:t xml:space="preserve"> Тестот на штетност бр.03-372/4 од 30.06.2025 година, </w:t>
      </w:r>
      <w:r>
        <w:rPr>
          <w:rFonts w:ascii="StobiSerif Regular" w:hAnsi="StobiSerif Regular"/>
          <w:sz w:val="22"/>
          <w:szCs w:val="22"/>
          <w:lang w:val="mk-MK"/>
        </w:rPr>
        <w:t>дека</w:t>
      </w:r>
      <w:r w:rsidR="003074C5">
        <w:rPr>
          <w:rFonts w:ascii="StobiSerif Regular" w:hAnsi="StobiSerif Regular"/>
          <w:sz w:val="22"/>
          <w:szCs w:val="22"/>
          <w:lang w:val="mk-MK"/>
        </w:rPr>
        <w:t xml:space="preserve">  „Статутот на Агенцијата, што е </w:t>
      </w:r>
      <w:proofErr w:type="spellStart"/>
      <w:r w:rsidR="003074C5">
        <w:rPr>
          <w:rFonts w:ascii="StobiSerif Regular" w:hAnsi="StobiSerif Regular"/>
          <w:sz w:val="22"/>
          <w:szCs w:val="22"/>
        </w:rPr>
        <w:t>lex</w:t>
      </w:r>
      <w:proofErr w:type="spellEnd"/>
      <w:r w:rsidR="003074C5">
        <w:rPr>
          <w:rFonts w:ascii="StobiSerif Regular" w:hAnsi="StobiSerif Regular"/>
          <w:sz w:val="22"/>
          <w:szCs w:val="22"/>
        </w:rPr>
        <w:t xml:space="preserve"> </w:t>
      </w:r>
      <w:proofErr w:type="spellStart"/>
      <w:r w:rsidR="003074C5">
        <w:rPr>
          <w:rFonts w:ascii="StobiSerif Regular" w:hAnsi="StobiSerif Regular"/>
          <w:sz w:val="22"/>
          <w:szCs w:val="22"/>
        </w:rPr>
        <w:t>specialis</w:t>
      </w:r>
      <w:proofErr w:type="spellEnd"/>
      <w:r w:rsidR="003074C5">
        <w:rPr>
          <w:rFonts w:ascii="StobiSerif Regular" w:hAnsi="StobiSerif Regular"/>
          <w:sz w:val="22"/>
          <w:szCs w:val="22"/>
        </w:rPr>
        <w:t>…</w:t>
      </w:r>
      <w:r w:rsidR="003074C5">
        <w:rPr>
          <w:rFonts w:ascii="StobiSerif Regular" w:hAnsi="StobiSerif Regular"/>
          <w:sz w:val="22"/>
          <w:szCs w:val="22"/>
          <w:lang w:val="mk-MK"/>
        </w:rPr>
        <w:t xml:space="preserve">во однос на општиот Закон за слободен пристап до информации од јавен карактер...не претставува составен дел на Листата на информации од јавен карактер објавена на веб странцијата на Агенцијата“, </w:t>
      </w:r>
      <w:r>
        <w:rPr>
          <w:rFonts w:ascii="StobiSerif Regular" w:hAnsi="StobiSerif Regular"/>
          <w:sz w:val="22"/>
          <w:szCs w:val="22"/>
          <w:lang w:val="mk-MK"/>
        </w:rPr>
        <w:t>второстепениот орган</w:t>
      </w:r>
      <w:r w:rsidR="003074C5">
        <w:rPr>
          <w:rFonts w:ascii="StobiSerif Regular" w:hAnsi="StobiSerif Regular"/>
          <w:sz w:val="22"/>
          <w:szCs w:val="22"/>
          <w:lang w:val="mk-MK"/>
        </w:rPr>
        <w:t xml:space="preserve"> му укажува на Имателот на информации дека </w:t>
      </w:r>
      <w:r w:rsidRPr="00D30730">
        <w:rPr>
          <w:rFonts w:ascii="StobiSerif Regular" w:hAnsi="StobiSerif Regular"/>
          <w:b/>
          <w:bCs/>
          <w:sz w:val="22"/>
          <w:szCs w:val="22"/>
          <w:lang w:val="mk-MK"/>
        </w:rPr>
        <w:t>во</w:t>
      </w:r>
      <w:r w:rsidR="0070559B" w:rsidRPr="00D30730">
        <w:rPr>
          <w:rFonts w:ascii="StobiSerif Regular" w:hAnsi="StobiSerif Regular"/>
          <w:b/>
          <w:bCs/>
          <w:sz w:val="22"/>
          <w:szCs w:val="22"/>
          <w:lang w:val="mk-MK"/>
        </w:rPr>
        <w:t xml:space="preserve"> областа </w:t>
      </w:r>
      <w:r w:rsidRPr="00D30730">
        <w:rPr>
          <w:rFonts w:ascii="StobiSerif Regular" w:hAnsi="StobiSerif Regular"/>
          <w:b/>
          <w:bCs/>
          <w:sz w:val="22"/>
          <w:szCs w:val="22"/>
          <w:lang w:val="mk-MK"/>
        </w:rPr>
        <w:t>н</w:t>
      </w:r>
      <w:r w:rsidR="0070559B" w:rsidRPr="00D30730">
        <w:rPr>
          <w:rFonts w:ascii="StobiSerif Regular" w:hAnsi="StobiSerif Regular"/>
          <w:b/>
          <w:bCs/>
          <w:sz w:val="22"/>
          <w:szCs w:val="22"/>
          <w:lang w:val="mk-MK"/>
        </w:rPr>
        <w:t>а слобод</w:t>
      </w:r>
      <w:r w:rsidRPr="00D30730">
        <w:rPr>
          <w:rFonts w:ascii="StobiSerif Regular" w:hAnsi="StobiSerif Regular"/>
          <w:b/>
          <w:bCs/>
          <w:sz w:val="22"/>
          <w:szCs w:val="22"/>
          <w:lang w:val="mk-MK"/>
        </w:rPr>
        <w:t>ниот</w:t>
      </w:r>
      <w:r w:rsidR="0070559B" w:rsidRPr="00D30730">
        <w:rPr>
          <w:rFonts w:ascii="StobiSerif Regular" w:hAnsi="StobiSerif Regular"/>
          <w:b/>
          <w:bCs/>
          <w:sz w:val="22"/>
          <w:szCs w:val="22"/>
          <w:lang w:val="mk-MK"/>
        </w:rPr>
        <w:t xml:space="preserve"> пристап</w:t>
      </w:r>
      <w:r w:rsidRPr="00D30730">
        <w:rPr>
          <w:rFonts w:ascii="StobiSerif Regular" w:hAnsi="StobiSerif Regular"/>
          <w:b/>
          <w:bCs/>
          <w:sz w:val="22"/>
          <w:szCs w:val="22"/>
          <w:lang w:val="mk-MK"/>
        </w:rPr>
        <w:t xml:space="preserve"> до информации</w:t>
      </w:r>
      <w:r w:rsidR="00115D29">
        <w:rPr>
          <w:rFonts w:ascii="StobiSerif Regular" w:hAnsi="StobiSerif Regular"/>
          <w:b/>
          <w:bCs/>
          <w:sz w:val="22"/>
          <w:szCs w:val="22"/>
          <w:lang w:val="mk-MK"/>
        </w:rPr>
        <w:t xml:space="preserve"> од јавен карактер</w:t>
      </w:r>
      <w:r w:rsidR="003074C5" w:rsidRPr="00D30730">
        <w:rPr>
          <w:rFonts w:ascii="StobiSerif Regular" w:hAnsi="StobiSerif Regular"/>
          <w:b/>
          <w:bCs/>
          <w:sz w:val="22"/>
          <w:szCs w:val="22"/>
          <w:lang w:val="mk-MK"/>
        </w:rPr>
        <w:t xml:space="preserve"> </w:t>
      </w:r>
      <w:proofErr w:type="spellStart"/>
      <w:r w:rsidR="003074C5" w:rsidRPr="00D30730">
        <w:rPr>
          <w:rFonts w:ascii="StobiSerif Regular" w:hAnsi="StobiSerif Regular"/>
          <w:b/>
          <w:bCs/>
          <w:sz w:val="22"/>
          <w:szCs w:val="22"/>
        </w:rPr>
        <w:t>lex</w:t>
      </w:r>
      <w:proofErr w:type="spellEnd"/>
      <w:r w:rsidR="003074C5" w:rsidRPr="00D30730">
        <w:rPr>
          <w:rFonts w:ascii="StobiSerif Regular" w:hAnsi="StobiSerif Regular"/>
          <w:b/>
          <w:bCs/>
          <w:sz w:val="22"/>
          <w:szCs w:val="22"/>
        </w:rPr>
        <w:t xml:space="preserve"> </w:t>
      </w:r>
      <w:proofErr w:type="spellStart"/>
      <w:r w:rsidR="003074C5" w:rsidRPr="00D30730">
        <w:rPr>
          <w:rFonts w:ascii="StobiSerif Regular" w:hAnsi="StobiSerif Regular"/>
          <w:b/>
          <w:bCs/>
          <w:sz w:val="22"/>
          <w:szCs w:val="22"/>
        </w:rPr>
        <w:t>specialis</w:t>
      </w:r>
      <w:proofErr w:type="spellEnd"/>
      <w:r w:rsidR="003074C5" w:rsidRPr="00D30730">
        <w:rPr>
          <w:rFonts w:ascii="StobiSerif Regular" w:hAnsi="StobiSerif Regular"/>
          <w:b/>
          <w:bCs/>
          <w:sz w:val="22"/>
          <w:szCs w:val="22"/>
          <w:lang w:val="mk-MK"/>
        </w:rPr>
        <w:t xml:space="preserve"> е Законот за слободен пристап до информации од јавен карактер</w:t>
      </w:r>
      <w:r w:rsidR="0070559B" w:rsidRPr="00D30730">
        <w:rPr>
          <w:rFonts w:ascii="StobiSerif Regular" w:hAnsi="StobiSerif Regular"/>
          <w:b/>
          <w:bCs/>
          <w:sz w:val="22"/>
          <w:szCs w:val="22"/>
          <w:lang w:val="mk-MK"/>
        </w:rPr>
        <w:t>,</w:t>
      </w:r>
      <w:r w:rsidR="0070559B">
        <w:rPr>
          <w:rFonts w:ascii="StobiSerif Regular" w:hAnsi="StobiSerif Regular"/>
          <w:sz w:val="22"/>
          <w:szCs w:val="22"/>
          <w:lang w:val="mk-MK"/>
        </w:rPr>
        <w:t xml:space="preserve"> со кој е регулира начин</w:t>
      </w:r>
      <w:r w:rsidR="003D78E3">
        <w:rPr>
          <w:rFonts w:ascii="StobiSerif Regular" w:hAnsi="StobiSerif Regular"/>
          <w:sz w:val="22"/>
          <w:szCs w:val="22"/>
          <w:lang w:val="mk-MK"/>
        </w:rPr>
        <w:t>от</w:t>
      </w:r>
      <w:r w:rsidR="0070559B">
        <w:rPr>
          <w:rFonts w:ascii="StobiSerif Regular" w:hAnsi="StobiSerif Regular"/>
          <w:sz w:val="22"/>
          <w:szCs w:val="22"/>
          <w:lang w:val="mk-MK"/>
        </w:rPr>
        <w:t xml:space="preserve"> на постапување по барања за пристап до информации</w:t>
      </w:r>
      <w:r>
        <w:rPr>
          <w:rFonts w:ascii="StobiSerif Regular" w:hAnsi="StobiSerif Regular"/>
          <w:sz w:val="22"/>
          <w:szCs w:val="22"/>
          <w:lang w:val="mk-MK"/>
        </w:rPr>
        <w:t>,</w:t>
      </w:r>
      <w:r w:rsidR="0070559B">
        <w:rPr>
          <w:rFonts w:ascii="StobiSerif Regular" w:hAnsi="StobiSerif Regular"/>
          <w:sz w:val="22"/>
          <w:szCs w:val="22"/>
          <w:lang w:val="mk-MK"/>
        </w:rPr>
        <w:t xml:space="preserve"> </w:t>
      </w:r>
      <w:r>
        <w:rPr>
          <w:rFonts w:ascii="StobiSerif Regular" w:hAnsi="StobiSerif Regular"/>
          <w:sz w:val="22"/>
          <w:szCs w:val="22"/>
          <w:lang w:val="mk-MK"/>
        </w:rPr>
        <w:t xml:space="preserve">се </w:t>
      </w:r>
      <w:r w:rsidR="0070559B">
        <w:rPr>
          <w:rFonts w:ascii="StobiSerif Regular" w:hAnsi="StobiSerif Regular"/>
          <w:sz w:val="22"/>
          <w:szCs w:val="22"/>
          <w:lang w:val="mk-MK"/>
        </w:rPr>
        <w:t>предвид</w:t>
      </w:r>
      <w:r>
        <w:rPr>
          <w:rFonts w:ascii="StobiSerif Regular" w:hAnsi="StobiSerif Regular"/>
          <w:sz w:val="22"/>
          <w:szCs w:val="22"/>
          <w:lang w:val="mk-MK"/>
        </w:rPr>
        <w:t>уваат</w:t>
      </w:r>
      <w:r w:rsidR="0070559B">
        <w:rPr>
          <w:rFonts w:ascii="StobiSerif Regular" w:hAnsi="StobiSerif Regular"/>
          <w:sz w:val="22"/>
          <w:szCs w:val="22"/>
          <w:lang w:val="mk-MK"/>
        </w:rPr>
        <w:t xml:space="preserve"> исклучоци кога може имателот на информации да одбие пристап</w:t>
      </w:r>
      <w:r w:rsidR="009E26F5">
        <w:rPr>
          <w:rFonts w:ascii="StobiSerif Regular" w:hAnsi="StobiSerif Regular"/>
          <w:sz w:val="22"/>
          <w:szCs w:val="22"/>
          <w:lang w:val="mk-MK"/>
        </w:rPr>
        <w:t xml:space="preserve">, </w:t>
      </w:r>
      <w:r>
        <w:rPr>
          <w:rFonts w:ascii="StobiSerif Regular" w:hAnsi="StobiSerif Regular"/>
          <w:sz w:val="22"/>
          <w:szCs w:val="22"/>
          <w:lang w:val="mk-MK"/>
        </w:rPr>
        <w:t xml:space="preserve">но </w:t>
      </w:r>
      <w:r w:rsidR="009E26F5">
        <w:rPr>
          <w:rFonts w:ascii="StobiSerif Regular" w:hAnsi="StobiSerif Regular"/>
          <w:sz w:val="22"/>
          <w:szCs w:val="22"/>
          <w:lang w:val="mk-MK"/>
        </w:rPr>
        <w:t xml:space="preserve">исто така со член 10 од </w:t>
      </w:r>
      <w:r>
        <w:rPr>
          <w:rFonts w:ascii="StobiSerif Regular" w:hAnsi="StobiSerif Regular"/>
          <w:sz w:val="22"/>
          <w:szCs w:val="22"/>
          <w:lang w:val="mk-MK"/>
        </w:rPr>
        <w:t>овој</w:t>
      </w:r>
      <w:r w:rsidR="009E26F5">
        <w:rPr>
          <w:rFonts w:ascii="StobiSerif Regular" w:hAnsi="StobiSerif Regular"/>
          <w:sz w:val="22"/>
          <w:szCs w:val="22"/>
          <w:lang w:val="mk-MK"/>
        </w:rPr>
        <w:t xml:space="preserve"> Закон се предвидени документи кои треба секој имател на информации да ги објави на својата веб страница.</w:t>
      </w:r>
    </w:p>
    <w:p w14:paraId="6860CAD2" w14:textId="632F89C3" w:rsidR="003074C5" w:rsidRPr="003074C5" w:rsidRDefault="009E26F5" w:rsidP="003074C5">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Агенцијата му укажува на Имателот на информации дека основ за одбивање на барање не може да биде член 10 од Законот за слободен пристап до информации од јавен карактер, </w:t>
      </w:r>
      <w:r w:rsidR="003D78E3">
        <w:rPr>
          <w:rFonts w:ascii="StobiSerif Regular" w:hAnsi="StobiSerif Regular"/>
          <w:sz w:val="22"/>
          <w:szCs w:val="22"/>
          <w:lang w:val="mk-MK"/>
        </w:rPr>
        <w:t>како</w:t>
      </w:r>
      <w:r>
        <w:rPr>
          <w:rFonts w:ascii="StobiSerif Regular" w:hAnsi="StobiSerif Regular"/>
          <w:sz w:val="22"/>
          <w:szCs w:val="22"/>
          <w:lang w:val="mk-MK"/>
        </w:rPr>
        <w:t xml:space="preserve"> што е утврдено од страна на Имателот</w:t>
      </w:r>
      <w:r w:rsidR="003D78E3">
        <w:rPr>
          <w:rFonts w:ascii="StobiSerif Regular" w:hAnsi="StobiSerif Regular"/>
          <w:sz w:val="22"/>
          <w:szCs w:val="22"/>
          <w:lang w:val="mk-MK"/>
        </w:rPr>
        <w:t xml:space="preserve"> во Тестот на штетност</w:t>
      </w:r>
      <w:r w:rsidR="00115D29">
        <w:rPr>
          <w:rFonts w:ascii="StobiSerif Regular" w:hAnsi="StobiSerif Regular"/>
          <w:sz w:val="22"/>
          <w:szCs w:val="22"/>
          <w:lang w:val="mk-MK"/>
        </w:rPr>
        <w:t>. Напротив</w:t>
      </w:r>
      <w:r>
        <w:rPr>
          <w:rFonts w:ascii="StobiSerif Regular" w:hAnsi="StobiSerif Regular"/>
          <w:sz w:val="22"/>
          <w:szCs w:val="22"/>
          <w:lang w:val="mk-MK"/>
        </w:rPr>
        <w:t xml:space="preserve">  член 10 став 1 алинеја 8 од </w:t>
      </w:r>
      <w:r w:rsidR="00115D29">
        <w:rPr>
          <w:rFonts w:ascii="StobiSerif Regular" w:hAnsi="StobiSerif Regular"/>
          <w:sz w:val="22"/>
          <w:szCs w:val="22"/>
          <w:lang w:val="mk-MK"/>
        </w:rPr>
        <w:t>овој</w:t>
      </w:r>
      <w:r>
        <w:rPr>
          <w:rFonts w:ascii="StobiSerif Regular" w:hAnsi="StobiSerif Regular"/>
          <w:sz w:val="22"/>
          <w:szCs w:val="22"/>
          <w:lang w:val="mk-MK"/>
        </w:rPr>
        <w:t xml:space="preserve"> Закон, утврд</w:t>
      </w:r>
      <w:r w:rsidR="00115D29">
        <w:rPr>
          <w:rFonts w:ascii="StobiSerif Regular" w:hAnsi="StobiSerif Regular"/>
          <w:sz w:val="22"/>
          <w:szCs w:val="22"/>
          <w:lang w:val="mk-MK"/>
        </w:rPr>
        <w:t>ува дек</w:t>
      </w:r>
      <w:r w:rsidR="006F0084">
        <w:rPr>
          <w:rFonts w:ascii="StobiSerif Regular" w:hAnsi="StobiSerif Regular"/>
          <w:sz w:val="22"/>
          <w:szCs w:val="22"/>
          <w:lang w:val="mk-MK"/>
        </w:rPr>
        <w:t>а</w:t>
      </w:r>
      <w:r>
        <w:rPr>
          <w:rFonts w:ascii="StobiSerif Regular" w:hAnsi="StobiSerif Regular"/>
          <w:sz w:val="22"/>
          <w:szCs w:val="22"/>
          <w:lang w:val="mk-MK"/>
        </w:rPr>
        <w:t>: Имател</w:t>
      </w:r>
      <w:r w:rsidR="003D4DB2">
        <w:rPr>
          <w:rFonts w:ascii="StobiSerif Regular" w:hAnsi="StobiSerif Regular"/>
          <w:sz w:val="22"/>
          <w:szCs w:val="22"/>
          <w:lang w:val="mk-MK"/>
        </w:rPr>
        <w:t>о</w:t>
      </w:r>
      <w:r>
        <w:rPr>
          <w:rFonts w:ascii="StobiSerif Regular" w:hAnsi="StobiSerif Regular"/>
          <w:sz w:val="22"/>
          <w:szCs w:val="22"/>
          <w:lang w:val="mk-MK"/>
        </w:rPr>
        <w:t>т на информации е долж</w:t>
      </w:r>
      <w:r w:rsidR="003D4DB2">
        <w:rPr>
          <w:rFonts w:ascii="StobiSerif Regular" w:hAnsi="StobiSerif Regular"/>
          <w:sz w:val="22"/>
          <w:szCs w:val="22"/>
          <w:lang w:val="mk-MK"/>
        </w:rPr>
        <w:t>е</w:t>
      </w:r>
      <w:r>
        <w:rPr>
          <w:rFonts w:ascii="StobiSerif Regular" w:hAnsi="StobiSerif Regular"/>
          <w:sz w:val="22"/>
          <w:szCs w:val="22"/>
          <w:lang w:val="mk-MK"/>
        </w:rPr>
        <w:t xml:space="preserve">н да ја информира јавноста преку својата интернет страница со објавување на прописите што во рамките на својата надлежност ги донесува имателот на информацијата во вид на подзаконски акт: правилници (правилник за внатрешна организација, правилник за систематизација на работни места, правилник за заштитено </w:t>
      </w:r>
      <w:r w:rsidR="0038560D">
        <w:rPr>
          <w:rFonts w:ascii="StobiSerif Regular" w:hAnsi="StobiSerif Regular"/>
          <w:sz w:val="22"/>
          <w:szCs w:val="22"/>
          <w:lang w:val="mk-MK"/>
        </w:rPr>
        <w:t>внатрешно пријавување и друго), уредби... и други видови акти за извршување на законите и други видови акти за извршување на законите и други прописи, кога за тоа се овластени со закон.</w:t>
      </w:r>
      <w:r>
        <w:rPr>
          <w:rFonts w:ascii="StobiSerif Regular" w:hAnsi="StobiSerif Regular"/>
          <w:sz w:val="22"/>
          <w:szCs w:val="22"/>
          <w:lang w:val="mk-MK"/>
        </w:rPr>
        <w:t xml:space="preserve">  </w:t>
      </w:r>
    </w:p>
    <w:p w14:paraId="4AA5F232" w14:textId="77777777" w:rsidR="00115D29" w:rsidRDefault="00115D29" w:rsidP="00115D29">
      <w:pPr>
        <w:spacing w:after="120"/>
        <w:ind w:firstLine="720"/>
        <w:jc w:val="both"/>
        <w:rPr>
          <w:rFonts w:ascii="StobiSerif Regular" w:hAnsi="StobiSerif Regular"/>
          <w:sz w:val="22"/>
          <w:szCs w:val="22"/>
          <w:lang w:val="mk-MK"/>
        </w:rPr>
      </w:pPr>
      <w:r>
        <w:rPr>
          <w:rFonts w:ascii="StobiSerif Regular" w:hAnsi="StobiSerif Regular"/>
          <w:bCs/>
          <w:sz w:val="22"/>
          <w:szCs w:val="22"/>
          <w:lang w:val="mk-MK" w:eastAsia="ar-SA"/>
        </w:rPr>
        <w:t>По разгледувањето на оспореното Решение и доставениот Тест на штетност, Агенцијата утврди дека Имателот на информации одбива пристап согласно член 6 од Законот за слободен пристап до информации од јавен карактер, но не прецизира по кој исклучок го прави истото. Второстепениот орган му укажува на Имателот на информации дека</w:t>
      </w:r>
      <w:r>
        <w:rPr>
          <w:rFonts w:ascii="StobiSerif Regular" w:hAnsi="StobiSerif Regular"/>
          <w:sz w:val="22"/>
          <w:szCs w:val="22"/>
          <w:lang w:val="mk-MK"/>
        </w:rPr>
        <w:t xml:space="preserve"> барање за пристап до информации може да одбие единствено согласно член 6 став 1 од Законот за слободен пристап до информации од јавен карактер, каде таксативно се наброени 5-те исклуци од слободниот пристап до информации од јавен карактер. Но овие исклучоци не се апсолутни. Имено ставот 4 од членот 6 утврдува дека: </w:t>
      </w:r>
      <w:r>
        <w:rPr>
          <w:rFonts w:ascii="StobiSerif Regular" w:hAnsi="StobiSerif Regular"/>
          <w:lang w:val="mk-MK"/>
        </w:rPr>
        <w:t>„</w:t>
      </w:r>
      <w:proofErr w:type="spellStart"/>
      <w:r w:rsidRPr="00D30730">
        <w:rPr>
          <w:rFonts w:ascii="StobiSerif Regular" w:hAnsi="StobiSerif Regular"/>
          <w:sz w:val="22"/>
          <w:szCs w:val="22"/>
        </w:rPr>
        <w:t>Ако</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документот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или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негов</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дел</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содржи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информации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ставот</w:t>
      </w:r>
      <w:proofErr w:type="spellEnd"/>
      <w:r w:rsidRPr="00D30730">
        <w:rPr>
          <w:rFonts w:ascii="StobiSerif Regular" w:hAnsi="StobiSerif Regular"/>
          <w:sz w:val="22"/>
          <w:szCs w:val="22"/>
        </w:rPr>
        <w:t xml:space="preserve"> (1) </w:t>
      </w:r>
      <w:proofErr w:type="spellStart"/>
      <w:r w:rsidRPr="00D30730">
        <w:rPr>
          <w:rFonts w:ascii="StobiSerif Regular" w:hAnsi="StobiSerif Regular"/>
          <w:sz w:val="22"/>
          <w:szCs w:val="22"/>
        </w:rPr>
        <w:t>на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овој</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член</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што</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можат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се</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одвојат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документот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без</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притоа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се</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загрози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неговата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безбедност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имателот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на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информации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ги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одвојува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тие</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информации</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документот</w:t>
      </w:r>
      <w:proofErr w:type="spellEnd"/>
      <w:r w:rsidRPr="00D30730">
        <w:rPr>
          <w:rFonts w:ascii="StobiSerif Regular" w:hAnsi="StobiSerif Regular"/>
          <w:sz w:val="22"/>
          <w:szCs w:val="22"/>
        </w:rPr>
        <w:t xml:space="preserve"> и </w:t>
      </w:r>
      <w:proofErr w:type="spellStart"/>
      <w:r w:rsidRPr="00D30730">
        <w:rPr>
          <w:rFonts w:ascii="StobiSerif Regular" w:hAnsi="StobiSerif Regular"/>
          <w:sz w:val="22"/>
          <w:szCs w:val="22"/>
        </w:rPr>
        <w:t>го</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известува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барателот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за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содржината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на</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останатиот</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дел</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од</w:t>
      </w:r>
      <w:proofErr w:type="spellEnd"/>
      <w:r w:rsidRPr="00D30730">
        <w:rPr>
          <w:rFonts w:ascii="StobiSerif Regular" w:hAnsi="StobiSerif Regular"/>
          <w:sz w:val="22"/>
          <w:szCs w:val="22"/>
        </w:rPr>
        <w:t xml:space="preserve"> </w:t>
      </w:r>
      <w:proofErr w:type="spellStart"/>
      <w:r w:rsidRPr="00D30730">
        <w:rPr>
          <w:rFonts w:ascii="StobiSerif Regular" w:hAnsi="StobiSerif Regular"/>
          <w:sz w:val="22"/>
          <w:szCs w:val="22"/>
        </w:rPr>
        <w:t>документот</w:t>
      </w:r>
      <w:proofErr w:type="spellEnd"/>
      <w:r w:rsidRPr="00D30730">
        <w:rPr>
          <w:rFonts w:ascii="StobiSerif Regular" w:hAnsi="StobiSerif Regular"/>
          <w:sz w:val="22"/>
          <w:szCs w:val="22"/>
        </w:rPr>
        <w:t>.</w:t>
      </w:r>
      <w:r w:rsidRPr="00D30730">
        <w:rPr>
          <w:rFonts w:ascii="StobiSerif Regular" w:hAnsi="StobiSerif Regular"/>
          <w:sz w:val="22"/>
          <w:szCs w:val="22"/>
          <w:lang w:val="mk-MK"/>
        </w:rPr>
        <w:t>“</w:t>
      </w:r>
    </w:p>
    <w:p w14:paraId="457033E3" w14:textId="684817BC" w:rsidR="000364CC" w:rsidRDefault="000364CC" w:rsidP="005E7A0A">
      <w:pPr>
        <w:pStyle w:val="NoSpacing"/>
        <w:spacing w:after="120"/>
        <w:rPr>
          <w:rFonts w:ascii="StobiSerif Regular" w:hAnsi="StobiSerif Regular"/>
          <w:bCs/>
          <w:sz w:val="22"/>
          <w:szCs w:val="22"/>
          <w:lang w:val="mk-MK" w:eastAsia="ar-SA"/>
        </w:rPr>
      </w:pPr>
      <w:r w:rsidRPr="000364CC">
        <w:rPr>
          <w:rFonts w:ascii="StobiSerif Regular" w:hAnsi="StobiSerif Regular"/>
          <w:bCs/>
          <w:sz w:val="22"/>
          <w:szCs w:val="22"/>
          <w:lang w:val="mk-MK" w:eastAsia="ar-SA"/>
        </w:rPr>
        <w:t xml:space="preserve">Агенцијата му укажува на Имателот на информации дека </w:t>
      </w:r>
      <w:bookmarkStart w:id="1" w:name="_Hlk198296035"/>
      <w:r w:rsidRPr="000364CC">
        <w:rPr>
          <w:rFonts w:ascii="StobiSerif Regular" w:hAnsi="StobiSerif Regular"/>
          <w:bCs/>
          <w:sz w:val="22"/>
          <w:szCs w:val="22"/>
          <w:lang w:val="mk-MK" w:eastAsia="ar-SA"/>
        </w:rPr>
        <w:t>во член 3 алинеја 2 од Законот за слободен пристап до информации од јавен карактер</w:t>
      </w:r>
      <w:bookmarkEnd w:id="1"/>
      <w:r w:rsidRPr="000364CC">
        <w:rPr>
          <w:rFonts w:ascii="StobiSerif Regular" w:hAnsi="StobiSerif Regular"/>
          <w:bCs/>
          <w:sz w:val="22"/>
          <w:szCs w:val="22"/>
          <w:lang w:val="mk-MK" w:eastAsia="ar-SA"/>
        </w:rPr>
        <w:t xml:space="preserve"> е утврдено</w:t>
      </w:r>
      <w:r w:rsidR="00576C30">
        <w:rPr>
          <w:rFonts w:ascii="StobiSerif Regular" w:hAnsi="StobiSerif Regular"/>
          <w:bCs/>
          <w:sz w:val="22"/>
          <w:szCs w:val="22"/>
          <w:lang w:val="mk-MK" w:eastAsia="ar-SA"/>
        </w:rPr>
        <w:t xml:space="preserve"> дека</w:t>
      </w:r>
      <w:r w:rsidRPr="000364CC">
        <w:rPr>
          <w:rFonts w:ascii="StobiSerif Regular" w:hAnsi="StobiSerif Regular"/>
          <w:bCs/>
          <w:sz w:val="22"/>
          <w:szCs w:val="22"/>
          <w:lang w:val="mk-MK" w:eastAsia="ar-SA"/>
        </w:rPr>
        <w:t xml:space="preserve">: „информација од јавен карактер е информација во која било форма што </w:t>
      </w:r>
      <w:r w:rsidRPr="000364CC">
        <w:rPr>
          <w:rFonts w:ascii="StobiSerif Regular" w:hAnsi="StobiSerif Regular"/>
          <w:b/>
          <w:bCs/>
          <w:sz w:val="22"/>
          <w:szCs w:val="22"/>
          <w:lang w:val="mk-MK" w:eastAsia="ar-SA"/>
        </w:rPr>
        <w:t>ја создал или со која располага</w:t>
      </w:r>
      <w:r w:rsidRPr="000364CC">
        <w:rPr>
          <w:rFonts w:ascii="StobiSerif Regular" w:hAnsi="StobiSerif Regular"/>
          <w:bCs/>
          <w:sz w:val="22"/>
          <w:szCs w:val="22"/>
          <w:lang w:val="mk-MK" w:eastAsia="ar-SA"/>
        </w:rPr>
        <w:t xml:space="preserve"> имателот на информацијата согласно со неговите надлежности“</w:t>
      </w:r>
      <w:r w:rsidR="00D30730">
        <w:rPr>
          <w:rFonts w:ascii="StobiSerif Regular" w:hAnsi="StobiSerif Regular"/>
          <w:bCs/>
          <w:sz w:val="22"/>
          <w:szCs w:val="22"/>
          <w:lang w:val="mk-MK" w:eastAsia="ar-SA"/>
        </w:rPr>
        <w:t xml:space="preserve">. Тоа во </w:t>
      </w:r>
      <w:r w:rsidRPr="000364CC">
        <w:rPr>
          <w:rFonts w:ascii="StobiSerif Regular" w:hAnsi="StobiSerif Regular"/>
          <w:bCs/>
          <w:sz w:val="22"/>
          <w:szCs w:val="22"/>
          <w:lang w:val="mk-MK" w:eastAsia="ar-SA"/>
        </w:rPr>
        <w:t xml:space="preserve"> конкретниот случај, </w:t>
      </w:r>
      <w:r w:rsidR="002671D1">
        <w:rPr>
          <w:rFonts w:ascii="StobiSerif Regular" w:hAnsi="StobiSerif Regular"/>
          <w:bCs/>
          <w:sz w:val="22"/>
          <w:szCs w:val="22"/>
          <w:lang w:val="mk-MK" w:eastAsia="ar-SA"/>
        </w:rPr>
        <w:t xml:space="preserve">значи дека </w:t>
      </w:r>
      <w:r w:rsidRPr="000364CC">
        <w:rPr>
          <w:rFonts w:ascii="StobiSerif Regular" w:hAnsi="StobiSerif Regular"/>
          <w:bCs/>
          <w:sz w:val="22"/>
          <w:szCs w:val="22"/>
          <w:lang w:val="mk-MK" w:eastAsia="ar-SA"/>
        </w:rPr>
        <w:t xml:space="preserve">Имателот на информации е должен да му ја достави </w:t>
      </w:r>
      <w:r w:rsidR="002671D1">
        <w:rPr>
          <w:rFonts w:ascii="StobiSerif Regular" w:hAnsi="StobiSerif Regular"/>
          <w:bCs/>
          <w:sz w:val="22"/>
          <w:szCs w:val="22"/>
          <w:lang w:val="mk-MK" w:eastAsia="ar-SA"/>
        </w:rPr>
        <w:t xml:space="preserve">на Барателот </w:t>
      </w:r>
      <w:r w:rsidRPr="000364CC">
        <w:rPr>
          <w:rFonts w:ascii="StobiSerif Regular" w:hAnsi="StobiSerif Regular"/>
          <w:bCs/>
          <w:sz w:val="22"/>
          <w:szCs w:val="22"/>
          <w:lang w:val="mk-MK" w:eastAsia="ar-SA"/>
        </w:rPr>
        <w:t>бараната информација</w:t>
      </w:r>
      <w:r w:rsidR="00115D29">
        <w:rPr>
          <w:rFonts w:ascii="StobiSerif Regular" w:hAnsi="StobiSerif Regular"/>
          <w:bCs/>
          <w:sz w:val="22"/>
          <w:szCs w:val="22"/>
          <w:lang w:val="mk-MK" w:eastAsia="ar-SA"/>
        </w:rPr>
        <w:t>, освен во делот од актот кој се однесува на оние работни места кои како што наведува Имателот на информации во Тестот на штетност се „....со посебни описи на работни задачи во насока на обезбедување на безбедност на воздушниот сообраќај ...“</w:t>
      </w:r>
      <w:r w:rsidRPr="000364CC">
        <w:rPr>
          <w:rFonts w:ascii="StobiSerif Regular" w:hAnsi="StobiSerif Regular"/>
          <w:bCs/>
          <w:sz w:val="22"/>
          <w:szCs w:val="22"/>
          <w:lang w:val="mk-MK" w:eastAsia="ar-SA"/>
        </w:rPr>
        <w:t xml:space="preserve"> и да постапи согласно член 10 став 1 од истиот Закон, односно Имателот на информации е должен да ја информира јавноста преку својата интернет страница со објавување на податоци од негова надлежност и други информации кои произлегуваат од надлежноста и работата на имателот на информацијата. </w:t>
      </w:r>
      <w:r w:rsidR="00115D29">
        <w:rPr>
          <w:rFonts w:ascii="StobiSerif Regular" w:hAnsi="StobiSerif Regular"/>
          <w:bCs/>
          <w:sz w:val="22"/>
          <w:szCs w:val="22"/>
          <w:lang w:val="mk-MK" w:eastAsia="ar-SA"/>
        </w:rPr>
        <w:t xml:space="preserve"> </w:t>
      </w:r>
    </w:p>
    <w:p w14:paraId="36B4D8CD" w14:textId="4690C0C2" w:rsidR="0052342B" w:rsidRDefault="0052342B" w:rsidP="0052342B">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Согласно член 7 од Законот за класифицирани информации, со класификација на информацијата се определува степенот на заштита на информацијата кој треба да биде соодветен со степен на штетата што би настанала за Република Северна Македонија со неовластен пристап или неовластена употреба на информацијата. Информациите кои се предмет на класификација се однесуваат особено на: јавната безбедност; одбраната; надворешните работи; безбедносни, разузнавачки и контраразузнавачки активности на дражавата; системи, уреди, пронајдоци, проекти и планови од важност за јавната безбедност, одбраната, надворешните работи; научни истражувања и технолошки, економски и финансиски работи од значење за Република Северна Македонија.</w:t>
      </w:r>
    </w:p>
    <w:p w14:paraId="3A3FB2D6" w14:textId="695E5D4D" w:rsidR="008E0275" w:rsidRPr="008E0275" w:rsidRDefault="008E0275" w:rsidP="005E7A0A">
      <w:pPr>
        <w:shd w:val="clear" w:color="auto" w:fill="FFFFFF"/>
        <w:spacing w:after="120"/>
        <w:ind w:left="-17" w:firstLine="737"/>
        <w:jc w:val="both"/>
        <w:rPr>
          <w:rFonts w:ascii="StobiSerif Regular" w:hAnsi="StobiSerif Regular"/>
          <w:sz w:val="22"/>
          <w:szCs w:val="22"/>
          <w:lang w:val="mk-MK"/>
        </w:rPr>
      </w:pPr>
      <w:r>
        <w:rPr>
          <w:rFonts w:ascii="StobiSerif Regular" w:hAnsi="StobiSerif Regular"/>
          <w:sz w:val="22"/>
          <w:szCs w:val="22"/>
          <w:lang w:val="mk-MK"/>
        </w:rPr>
        <w:lastRenderedPageBreak/>
        <w:t xml:space="preserve">Согласно член </w:t>
      </w:r>
      <w:r>
        <w:rPr>
          <w:rFonts w:ascii="StobiSerif Regular" w:hAnsi="StobiSerif Regular"/>
          <w:sz w:val="22"/>
          <w:szCs w:val="22"/>
        </w:rPr>
        <w:t>12</w:t>
      </w:r>
      <w:r>
        <w:rPr>
          <w:rFonts w:ascii="StobiSerif Regular" w:hAnsi="StobiSerif Regular"/>
          <w:sz w:val="22"/>
          <w:szCs w:val="22"/>
          <w:lang w:val="mk-MK"/>
        </w:rPr>
        <w:t xml:space="preserve"> од Законот за класифицирани информации</w:t>
      </w:r>
      <w:r>
        <w:rPr>
          <w:rFonts w:ascii="StobiSerif Regular" w:hAnsi="StobiSerif Regular"/>
          <w:sz w:val="22"/>
          <w:szCs w:val="22"/>
        </w:rPr>
        <w:t xml:space="preserve"> </w:t>
      </w:r>
      <w:r>
        <w:rPr>
          <w:rFonts w:ascii="StobiSerif Regular" w:hAnsi="StobiSerif Regular"/>
          <w:sz w:val="22"/>
          <w:szCs w:val="22"/>
          <w:lang w:val="mk-MK"/>
        </w:rPr>
        <w:t xml:space="preserve">е наведено: </w:t>
      </w:r>
      <w:r w:rsidRPr="008E0275">
        <w:rPr>
          <w:rFonts w:ascii="StobiSerif Regular" w:hAnsi="StobiSerif Regular"/>
          <w:sz w:val="22"/>
          <w:szCs w:val="22"/>
          <w:lang w:val="mk-MK"/>
        </w:rPr>
        <w:t>„</w:t>
      </w:r>
      <w:proofErr w:type="spellStart"/>
      <w:r w:rsidRPr="008E0275">
        <w:rPr>
          <w:rFonts w:ascii="StobiSerif Regular" w:hAnsi="StobiSerif Regular"/>
          <w:sz w:val="22"/>
          <w:szCs w:val="22"/>
        </w:rPr>
        <w:t>Информациите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чие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откривање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би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намалила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ефикасноста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работењето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органите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државната</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локалната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власт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основани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согласно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Уставот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Северна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Македонија</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закон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правни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лица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основани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од</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или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од</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општините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градот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Скопје</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општините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градот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Скопје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добиваат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ознака</w:t>
      </w:r>
      <w:proofErr w:type="spellEnd"/>
      <w:r w:rsidRPr="008E0275">
        <w:rPr>
          <w:rFonts w:ascii="StobiSerif Regular" w:hAnsi="StobiSerif Regular"/>
          <w:sz w:val="22"/>
          <w:szCs w:val="22"/>
        </w:rPr>
        <w:t xml:space="preserve"> „ЗА ОГРАНИЧЕНА УПОТРЕБА“.</w:t>
      </w:r>
      <w:r>
        <w:rPr>
          <w:rFonts w:ascii="StobiSerif Regular" w:hAnsi="StobiSerif Regular"/>
          <w:sz w:val="22"/>
          <w:szCs w:val="22"/>
          <w:lang w:val="mk-MK"/>
        </w:rPr>
        <w:t xml:space="preserve"> </w:t>
      </w:r>
      <w:proofErr w:type="spellStart"/>
      <w:r w:rsidRPr="008E0275">
        <w:rPr>
          <w:rFonts w:ascii="StobiSerif Regular" w:hAnsi="StobiSerif Regular"/>
          <w:sz w:val="22"/>
          <w:szCs w:val="22"/>
        </w:rPr>
        <w:t>Ознаката</w:t>
      </w:r>
      <w:proofErr w:type="spellEnd"/>
      <w:r w:rsidRPr="008E0275">
        <w:rPr>
          <w:rFonts w:ascii="StobiSerif Regular" w:hAnsi="StobiSerif Regular"/>
          <w:sz w:val="22"/>
          <w:szCs w:val="22"/>
        </w:rPr>
        <w:t xml:space="preserve"> „ЗА ОГРАНИЧЕНА УПОТРЕБА</w:t>
      </w:r>
      <w:proofErr w:type="gramStart"/>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не</w:t>
      </w:r>
      <w:proofErr w:type="spellEnd"/>
      <w:proofErr w:type="gram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претставува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степен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класификација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ваквите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информации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не</w:t>
      </w:r>
      <w:proofErr w:type="spellEnd"/>
      <w:r w:rsidRPr="008E0275">
        <w:rPr>
          <w:rFonts w:ascii="StobiSerif Regular" w:hAnsi="StobiSerif Regular"/>
          <w:sz w:val="22"/>
          <w:szCs w:val="22"/>
        </w:rPr>
        <w:t xml:space="preserve"> е </w:t>
      </w:r>
      <w:proofErr w:type="spellStart"/>
      <w:r w:rsidRPr="008E0275">
        <w:rPr>
          <w:rFonts w:ascii="StobiSerif Regular" w:hAnsi="StobiSerif Regular"/>
          <w:sz w:val="22"/>
          <w:szCs w:val="22"/>
        </w:rPr>
        <w:t>дозволен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слободен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пристап</w:t>
      </w:r>
      <w:proofErr w:type="spellEnd"/>
      <w:r w:rsidRPr="008E0275">
        <w:rPr>
          <w:rFonts w:ascii="StobiSerif Regular" w:hAnsi="StobiSerif Regular"/>
          <w:sz w:val="22"/>
          <w:szCs w:val="22"/>
        </w:rPr>
        <w:t>.</w:t>
      </w:r>
      <w:r w:rsidRPr="008E0275">
        <w:rPr>
          <w:rFonts w:ascii="StobiSerif Regular" w:hAnsi="StobiSerif Regular"/>
          <w:sz w:val="22"/>
          <w:szCs w:val="22"/>
          <w:lang w:val="mk-MK"/>
        </w:rPr>
        <w:t xml:space="preserve"> </w:t>
      </w:r>
      <w:proofErr w:type="spellStart"/>
      <w:r w:rsidRPr="008E0275">
        <w:rPr>
          <w:rFonts w:ascii="StobiSerif Regular" w:hAnsi="StobiSerif Regular"/>
          <w:sz w:val="22"/>
          <w:szCs w:val="22"/>
        </w:rPr>
        <w:t>Начинот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чување</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ракување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информациите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за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ограничена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употреба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уредба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поблиску</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уредува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Владата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Северна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Македонија</w:t>
      </w:r>
      <w:proofErr w:type="spellEnd"/>
      <w:r w:rsidRPr="008E0275">
        <w:rPr>
          <w:rFonts w:ascii="StobiSerif Regular" w:hAnsi="StobiSerif Regular"/>
          <w:sz w:val="22"/>
          <w:szCs w:val="22"/>
        </w:rPr>
        <w:t>.</w:t>
      </w:r>
      <w:r w:rsidRPr="008E0275">
        <w:rPr>
          <w:rFonts w:ascii="StobiSerif Regular" w:hAnsi="StobiSerif Regular"/>
          <w:sz w:val="22"/>
          <w:szCs w:val="22"/>
          <w:lang w:val="mk-MK"/>
        </w:rPr>
        <w:t>“</w:t>
      </w:r>
    </w:p>
    <w:p w14:paraId="57B681C8" w14:textId="60C0D8AF" w:rsidR="0052342B" w:rsidRDefault="00D30730" w:rsidP="009D6B8E">
      <w:pPr>
        <w:pStyle w:val="NoSpacing"/>
        <w:ind w:firstLine="720"/>
        <w:rPr>
          <w:rFonts w:ascii="StobiSerif Regular" w:hAnsi="StobiSerif Regular"/>
          <w:bCs/>
          <w:sz w:val="22"/>
          <w:szCs w:val="22"/>
          <w:lang w:val="mk-MK" w:eastAsia="ar-SA"/>
        </w:rPr>
      </w:pPr>
      <w:r>
        <w:rPr>
          <w:rFonts w:ascii="StobiSerif Regular" w:hAnsi="StobiSerif Regular"/>
          <w:bCs/>
          <w:sz w:val="22"/>
          <w:szCs w:val="22"/>
          <w:lang w:val="mk-MK" w:eastAsia="ar-SA"/>
        </w:rPr>
        <w:t xml:space="preserve">Постапувајќи по жалбата на Барателот на информации сега жалител, второстепениот орган </w:t>
      </w:r>
      <w:r w:rsidR="00DA0880">
        <w:rPr>
          <w:rFonts w:ascii="StobiSerif Regular" w:hAnsi="StobiSerif Regular"/>
          <w:bCs/>
          <w:sz w:val="22"/>
          <w:szCs w:val="22"/>
          <w:lang w:val="mk-MK" w:eastAsia="ar-SA"/>
        </w:rPr>
        <w:t xml:space="preserve">утврди дека </w:t>
      </w:r>
      <w:r w:rsidR="005E7A0A">
        <w:rPr>
          <w:rFonts w:ascii="StobiSerif Regular" w:hAnsi="StobiSerif Regular"/>
          <w:bCs/>
          <w:sz w:val="22"/>
          <w:szCs w:val="22"/>
          <w:lang w:val="mk-MK" w:eastAsia="ar-SA"/>
        </w:rPr>
        <w:t xml:space="preserve">покрај цитирањето на член 20 став 3 алинеа 3 од Статутот на </w:t>
      </w:r>
      <w:r w:rsidR="00DA0880">
        <w:rPr>
          <w:rFonts w:ascii="StobiSerif Regular" w:hAnsi="StobiSerif Regular"/>
          <w:bCs/>
          <w:sz w:val="22"/>
          <w:szCs w:val="22"/>
          <w:lang w:val="mk-MK" w:eastAsia="ar-SA"/>
        </w:rPr>
        <w:t>Имателот на информации</w:t>
      </w:r>
      <w:r w:rsidR="005E7A0A">
        <w:rPr>
          <w:rFonts w:ascii="StobiSerif Regular" w:hAnsi="StobiSerif Regular"/>
          <w:bCs/>
          <w:sz w:val="22"/>
          <w:szCs w:val="22"/>
          <w:lang w:val="mk-MK" w:eastAsia="ar-SA"/>
        </w:rPr>
        <w:t>,</w:t>
      </w:r>
      <w:r w:rsidR="00DA0880">
        <w:rPr>
          <w:rFonts w:ascii="StobiSerif Regular" w:hAnsi="StobiSerif Regular"/>
          <w:bCs/>
          <w:sz w:val="22"/>
          <w:szCs w:val="22"/>
          <w:lang w:val="mk-MK" w:eastAsia="ar-SA"/>
        </w:rPr>
        <w:t xml:space="preserve"> </w:t>
      </w:r>
      <w:r>
        <w:rPr>
          <w:rFonts w:ascii="StobiSerif Regular" w:hAnsi="StobiSerif Regular"/>
          <w:bCs/>
          <w:sz w:val="22"/>
          <w:szCs w:val="22"/>
          <w:lang w:val="mk-MK" w:eastAsia="ar-SA"/>
        </w:rPr>
        <w:t xml:space="preserve">нема доставено соодветен доказ дека бараната информација добила ознака „ЗА ОГРАНИЧЕНА УПОТРЕБА“,  </w:t>
      </w:r>
      <w:r w:rsidR="00DA0880">
        <w:rPr>
          <w:rFonts w:ascii="StobiSerif Regular" w:hAnsi="StobiSerif Regular"/>
          <w:bCs/>
          <w:sz w:val="22"/>
          <w:szCs w:val="22"/>
          <w:lang w:val="mk-MK" w:eastAsia="ar-SA"/>
        </w:rPr>
        <w:t>согласно член 12 од Законот за класифицирани информации.</w:t>
      </w:r>
    </w:p>
    <w:p w14:paraId="2312226B" w14:textId="77777777" w:rsidR="00D30730" w:rsidRDefault="00D30730" w:rsidP="009D6B8E">
      <w:pPr>
        <w:pStyle w:val="NoSpacing"/>
        <w:ind w:firstLine="720"/>
        <w:rPr>
          <w:rFonts w:ascii="StobiSerif Regular" w:hAnsi="StobiSerif Regular"/>
          <w:bCs/>
          <w:sz w:val="22"/>
          <w:szCs w:val="22"/>
          <w:lang w:val="mk-MK" w:eastAsia="ar-SA"/>
        </w:rPr>
      </w:pPr>
    </w:p>
    <w:p w14:paraId="42130579" w14:textId="5B3544E1" w:rsidR="009D21FA" w:rsidRPr="009D21FA" w:rsidRDefault="00D30730" w:rsidP="009D21FA">
      <w:pPr>
        <w:pStyle w:val="NoSpacing"/>
        <w:rPr>
          <w:rFonts w:ascii="StobiSerif Regular" w:hAnsi="StobiSerif Regular"/>
          <w:sz w:val="22"/>
          <w:szCs w:val="22"/>
          <w:lang w:val="mk-MK"/>
        </w:rPr>
      </w:pPr>
      <w:r>
        <w:rPr>
          <w:rFonts w:ascii="StobiSerif Regular" w:hAnsi="StobiSerif Regular"/>
          <w:sz w:val="22"/>
          <w:szCs w:val="22"/>
          <w:lang w:val="mk-MK"/>
        </w:rPr>
        <w:t>Имајќи го во предвид сето</w:t>
      </w:r>
      <w:r w:rsidR="009D21FA" w:rsidRPr="009D21FA">
        <w:rPr>
          <w:rFonts w:ascii="StobiSerif Regular" w:hAnsi="StobiSerif Regular"/>
          <w:sz w:val="22"/>
          <w:szCs w:val="22"/>
          <w:lang w:val="mk-MK"/>
        </w:rPr>
        <w:t xml:space="preserve"> </w:t>
      </w:r>
      <w:r>
        <w:rPr>
          <w:rFonts w:ascii="StobiSerif Regular" w:hAnsi="StobiSerif Regular"/>
          <w:sz w:val="22"/>
          <w:szCs w:val="22"/>
          <w:lang w:val="mk-MK"/>
        </w:rPr>
        <w:t>погоре</w:t>
      </w:r>
      <w:r w:rsidR="009D21FA" w:rsidRPr="009D21FA">
        <w:rPr>
          <w:rFonts w:ascii="StobiSerif Regular" w:hAnsi="StobiSerif Regular"/>
          <w:sz w:val="22"/>
          <w:szCs w:val="22"/>
          <w:lang w:val="mk-MK"/>
        </w:rPr>
        <w:t>наведено, И</w:t>
      </w:r>
      <w:r w:rsidR="009D6B8E">
        <w:rPr>
          <w:rFonts w:ascii="StobiSerif Regular" w:hAnsi="StobiSerif Regular"/>
          <w:sz w:val="22"/>
          <w:szCs w:val="22"/>
          <w:lang w:val="mk-MK"/>
        </w:rPr>
        <w:t xml:space="preserve">мателот на информации е должен </w:t>
      </w:r>
      <w:r w:rsidR="009D21FA" w:rsidRPr="009D21FA">
        <w:rPr>
          <w:rFonts w:ascii="StobiSerif Regular" w:hAnsi="StobiSerif Regular"/>
          <w:sz w:val="22"/>
          <w:szCs w:val="22"/>
          <w:lang w:val="mk-MK"/>
        </w:rPr>
        <w:t xml:space="preserve">да го разгледа Барањето, да постапи согласно одредбите од Законот за слободен пристап до информации од јавен карактер и со соодветно </w:t>
      </w:r>
      <w:r w:rsidR="00264A35">
        <w:rPr>
          <w:rFonts w:ascii="StobiSerif Regular" w:hAnsi="StobiSerif Regular"/>
          <w:sz w:val="22"/>
          <w:szCs w:val="22"/>
          <w:lang w:val="mk-MK"/>
        </w:rPr>
        <w:t>Р</w:t>
      </w:r>
      <w:r w:rsidR="009D21FA" w:rsidRPr="009D21FA">
        <w:rPr>
          <w:rFonts w:ascii="StobiSerif Regular" w:hAnsi="StobiSerif Regular"/>
          <w:sz w:val="22"/>
          <w:szCs w:val="22"/>
          <w:lang w:val="mk-MK"/>
        </w:rPr>
        <w:t xml:space="preserve">ешение </w:t>
      </w:r>
      <w:r w:rsidR="005E7A0A">
        <w:rPr>
          <w:rFonts w:ascii="StobiSerif Regular" w:hAnsi="StobiSerif Regular"/>
          <w:sz w:val="22"/>
          <w:szCs w:val="22"/>
          <w:lang w:val="mk-MK"/>
        </w:rPr>
        <w:t>на Барателот</w:t>
      </w:r>
      <w:r w:rsidR="005E7A0A" w:rsidRPr="009D21FA">
        <w:rPr>
          <w:rFonts w:ascii="StobiSerif Regular" w:hAnsi="StobiSerif Regular"/>
          <w:sz w:val="22"/>
          <w:szCs w:val="22"/>
          <w:lang w:val="mk-MK"/>
        </w:rPr>
        <w:t xml:space="preserve"> </w:t>
      </w:r>
      <w:r w:rsidR="009D21FA" w:rsidRPr="009D21FA">
        <w:rPr>
          <w:rFonts w:ascii="StobiSerif Regular" w:hAnsi="StobiSerif Regular"/>
          <w:sz w:val="22"/>
          <w:szCs w:val="22"/>
          <w:lang w:val="mk-MK"/>
        </w:rPr>
        <w:t xml:space="preserve">да му </w:t>
      </w:r>
      <w:r w:rsidR="005E7A0A">
        <w:rPr>
          <w:rFonts w:ascii="StobiSerif Regular" w:hAnsi="StobiSerif Regular"/>
          <w:sz w:val="22"/>
          <w:szCs w:val="22"/>
          <w:lang w:val="mk-MK"/>
        </w:rPr>
        <w:t>овозможи делумен пристап до</w:t>
      </w:r>
      <w:r w:rsidR="009D21FA" w:rsidRPr="009D21FA">
        <w:rPr>
          <w:rFonts w:ascii="StobiSerif Regular" w:hAnsi="StobiSerif Regular"/>
          <w:sz w:val="22"/>
          <w:szCs w:val="22"/>
          <w:lang w:val="mk-MK"/>
        </w:rPr>
        <w:t xml:space="preserve"> бараните информации. </w:t>
      </w:r>
    </w:p>
    <w:p w14:paraId="70BD9E58" w14:textId="77777777" w:rsidR="009D21FA" w:rsidRDefault="009D21FA" w:rsidP="003157F0">
      <w:pPr>
        <w:pStyle w:val="NoSpacing"/>
        <w:ind w:firstLine="720"/>
        <w:rPr>
          <w:rFonts w:ascii="StobiSerif Regular" w:hAnsi="StobiSerif Regular"/>
          <w:sz w:val="22"/>
          <w:szCs w:val="22"/>
          <w:lang w:val="mk-MK"/>
        </w:rPr>
      </w:pP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372ACFC5" w14:textId="5D23B770" w:rsidR="00264A35" w:rsidRPr="002671D1" w:rsidRDefault="003157F0" w:rsidP="002671D1">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7C516625" w14:textId="77777777" w:rsidR="00DC4DA8" w:rsidRDefault="00DC4DA8" w:rsidP="00546617">
      <w:pPr>
        <w:rPr>
          <w:rFonts w:ascii="StobiSerif Regular" w:hAnsi="StobiSerif Regular"/>
          <w:sz w:val="16"/>
          <w:szCs w:val="16"/>
          <w:lang w:val="mk-MK"/>
        </w:rPr>
      </w:pPr>
    </w:p>
    <w:p w14:paraId="7E340076" w14:textId="77777777" w:rsidR="00DC4DA8" w:rsidRDefault="00DC4DA8" w:rsidP="00546617">
      <w:pPr>
        <w:rPr>
          <w:rFonts w:ascii="StobiSerif Regular" w:hAnsi="StobiSerif Regular"/>
          <w:sz w:val="16"/>
          <w:szCs w:val="16"/>
          <w:lang w:val="mk-MK"/>
        </w:rPr>
      </w:pPr>
    </w:p>
    <w:p w14:paraId="108FC7A4" w14:textId="77777777" w:rsidR="00DC4DA8" w:rsidRDefault="00DC4DA8" w:rsidP="00546617">
      <w:pPr>
        <w:rPr>
          <w:rFonts w:ascii="StobiSerif Regular" w:hAnsi="StobiSerif Regular"/>
          <w:sz w:val="16"/>
          <w:szCs w:val="16"/>
          <w:lang w:val="mk-MK"/>
        </w:rPr>
      </w:pPr>
    </w:p>
    <w:p w14:paraId="0E7B2894" w14:textId="77777777" w:rsidR="00DC4DA8" w:rsidRDefault="00DC4DA8" w:rsidP="00546617">
      <w:pPr>
        <w:rPr>
          <w:rFonts w:ascii="StobiSerif Regular" w:hAnsi="StobiSerif Regular"/>
          <w:sz w:val="16"/>
          <w:szCs w:val="16"/>
          <w:lang w:val="mk-MK"/>
        </w:rPr>
      </w:pPr>
    </w:p>
    <w:p w14:paraId="6234CD58" w14:textId="77777777" w:rsidR="0023161A" w:rsidRDefault="0023161A" w:rsidP="008B081A">
      <w:pPr>
        <w:jc w:val="center"/>
        <w:rPr>
          <w:rFonts w:ascii="StobiSerif Regular" w:hAnsi="StobiSerif Regular"/>
          <w:b/>
          <w:sz w:val="22"/>
          <w:szCs w:val="22"/>
          <w:lang w:val="mk-MK"/>
        </w:rPr>
      </w:pPr>
      <w:bookmarkStart w:id="2" w:name="_GoBack"/>
      <w:bookmarkEnd w:id="2"/>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04D6" w14:textId="77777777" w:rsidR="009E26F5" w:rsidRDefault="009E26F5">
      <w:r>
        <w:separator/>
      </w:r>
    </w:p>
  </w:endnote>
  <w:endnote w:type="continuationSeparator" w:id="0">
    <w:p w14:paraId="1FAE1AC8" w14:textId="77777777" w:rsidR="009E26F5" w:rsidRDefault="009E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9E26F5" w:rsidRDefault="009E26F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9E26F5" w:rsidRDefault="009E26F5"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19091B31" w:rsidR="009E26F5" w:rsidRDefault="009E26F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344">
      <w:rPr>
        <w:rStyle w:val="PageNumber"/>
        <w:noProof/>
      </w:rPr>
      <w:t>4</w:t>
    </w:r>
    <w:r>
      <w:rPr>
        <w:rStyle w:val="PageNumber"/>
      </w:rPr>
      <w:fldChar w:fldCharType="end"/>
    </w:r>
  </w:p>
  <w:p w14:paraId="7018217B" w14:textId="77777777" w:rsidR="009E26F5" w:rsidRDefault="009E26F5"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3BFF" w14:textId="77777777" w:rsidR="009E26F5" w:rsidRDefault="009E26F5">
      <w:r>
        <w:separator/>
      </w:r>
    </w:p>
  </w:footnote>
  <w:footnote w:type="continuationSeparator" w:id="0">
    <w:p w14:paraId="4A4752A9" w14:textId="77777777" w:rsidR="009E26F5" w:rsidRDefault="009E2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278F5"/>
    <w:rsid w:val="000364CC"/>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0B4D"/>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5D29"/>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11B"/>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46D4"/>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4380"/>
    <w:rsid w:val="001F43A5"/>
    <w:rsid w:val="00204C46"/>
    <w:rsid w:val="00206CED"/>
    <w:rsid w:val="00210F7A"/>
    <w:rsid w:val="0021235B"/>
    <w:rsid w:val="00213911"/>
    <w:rsid w:val="00217482"/>
    <w:rsid w:val="00220D17"/>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64A35"/>
    <w:rsid w:val="002671D1"/>
    <w:rsid w:val="00271969"/>
    <w:rsid w:val="00271C38"/>
    <w:rsid w:val="002815E7"/>
    <w:rsid w:val="00284EE4"/>
    <w:rsid w:val="00287919"/>
    <w:rsid w:val="00287DD5"/>
    <w:rsid w:val="00291AD2"/>
    <w:rsid w:val="002A0231"/>
    <w:rsid w:val="002A2E71"/>
    <w:rsid w:val="002A508E"/>
    <w:rsid w:val="002A6C0E"/>
    <w:rsid w:val="002C6645"/>
    <w:rsid w:val="002D6BAD"/>
    <w:rsid w:val="002E0747"/>
    <w:rsid w:val="002E09C0"/>
    <w:rsid w:val="002E539C"/>
    <w:rsid w:val="002E53E2"/>
    <w:rsid w:val="002E6C84"/>
    <w:rsid w:val="002E6F5A"/>
    <w:rsid w:val="002F08C9"/>
    <w:rsid w:val="0030107B"/>
    <w:rsid w:val="003028F6"/>
    <w:rsid w:val="00302A8F"/>
    <w:rsid w:val="00304137"/>
    <w:rsid w:val="003074C5"/>
    <w:rsid w:val="00307966"/>
    <w:rsid w:val="00310621"/>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60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683"/>
    <w:rsid w:val="003D2949"/>
    <w:rsid w:val="003D4DB2"/>
    <w:rsid w:val="003D78E3"/>
    <w:rsid w:val="003E18F1"/>
    <w:rsid w:val="003F01A5"/>
    <w:rsid w:val="003F324E"/>
    <w:rsid w:val="003F58F2"/>
    <w:rsid w:val="003F5B74"/>
    <w:rsid w:val="003F7790"/>
    <w:rsid w:val="00400A33"/>
    <w:rsid w:val="00405212"/>
    <w:rsid w:val="004076CF"/>
    <w:rsid w:val="00410B73"/>
    <w:rsid w:val="00410F24"/>
    <w:rsid w:val="0041687F"/>
    <w:rsid w:val="00416922"/>
    <w:rsid w:val="00420DB6"/>
    <w:rsid w:val="00421FC9"/>
    <w:rsid w:val="004223DA"/>
    <w:rsid w:val="0042303E"/>
    <w:rsid w:val="00426344"/>
    <w:rsid w:val="00427EAE"/>
    <w:rsid w:val="00431E51"/>
    <w:rsid w:val="004326C1"/>
    <w:rsid w:val="00433214"/>
    <w:rsid w:val="004363B1"/>
    <w:rsid w:val="004427E2"/>
    <w:rsid w:val="0045157E"/>
    <w:rsid w:val="004561E7"/>
    <w:rsid w:val="00456498"/>
    <w:rsid w:val="004564EB"/>
    <w:rsid w:val="004571AD"/>
    <w:rsid w:val="00460678"/>
    <w:rsid w:val="004622CD"/>
    <w:rsid w:val="00463723"/>
    <w:rsid w:val="004765D6"/>
    <w:rsid w:val="00477522"/>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342B"/>
    <w:rsid w:val="00526F50"/>
    <w:rsid w:val="00527EDC"/>
    <w:rsid w:val="00530194"/>
    <w:rsid w:val="00530789"/>
    <w:rsid w:val="00530D9B"/>
    <w:rsid w:val="005421CE"/>
    <w:rsid w:val="00544DE3"/>
    <w:rsid w:val="00545398"/>
    <w:rsid w:val="0054618E"/>
    <w:rsid w:val="00546617"/>
    <w:rsid w:val="00546855"/>
    <w:rsid w:val="00551751"/>
    <w:rsid w:val="00555514"/>
    <w:rsid w:val="005568A2"/>
    <w:rsid w:val="00557597"/>
    <w:rsid w:val="0056450A"/>
    <w:rsid w:val="00565A50"/>
    <w:rsid w:val="00566DD8"/>
    <w:rsid w:val="005719D6"/>
    <w:rsid w:val="00572EAC"/>
    <w:rsid w:val="00575D97"/>
    <w:rsid w:val="00576C30"/>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6F65"/>
    <w:rsid w:val="005D7A4C"/>
    <w:rsid w:val="005E1DA1"/>
    <w:rsid w:val="005E6C25"/>
    <w:rsid w:val="005E7A0A"/>
    <w:rsid w:val="00602E2B"/>
    <w:rsid w:val="00603767"/>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67AC5"/>
    <w:rsid w:val="006725EB"/>
    <w:rsid w:val="0067452C"/>
    <w:rsid w:val="006801C3"/>
    <w:rsid w:val="00680DF2"/>
    <w:rsid w:val="00683A19"/>
    <w:rsid w:val="006856A6"/>
    <w:rsid w:val="00687295"/>
    <w:rsid w:val="006872B0"/>
    <w:rsid w:val="0069214B"/>
    <w:rsid w:val="00694857"/>
    <w:rsid w:val="00696267"/>
    <w:rsid w:val="00697842"/>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0817"/>
    <w:rsid w:val="006E2151"/>
    <w:rsid w:val="006E5D6A"/>
    <w:rsid w:val="006F0084"/>
    <w:rsid w:val="007013E3"/>
    <w:rsid w:val="00701845"/>
    <w:rsid w:val="0070559B"/>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B7D7D"/>
    <w:rsid w:val="007C001B"/>
    <w:rsid w:val="007C3F0B"/>
    <w:rsid w:val="007C62ED"/>
    <w:rsid w:val="007C6764"/>
    <w:rsid w:val="007D1323"/>
    <w:rsid w:val="007E113D"/>
    <w:rsid w:val="007E1D18"/>
    <w:rsid w:val="007E5C6F"/>
    <w:rsid w:val="007F0C36"/>
    <w:rsid w:val="007F48C2"/>
    <w:rsid w:val="007F657A"/>
    <w:rsid w:val="00805487"/>
    <w:rsid w:val="00807DEE"/>
    <w:rsid w:val="0081288F"/>
    <w:rsid w:val="00815DE1"/>
    <w:rsid w:val="00816FA7"/>
    <w:rsid w:val="008179C8"/>
    <w:rsid w:val="00820E39"/>
    <w:rsid w:val="00820E8B"/>
    <w:rsid w:val="0082330B"/>
    <w:rsid w:val="008319D3"/>
    <w:rsid w:val="008428B3"/>
    <w:rsid w:val="008437AC"/>
    <w:rsid w:val="0084478C"/>
    <w:rsid w:val="00854739"/>
    <w:rsid w:val="00860041"/>
    <w:rsid w:val="00860DB7"/>
    <w:rsid w:val="00861680"/>
    <w:rsid w:val="00875D0E"/>
    <w:rsid w:val="00877B7C"/>
    <w:rsid w:val="00883343"/>
    <w:rsid w:val="0088378B"/>
    <w:rsid w:val="008839A0"/>
    <w:rsid w:val="008842DE"/>
    <w:rsid w:val="00887644"/>
    <w:rsid w:val="008913B7"/>
    <w:rsid w:val="008A1B2E"/>
    <w:rsid w:val="008A3900"/>
    <w:rsid w:val="008B081A"/>
    <w:rsid w:val="008B4A53"/>
    <w:rsid w:val="008B7D8D"/>
    <w:rsid w:val="008C262C"/>
    <w:rsid w:val="008C3E84"/>
    <w:rsid w:val="008C5277"/>
    <w:rsid w:val="008C7D58"/>
    <w:rsid w:val="008D4160"/>
    <w:rsid w:val="008D7286"/>
    <w:rsid w:val="008E0275"/>
    <w:rsid w:val="008E1E25"/>
    <w:rsid w:val="008E3570"/>
    <w:rsid w:val="008E6A18"/>
    <w:rsid w:val="008E6A82"/>
    <w:rsid w:val="008F1F1D"/>
    <w:rsid w:val="008F5586"/>
    <w:rsid w:val="009027B0"/>
    <w:rsid w:val="00903792"/>
    <w:rsid w:val="009074C6"/>
    <w:rsid w:val="00912ED9"/>
    <w:rsid w:val="009202F8"/>
    <w:rsid w:val="00920BA2"/>
    <w:rsid w:val="00921902"/>
    <w:rsid w:val="009247B8"/>
    <w:rsid w:val="009300F5"/>
    <w:rsid w:val="009303FA"/>
    <w:rsid w:val="00933F1B"/>
    <w:rsid w:val="0093592F"/>
    <w:rsid w:val="00935DA2"/>
    <w:rsid w:val="00944492"/>
    <w:rsid w:val="00944940"/>
    <w:rsid w:val="009533EF"/>
    <w:rsid w:val="009545CA"/>
    <w:rsid w:val="00954D61"/>
    <w:rsid w:val="0096634F"/>
    <w:rsid w:val="00966B46"/>
    <w:rsid w:val="00967EC6"/>
    <w:rsid w:val="009713AA"/>
    <w:rsid w:val="00974C03"/>
    <w:rsid w:val="009751E9"/>
    <w:rsid w:val="00982547"/>
    <w:rsid w:val="00983B1C"/>
    <w:rsid w:val="009842B6"/>
    <w:rsid w:val="0098485E"/>
    <w:rsid w:val="00984BF5"/>
    <w:rsid w:val="009871D2"/>
    <w:rsid w:val="00987EBE"/>
    <w:rsid w:val="009973F1"/>
    <w:rsid w:val="00997A00"/>
    <w:rsid w:val="009B3498"/>
    <w:rsid w:val="009B441E"/>
    <w:rsid w:val="009B471C"/>
    <w:rsid w:val="009B69A7"/>
    <w:rsid w:val="009C008E"/>
    <w:rsid w:val="009C4191"/>
    <w:rsid w:val="009C6DF1"/>
    <w:rsid w:val="009C7D56"/>
    <w:rsid w:val="009D21FA"/>
    <w:rsid w:val="009D4C24"/>
    <w:rsid w:val="009D5C44"/>
    <w:rsid w:val="009D6850"/>
    <w:rsid w:val="009D6B8E"/>
    <w:rsid w:val="009E26F5"/>
    <w:rsid w:val="009F516C"/>
    <w:rsid w:val="009F6580"/>
    <w:rsid w:val="009F6F8F"/>
    <w:rsid w:val="00A0132E"/>
    <w:rsid w:val="00A045CC"/>
    <w:rsid w:val="00A07223"/>
    <w:rsid w:val="00A11B1D"/>
    <w:rsid w:val="00A15F6B"/>
    <w:rsid w:val="00A163DE"/>
    <w:rsid w:val="00A16A1C"/>
    <w:rsid w:val="00A179E5"/>
    <w:rsid w:val="00A21CED"/>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93FBB"/>
    <w:rsid w:val="00AA17B1"/>
    <w:rsid w:val="00AA183C"/>
    <w:rsid w:val="00AA5BEF"/>
    <w:rsid w:val="00AA7E9D"/>
    <w:rsid w:val="00AB04E2"/>
    <w:rsid w:val="00AB198A"/>
    <w:rsid w:val="00AB2F6D"/>
    <w:rsid w:val="00AB352F"/>
    <w:rsid w:val="00AB559C"/>
    <w:rsid w:val="00AC64F2"/>
    <w:rsid w:val="00AC758B"/>
    <w:rsid w:val="00AD1203"/>
    <w:rsid w:val="00AD3927"/>
    <w:rsid w:val="00AD78DC"/>
    <w:rsid w:val="00AE499C"/>
    <w:rsid w:val="00AE4B65"/>
    <w:rsid w:val="00AE7131"/>
    <w:rsid w:val="00AF22D5"/>
    <w:rsid w:val="00AF2B92"/>
    <w:rsid w:val="00AF2CE6"/>
    <w:rsid w:val="00AF6CEE"/>
    <w:rsid w:val="00B10E9F"/>
    <w:rsid w:val="00B21344"/>
    <w:rsid w:val="00B21BCC"/>
    <w:rsid w:val="00B318AC"/>
    <w:rsid w:val="00B32EF9"/>
    <w:rsid w:val="00B34635"/>
    <w:rsid w:val="00B367BC"/>
    <w:rsid w:val="00B403EC"/>
    <w:rsid w:val="00B502A0"/>
    <w:rsid w:val="00B50534"/>
    <w:rsid w:val="00B60404"/>
    <w:rsid w:val="00B60F20"/>
    <w:rsid w:val="00B62976"/>
    <w:rsid w:val="00B663CD"/>
    <w:rsid w:val="00B66927"/>
    <w:rsid w:val="00B6791F"/>
    <w:rsid w:val="00B67BE2"/>
    <w:rsid w:val="00B71A9E"/>
    <w:rsid w:val="00B77A02"/>
    <w:rsid w:val="00B80144"/>
    <w:rsid w:val="00B90175"/>
    <w:rsid w:val="00B90BEF"/>
    <w:rsid w:val="00B91F82"/>
    <w:rsid w:val="00B92F0B"/>
    <w:rsid w:val="00B97289"/>
    <w:rsid w:val="00B97D2E"/>
    <w:rsid w:val="00BA105B"/>
    <w:rsid w:val="00BA2748"/>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654AE"/>
    <w:rsid w:val="00C70D6A"/>
    <w:rsid w:val="00C75238"/>
    <w:rsid w:val="00C77014"/>
    <w:rsid w:val="00C81604"/>
    <w:rsid w:val="00C8172C"/>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5499"/>
    <w:rsid w:val="00CC6712"/>
    <w:rsid w:val="00CE14AD"/>
    <w:rsid w:val="00CE3407"/>
    <w:rsid w:val="00CE46BF"/>
    <w:rsid w:val="00CF273C"/>
    <w:rsid w:val="00CF31FB"/>
    <w:rsid w:val="00CF4B82"/>
    <w:rsid w:val="00CF6A99"/>
    <w:rsid w:val="00D010D7"/>
    <w:rsid w:val="00D05368"/>
    <w:rsid w:val="00D07837"/>
    <w:rsid w:val="00D12788"/>
    <w:rsid w:val="00D13456"/>
    <w:rsid w:val="00D15715"/>
    <w:rsid w:val="00D15D57"/>
    <w:rsid w:val="00D16339"/>
    <w:rsid w:val="00D2079B"/>
    <w:rsid w:val="00D2113C"/>
    <w:rsid w:val="00D23530"/>
    <w:rsid w:val="00D23A8B"/>
    <w:rsid w:val="00D25635"/>
    <w:rsid w:val="00D25710"/>
    <w:rsid w:val="00D27719"/>
    <w:rsid w:val="00D27C16"/>
    <w:rsid w:val="00D30730"/>
    <w:rsid w:val="00D348C0"/>
    <w:rsid w:val="00D3570B"/>
    <w:rsid w:val="00D36CD9"/>
    <w:rsid w:val="00D407F7"/>
    <w:rsid w:val="00D43705"/>
    <w:rsid w:val="00D44309"/>
    <w:rsid w:val="00D5017B"/>
    <w:rsid w:val="00D5092B"/>
    <w:rsid w:val="00D54BFA"/>
    <w:rsid w:val="00D55912"/>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0880"/>
    <w:rsid w:val="00DA2E7A"/>
    <w:rsid w:val="00DA499A"/>
    <w:rsid w:val="00DA50D5"/>
    <w:rsid w:val="00DA7AB3"/>
    <w:rsid w:val="00DB04CC"/>
    <w:rsid w:val="00DB1151"/>
    <w:rsid w:val="00DB2633"/>
    <w:rsid w:val="00DB41C4"/>
    <w:rsid w:val="00DB4BAC"/>
    <w:rsid w:val="00DC094C"/>
    <w:rsid w:val="00DC0F46"/>
    <w:rsid w:val="00DC16C3"/>
    <w:rsid w:val="00DC2C21"/>
    <w:rsid w:val="00DC4DA8"/>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3BB0"/>
    <w:rsid w:val="00E2712E"/>
    <w:rsid w:val="00E304F1"/>
    <w:rsid w:val="00E30695"/>
    <w:rsid w:val="00E31A0F"/>
    <w:rsid w:val="00E338F6"/>
    <w:rsid w:val="00E3674F"/>
    <w:rsid w:val="00E423E6"/>
    <w:rsid w:val="00E4308C"/>
    <w:rsid w:val="00E43A77"/>
    <w:rsid w:val="00E52D8E"/>
    <w:rsid w:val="00E5397A"/>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0B0F"/>
    <w:rsid w:val="00EA7106"/>
    <w:rsid w:val="00EB402C"/>
    <w:rsid w:val="00EB547A"/>
    <w:rsid w:val="00EB56A0"/>
    <w:rsid w:val="00EB5DB8"/>
    <w:rsid w:val="00EB747F"/>
    <w:rsid w:val="00EC671A"/>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EF74E3"/>
    <w:rsid w:val="00F00541"/>
    <w:rsid w:val="00F02514"/>
    <w:rsid w:val="00F03A16"/>
    <w:rsid w:val="00F105B8"/>
    <w:rsid w:val="00F1153A"/>
    <w:rsid w:val="00F161F4"/>
    <w:rsid w:val="00F20E3D"/>
    <w:rsid w:val="00F223B3"/>
    <w:rsid w:val="00F252A3"/>
    <w:rsid w:val="00F27184"/>
    <w:rsid w:val="00F424D9"/>
    <w:rsid w:val="00F433AC"/>
    <w:rsid w:val="00F47F7A"/>
    <w:rsid w:val="00F528EA"/>
    <w:rsid w:val="00F533D5"/>
    <w:rsid w:val="00F53F48"/>
    <w:rsid w:val="00F54EB8"/>
    <w:rsid w:val="00F724C6"/>
    <w:rsid w:val="00F74729"/>
    <w:rsid w:val="00F74AAE"/>
    <w:rsid w:val="00F758C5"/>
    <w:rsid w:val="00F77AB5"/>
    <w:rsid w:val="00F813D5"/>
    <w:rsid w:val="00F81B08"/>
    <w:rsid w:val="00F82519"/>
    <w:rsid w:val="00F82D3E"/>
    <w:rsid w:val="00F84F05"/>
    <w:rsid w:val="00F84F9F"/>
    <w:rsid w:val="00F868BB"/>
    <w:rsid w:val="00F87D60"/>
    <w:rsid w:val="00F915E1"/>
    <w:rsid w:val="00F94A1E"/>
    <w:rsid w:val="00F953D0"/>
    <w:rsid w:val="00FA0959"/>
    <w:rsid w:val="00FA4A08"/>
    <w:rsid w:val="00FA4CE0"/>
    <w:rsid w:val="00FA6FD7"/>
    <w:rsid w:val="00FB0769"/>
    <w:rsid w:val="00FB346A"/>
    <w:rsid w:val="00FB462D"/>
    <w:rsid w:val="00FB56EF"/>
    <w:rsid w:val="00FC42E5"/>
    <w:rsid w:val="00FC510E"/>
    <w:rsid w:val="00FC5412"/>
    <w:rsid w:val="00FC706E"/>
    <w:rsid w:val="00FD0FE6"/>
    <w:rsid w:val="00FD1F78"/>
    <w:rsid w:val="00FD3D97"/>
    <w:rsid w:val="00FD641F"/>
    <w:rsid w:val="00FE1007"/>
    <w:rsid w:val="00FE2469"/>
    <w:rsid w:val="00FE26CE"/>
    <w:rsid w:val="00FE46A9"/>
    <w:rsid w:val="00FE5B93"/>
    <w:rsid w:val="00FF1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03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01294910">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63074691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12212041">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44332621">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4DFC-8B7D-4476-934F-8B23248B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16</cp:revision>
  <cp:lastPrinted>2025-07-29T11:20:00Z</cp:lastPrinted>
  <dcterms:created xsi:type="dcterms:W3CDTF">2025-07-24T10:37:00Z</dcterms:created>
  <dcterms:modified xsi:type="dcterms:W3CDTF">2025-07-30T13:26:00Z</dcterms:modified>
</cp:coreProperties>
</file>