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CF1AB" w14:textId="77777777" w:rsidR="00E91C7B" w:rsidRPr="00FC29F6" w:rsidRDefault="00E94847" w:rsidP="00247B7E">
      <w:pPr>
        <w:pStyle w:val="NoSpacing"/>
        <w:ind w:left="-142" w:firstLine="592"/>
        <w:rPr>
          <w:rFonts w:ascii="StobiSerif Regular" w:hAnsi="StobiSerif Regular"/>
          <w:sz w:val="22"/>
          <w:szCs w:val="22"/>
          <w:lang w:val="mk-MK"/>
        </w:rPr>
      </w:pPr>
      <w:r w:rsidRPr="00FC29F6">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C29F6">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E91C7B" w:rsidRPr="00FC29F6">
        <w:rPr>
          <w:rFonts w:ascii="StobiSerif Regular" w:hAnsi="StobiSerif Regular"/>
          <w:sz w:val="22"/>
          <w:szCs w:val="22"/>
          <w:lang w:val="mk-MK"/>
        </w:rPr>
        <w:t xml:space="preserve">постапувајќи по Жалбата изјавена од </w:t>
      </w:r>
      <w:r w:rsidR="00051F5C">
        <w:rPr>
          <w:rFonts w:ascii="StobiSerif Regular" w:hAnsi="StobiSerif Regular"/>
          <w:sz w:val="22"/>
          <w:szCs w:val="22"/>
          <w:lang w:val="mk-MK"/>
        </w:rPr>
        <w:t>Балканска истражувачка репортерска мрежа БИРН, преку Јасмина Јакимова Цветковска, вработена во Здружението</w:t>
      </w:r>
      <w:r w:rsidR="00546ECB" w:rsidRPr="00FC29F6">
        <w:rPr>
          <w:rFonts w:ascii="StobiSerif Regular" w:hAnsi="StobiSerif Regular"/>
          <w:sz w:val="22"/>
          <w:szCs w:val="22"/>
          <w:lang w:val="mk-MK"/>
        </w:rPr>
        <w:t xml:space="preserve">, поднесена против </w:t>
      </w:r>
      <w:r w:rsidR="00051F5C">
        <w:rPr>
          <w:rFonts w:ascii="StobiSerif Regular" w:hAnsi="StobiSerif Regular"/>
          <w:sz w:val="22"/>
          <w:szCs w:val="22"/>
          <w:lang w:val="mk-MK"/>
        </w:rPr>
        <w:t>ЈП за железничка инфраструктура Железници на Република Северна Македонија - Скопје</w:t>
      </w:r>
      <w:r w:rsidR="00E91C7B" w:rsidRPr="00FC29F6">
        <w:rPr>
          <w:rFonts w:ascii="StobiSerif Regular" w:hAnsi="StobiSerif Regular"/>
          <w:sz w:val="22"/>
          <w:szCs w:val="22"/>
          <w:lang w:val="mk-MK"/>
        </w:rPr>
        <w:t xml:space="preserve">, по предметот Барање за пристап до информации од јавен карактер, на </w:t>
      </w:r>
      <w:r w:rsidR="00051F5C">
        <w:rPr>
          <w:rFonts w:ascii="StobiSerif Regular" w:hAnsi="StobiSerif Regular"/>
          <w:sz w:val="22"/>
          <w:szCs w:val="22"/>
          <w:lang w:val="mk-MK"/>
        </w:rPr>
        <w:t>22</w:t>
      </w:r>
      <w:r w:rsidR="003028F6" w:rsidRPr="00FC29F6">
        <w:rPr>
          <w:rFonts w:ascii="StobiSerif Regular" w:hAnsi="StobiSerif Regular"/>
          <w:sz w:val="22"/>
          <w:szCs w:val="22"/>
        </w:rPr>
        <w:t>.</w:t>
      </w:r>
      <w:r w:rsidR="00CA47E8" w:rsidRPr="00FC29F6">
        <w:rPr>
          <w:rFonts w:ascii="StobiSerif Regular" w:hAnsi="StobiSerif Regular"/>
          <w:sz w:val="22"/>
          <w:szCs w:val="22"/>
          <w:lang w:val="mk-MK"/>
        </w:rPr>
        <w:t>0</w:t>
      </w:r>
      <w:r w:rsidR="00837338" w:rsidRPr="00FC29F6">
        <w:rPr>
          <w:rFonts w:ascii="StobiSerif Regular" w:hAnsi="StobiSerif Regular"/>
          <w:sz w:val="22"/>
          <w:szCs w:val="22"/>
          <w:lang w:val="mk-MK"/>
        </w:rPr>
        <w:t>7</w:t>
      </w:r>
      <w:r w:rsidR="003028F6" w:rsidRPr="00FC29F6">
        <w:rPr>
          <w:rFonts w:ascii="StobiSerif Regular" w:hAnsi="StobiSerif Regular"/>
          <w:sz w:val="22"/>
          <w:szCs w:val="22"/>
        </w:rPr>
        <w:t>.</w:t>
      </w:r>
      <w:r w:rsidR="009B471C" w:rsidRPr="00FC29F6">
        <w:rPr>
          <w:rFonts w:ascii="StobiSerif Regular" w:hAnsi="StobiSerif Regular"/>
          <w:sz w:val="22"/>
          <w:szCs w:val="22"/>
          <w:lang w:val="mk-MK"/>
        </w:rPr>
        <w:t>202</w:t>
      </w:r>
      <w:r w:rsidR="00900C45" w:rsidRPr="00FC29F6">
        <w:rPr>
          <w:rFonts w:ascii="StobiSerif Regular" w:hAnsi="StobiSerif Regular"/>
          <w:sz w:val="22"/>
          <w:szCs w:val="22"/>
          <w:lang w:val="mk-MK"/>
        </w:rPr>
        <w:t>5</w:t>
      </w:r>
      <w:r w:rsidR="00E91C7B" w:rsidRPr="00FC29F6">
        <w:rPr>
          <w:rFonts w:ascii="StobiSerif Regular" w:hAnsi="StobiSerif Regular"/>
          <w:sz w:val="22"/>
          <w:szCs w:val="22"/>
          <w:lang w:val="mk-MK"/>
        </w:rPr>
        <w:t xml:space="preserve"> година, го донесе следното</w:t>
      </w:r>
    </w:p>
    <w:p w14:paraId="1ED00444" w14:textId="77777777" w:rsidR="00BC3E92" w:rsidRPr="00FC29F6" w:rsidRDefault="00BC3E92" w:rsidP="008B081A">
      <w:pPr>
        <w:ind w:firstLine="720"/>
        <w:jc w:val="both"/>
        <w:rPr>
          <w:rFonts w:ascii="StobiSerif Regular" w:hAnsi="StobiSerif Regular"/>
          <w:b/>
          <w:sz w:val="22"/>
          <w:szCs w:val="22"/>
          <w:lang w:val="mk-MK"/>
        </w:rPr>
      </w:pPr>
    </w:p>
    <w:p w14:paraId="2D4061B2" w14:textId="77777777" w:rsidR="008B081A" w:rsidRPr="00FC29F6" w:rsidRDefault="008B081A" w:rsidP="008B081A">
      <w:pPr>
        <w:jc w:val="center"/>
        <w:rPr>
          <w:rFonts w:ascii="StobiSerif Regular" w:hAnsi="StobiSerif Regular"/>
          <w:b/>
          <w:sz w:val="22"/>
          <w:szCs w:val="22"/>
          <w:lang w:val="mk-MK"/>
        </w:rPr>
      </w:pPr>
      <w:r w:rsidRPr="00FC29F6">
        <w:rPr>
          <w:rFonts w:ascii="StobiSerif Regular" w:hAnsi="StobiSerif Regular"/>
          <w:b/>
          <w:sz w:val="22"/>
          <w:szCs w:val="22"/>
          <w:lang w:val="mk-MK"/>
        </w:rPr>
        <w:t>Р Е Ш Е Н И Е</w:t>
      </w:r>
    </w:p>
    <w:p w14:paraId="19F0BDF6" w14:textId="77777777" w:rsidR="00E52D8E" w:rsidRPr="00FC29F6" w:rsidRDefault="00E52D8E" w:rsidP="008B081A">
      <w:pPr>
        <w:jc w:val="center"/>
        <w:rPr>
          <w:rFonts w:ascii="StobiSerif Regular" w:hAnsi="StobiSerif Regular"/>
          <w:b/>
          <w:sz w:val="22"/>
          <w:szCs w:val="22"/>
          <w:lang w:val="mk-MK"/>
        </w:rPr>
      </w:pPr>
    </w:p>
    <w:p w14:paraId="43B4471B" w14:textId="77777777" w:rsidR="008B7D8D" w:rsidRPr="00FC29F6" w:rsidRDefault="00506626" w:rsidP="00AA1A95">
      <w:pPr>
        <w:pStyle w:val="NoSpacing"/>
        <w:numPr>
          <w:ilvl w:val="0"/>
          <w:numId w:val="16"/>
        </w:numPr>
        <w:tabs>
          <w:tab w:val="left" w:pos="709"/>
        </w:tabs>
        <w:ind w:left="0" w:firstLine="426"/>
        <w:rPr>
          <w:rFonts w:ascii="StobiSerif Regular" w:hAnsi="StobiSerif Regular"/>
          <w:b/>
          <w:sz w:val="22"/>
          <w:szCs w:val="22"/>
          <w:lang w:val="mk-MK"/>
        </w:rPr>
      </w:pPr>
      <w:r w:rsidRPr="00FC29F6">
        <w:rPr>
          <w:rFonts w:ascii="StobiSerif Regular" w:hAnsi="StobiSerif Regular"/>
          <w:sz w:val="22"/>
          <w:szCs w:val="22"/>
          <w:lang w:val="mk-MK"/>
        </w:rPr>
        <w:t xml:space="preserve">Жалбата изјавена од </w:t>
      </w:r>
      <w:r w:rsidR="00051F5C">
        <w:rPr>
          <w:rFonts w:ascii="StobiSerif Regular" w:hAnsi="StobiSerif Regular"/>
          <w:sz w:val="22"/>
          <w:szCs w:val="22"/>
          <w:lang w:val="mk-MK"/>
        </w:rPr>
        <w:t>Балканска истражувачка репортерска мрежа БИРН, преку Јасмина Јакимова Цветковска, вработена во Здружението</w:t>
      </w:r>
      <w:r w:rsidR="00051F5C" w:rsidRPr="00FC29F6">
        <w:rPr>
          <w:rFonts w:ascii="StobiSerif Regular" w:hAnsi="StobiSerif Regular"/>
          <w:sz w:val="22"/>
          <w:szCs w:val="22"/>
          <w:lang w:val="mk-MK"/>
        </w:rPr>
        <w:t xml:space="preserve">, поднесена против </w:t>
      </w:r>
      <w:r w:rsidR="00051F5C">
        <w:rPr>
          <w:rFonts w:ascii="StobiSerif Regular" w:hAnsi="StobiSerif Regular"/>
          <w:sz w:val="22"/>
          <w:szCs w:val="22"/>
          <w:lang w:val="mk-MK"/>
        </w:rPr>
        <w:t>ЈП за железничка инфраструктура Железници на Република Северна Македонија - Скопје</w:t>
      </w:r>
      <w:r w:rsidR="008F6C1F" w:rsidRPr="00FC29F6">
        <w:rPr>
          <w:rFonts w:ascii="StobiSerif Regular" w:hAnsi="StobiSerif Regular"/>
          <w:snapToGrid w:val="0"/>
          <w:sz w:val="22"/>
          <w:szCs w:val="22"/>
          <w:lang w:val="ru-RU"/>
        </w:rPr>
        <w:t xml:space="preserve">, </w:t>
      </w:r>
      <w:r w:rsidR="008F6C1F" w:rsidRPr="00FC29F6">
        <w:rPr>
          <w:rFonts w:ascii="StobiSerif Regular" w:hAnsi="StobiSerif Regular"/>
          <w:snapToGrid w:val="0"/>
          <w:sz w:val="22"/>
          <w:szCs w:val="22"/>
          <w:lang w:val="mk-MK"/>
        </w:rPr>
        <w:t>зав</w:t>
      </w:r>
      <w:r w:rsidR="004F3DA4" w:rsidRPr="00FC29F6">
        <w:rPr>
          <w:rFonts w:ascii="StobiSerif Regular" w:hAnsi="StobiSerif Regular"/>
          <w:snapToGrid w:val="0"/>
          <w:sz w:val="22"/>
          <w:szCs w:val="22"/>
          <w:lang w:val="mk-MK"/>
        </w:rPr>
        <w:t>едена во Агенцијата под бр.08-</w:t>
      </w:r>
      <w:r w:rsidR="00837338" w:rsidRPr="00FC29F6">
        <w:rPr>
          <w:rFonts w:ascii="StobiSerif Regular" w:hAnsi="StobiSerif Regular"/>
          <w:snapToGrid w:val="0"/>
          <w:sz w:val="22"/>
          <w:szCs w:val="22"/>
        </w:rPr>
        <w:t>3</w:t>
      </w:r>
      <w:r w:rsidR="00051F5C">
        <w:rPr>
          <w:rFonts w:ascii="StobiSerif Regular" w:hAnsi="StobiSerif Regular"/>
          <w:snapToGrid w:val="0"/>
          <w:sz w:val="22"/>
          <w:szCs w:val="22"/>
          <w:lang w:val="mk-MK"/>
        </w:rPr>
        <w:t xml:space="preserve">71 </w:t>
      </w:r>
      <w:r w:rsidR="008F6C1F" w:rsidRPr="00FC29F6">
        <w:rPr>
          <w:rFonts w:ascii="StobiSerif Regular" w:hAnsi="StobiSerif Regular"/>
          <w:snapToGrid w:val="0"/>
          <w:sz w:val="22"/>
          <w:szCs w:val="22"/>
          <w:lang w:val="mk-MK"/>
        </w:rPr>
        <w:t xml:space="preserve">на </w:t>
      </w:r>
      <w:r w:rsidR="00546ECB" w:rsidRPr="00FC29F6">
        <w:rPr>
          <w:rFonts w:ascii="StobiSerif Regular" w:hAnsi="StobiSerif Regular"/>
          <w:snapToGrid w:val="0"/>
          <w:sz w:val="22"/>
          <w:szCs w:val="22"/>
        </w:rPr>
        <w:t>0</w:t>
      </w:r>
      <w:r w:rsidR="00837338" w:rsidRPr="00FC29F6">
        <w:rPr>
          <w:rFonts w:ascii="StobiSerif Regular" w:hAnsi="StobiSerif Regular"/>
          <w:snapToGrid w:val="0"/>
          <w:sz w:val="22"/>
          <w:szCs w:val="22"/>
          <w:lang w:val="mk-MK"/>
        </w:rPr>
        <w:t>9</w:t>
      </w:r>
      <w:r w:rsidR="008F6C1F" w:rsidRPr="00FC29F6">
        <w:rPr>
          <w:rFonts w:ascii="StobiSerif Regular" w:hAnsi="StobiSerif Regular"/>
          <w:snapToGrid w:val="0"/>
          <w:sz w:val="22"/>
          <w:szCs w:val="22"/>
          <w:lang w:val="mk-MK"/>
        </w:rPr>
        <w:t>.</w:t>
      </w:r>
      <w:r w:rsidR="004F3DA4" w:rsidRPr="00FC29F6">
        <w:rPr>
          <w:rFonts w:ascii="StobiSerif Regular" w:hAnsi="StobiSerif Regular"/>
          <w:snapToGrid w:val="0"/>
          <w:sz w:val="22"/>
          <w:szCs w:val="22"/>
          <w:lang w:val="mk-MK"/>
        </w:rPr>
        <w:t>0</w:t>
      </w:r>
      <w:r w:rsidR="00837338" w:rsidRPr="00FC29F6">
        <w:rPr>
          <w:rFonts w:ascii="StobiSerif Regular" w:hAnsi="StobiSerif Regular"/>
          <w:snapToGrid w:val="0"/>
          <w:sz w:val="22"/>
          <w:szCs w:val="22"/>
          <w:lang w:val="mk-MK"/>
        </w:rPr>
        <w:t>7</w:t>
      </w:r>
      <w:r w:rsidR="004F3DA4" w:rsidRPr="00FC29F6">
        <w:rPr>
          <w:rFonts w:ascii="StobiSerif Regular" w:hAnsi="StobiSerif Regular"/>
          <w:snapToGrid w:val="0"/>
          <w:sz w:val="22"/>
          <w:szCs w:val="22"/>
          <w:lang w:val="mk-MK"/>
        </w:rPr>
        <w:t>.2025</w:t>
      </w:r>
      <w:r w:rsidR="008F6C1F" w:rsidRPr="00FC29F6">
        <w:rPr>
          <w:rFonts w:ascii="StobiSerif Regular" w:hAnsi="StobiSerif Regular"/>
          <w:snapToGrid w:val="0"/>
          <w:sz w:val="22"/>
          <w:szCs w:val="22"/>
          <w:lang w:val="mk-MK"/>
        </w:rPr>
        <w:t xml:space="preserve"> година</w:t>
      </w:r>
      <w:r w:rsidR="00CC36CC" w:rsidRPr="00FC29F6">
        <w:rPr>
          <w:rFonts w:ascii="StobiSerif Regular" w:hAnsi="StobiSerif Regular"/>
          <w:sz w:val="22"/>
          <w:szCs w:val="22"/>
          <w:lang w:val="mk-MK"/>
        </w:rPr>
        <w:t xml:space="preserve">, </w:t>
      </w:r>
      <w:r w:rsidRPr="00FC29F6">
        <w:rPr>
          <w:rFonts w:ascii="StobiSerif Regular" w:hAnsi="StobiSerif Regular"/>
          <w:sz w:val="22"/>
          <w:szCs w:val="22"/>
          <w:lang w:val="mk-MK"/>
        </w:rPr>
        <w:t>по предметот Барање за пристап д</w:t>
      </w:r>
      <w:r w:rsidR="00DA2E7A" w:rsidRPr="00FC29F6">
        <w:rPr>
          <w:rFonts w:ascii="StobiSerif Regular" w:hAnsi="StobiSerif Regular"/>
          <w:sz w:val="22"/>
          <w:szCs w:val="22"/>
          <w:lang w:val="mk-MK"/>
        </w:rPr>
        <w:t>о информации од јавен карактер</w:t>
      </w:r>
      <w:r w:rsidR="003876C2" w:rsidRPr="00FC29F6">
        <w:rPr>
          <w:rFonts w:ascii="StobiSerif Regular" w:hAnsi="StobiSerif Regular"/>
          <w:sz w:val="22"/>
          <w:szCs w:val="22"/>
          <w:lang w:val="mk-MK"/>
        </w:rPr>
        <w:t>,</w:t>
      </w:r>
      <w:r w:rsidR="00E91C7B" w:rsidRPr="00FC29F6">
        <w:rPr>
          <w:rFonts w:ascii="StobiSerif Regular" w:hAnsi="StobiSerif Regular"/>
          <w:b/>
          <w:sz w:val="22"/>
          <w:szCs w:val="22"/>
          <w:lang w:val="mk-MK"/>
        </w:rPr>
        <w:t>СЕ УВАЖУВА</w:t>
      </w:r>
      <w:r w:rsidR="008B7D8D" w:rsidRPr="00FC29F6">
        <w:rPr>
          <w:rFonts w:ascii="StobiSerif Regular" w:hAnsi="StobiSerif Regular"/>
          <w:b/>
          <w:sz w:val="22"/>
          <w:szCs w:val="22"/>
          <w:lang w:val="mk-MK"/>
        </w:rPr>
        <w:t>.</w:t>
      </w:r>
    </w:p>
    <w:p w14:paraId="7618AE3F" w14:textId="77777777" w:rsidR="002A40D7" w:rsidRPr="00FC29F6"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C29F6">
        <w:rPr>
          <w:rFonts w:ascii="StobiSerif Regular" w:hAnsi="StobiSerif Regular"/>
          <w:b/>
          <w:sz w:val="22"/>
          <w:szCs w:val="22"/>
          <w:lang w:val="mk-MK"/>
        </w:rPr>
        <w:t>П</w:t>
      </w:r>
      <w:r w:rsidR="00E91C7B" w:rsidRPr="00FC29F6">
        <w:rPr>
          <w:rFonts w:ascii="StobiSerif Regular" w:hAnsi="StobiSerif Regular"/>
          <w:b/>
          <w:sz w:val="22"/>
          <w:szCs w:val="22"/>
          <w:lang w:val="mk-MK"/>
        </w:rPr>
        <w:t>редметот се враќа на повторно постапување пред првостепениот орган</w:t>
      </w:r>
      <w:r w:rsidR="00862438" w:rsidRPr="00FC29F6">
        <w:rPr>
          <w:rFonts w:ascii="StobiSerif Regular" w:hAnsi="StobiSerif Regular"/>
          <w:b/>
          <w:sz w:val="22"/>
          <w:szCs w:val="22"/>
          <w:lang w:val="mk-MK"/>
        </w:rPr>
        <w:t>.</w:t>
      </w:r>
    </w:p>
    <w:p w14:paraId="2BE1A61E" w14:textId="77777777" w:rsidR="00020E73" w:rsidRPr="00FC29F6" w:rsidRDefault="00020E73" w:rsidP="00AA1A95">
      <w:pPr>
        <w:pStyle w:val="NoSpacing"/>
        <w:numPr>
          <w:ilvl w:val="0"/>
          <w:numId w:val="16"/>
        </w:numPr>
        <w:tabs>
          <w:tab w:val="left" w:pos="426"/>
        </w:tabs>
        <w:ind w:left="567" w:hanging="141"/>
        <w:rPr>
          <w:rFonts w:ascii="StobiSerif Regular" w:hAnsi="StobiSerif Regular"/>
          <w:sz w:val="22"/>
          <w:szCs w:val="22"/>
          <w:lang w:val="mk-MK"/>
        </w:rPr>
      </w:pPr>
      <w:r w:rsidRPr="00FC29F6">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0AAE90DD" w14:textId="77777777" w:rsidR="00E52D8E" w:rsidRPr="00FC29F6" w:rsidRDefault="00E52D8E" w:rsidP="00E52D8E">
      <w:pPr>
        <w:pStyle w:val="NoSpacing"/>
        <w:tabs>
          <w:tab w:val="left" w:pos="993"/>
        </w:tabs>
        <w:ind w:left="720" w:firstLine="0"/>
        <w:rPr>
          <w:rFonts w:ascii="StobiSerif Regular" w:hAnsi="StobiSerif Regular"/>
          <w:b/>
          <w:sz w:val="22"/>
          <w:szCs w:val="22"/>
          <w:lang w:val="mk-MK"/>
        </w:rPr>
      </w:pPr>
    </w:p>
    <w:p w14:paraId="65F81818" w14:textId="77777777" w:rsidR="008B081A" w:rsidRPr="00FC29F6" w:rsidRDefault="008B081A" w:rsidP="008B081A">
      <w:pPr>
        <w:jc w:val="center"/>
        <w:rPr>
          <w:rFonts w:ascii="StobiSerif Regular" w:hAnsi="StobiSerif Regular"/>
          <w:b/>
          <w:sz w:val="22"/>
          <w:szCs w:val="22"/>
          <w:lang w:val="mk-MK"/>
        </w:rPr>
      </w:pPr>
      <w:r w:rsidRPr="00FC29F6">
        <w:rPr>
          <w:rFonts w:ascii="StobiSerif Regular" w:hAnsi="StobiSerif Regular"/>
          <w:b/>
          <w:sz w:val="22"/>
          <w:szCs w:val="22"/>
          <w:lang w:val="mk-MK"/>
        </w:rPr>
        <w:t>О Б Р А З Л О Ж Е Н И Е</w:t>
      </w:r>
    </w:p>
    <w:p w14:paraId="79C13831" w14:textId="77777777" w:rsidR="00837338" w:rsidRPr="00FC29F6" w:rsidRDefault="00837338" w:rsidP="00837338">
      <w:pPr>
        <w:widowControl w:val="0"/>
        <w:ind w:firstLine="630"/>
        <w:jc w:val="both"/>
        <w:rPr>
          <w:rFonts w:ascii="StobiSerif Regular" w:hAnsi="StobiSerif Regular"/>
          <w:sz w:val="22"/>
          <w:szCs w:val="22"/>
          <w:lang w:val="mk-MK"/>
        </w:rPr>
      </w:pPr>
    </w:p>
    <w:p w14:paraId="0495AA16" w14:textId="77777777" w:rsidR="00837338" w:rsidRPr="00FC29F6" w:rsidRDefault="00051F5C" w:rsidP="00837338">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Балканска истражувачка репортерска мрежа БИРН</w:t>
      </w:r>
      <w:r w:rsidR="00837338" w:rsidRPr="00FC29F6">
        <w:rPr>
          <w:rFonts w:ascii="StobiSerif Regular" w:hAnsi="StobiSerif Regular"/>
          <w:snapToGrid w:val="0"/>
          <w:sz w:val="22"/>
          <w:szCs w:val="22"/>
          <w:lang w:val="mk-MK"/>
        </w:rPr>
        <w:t>, како што е наведено во Жалбата</w:t>
      </w:r>
      <w:r w:rsidR="00837338" w:rsidRPr="00FC29F6">
        <w:rPr>
          <w:rFonts w:ascii="StobiSerif Regular" w:hAnsi="StobiSerif Regular"/>
          <w:snapToGrid w:val="0"/>
          <w:sz w:val="22"/>
          <w:szCs w:val="22"/>
        </w:rPr>
        <w:t>,</w:t>
      </w:r>
      <w:r>
        <w:rPr>
          <w:rFonts w:ascii="StobiSerif Regular" w:hAnsi="StobiSerif Regular"/>
          <w:snapToGrid w:val="0"/>
          <w:sz w:val="22"/>
          <w:szCs w:val="22"/>
          <w:lang w:val="mk-MK"/>
        </w:rPr>
        <w:t xml:space="preserve"> на 1</w:t>
      </w:r>
      <w:r w:rsidR="00837338" w:rsidRPr="00FC29F6">
        <w:rPr>
          <w:rFonts w:ascii="StobiSerif Regular" w:hAnsi="StobiSerif Regular"/>
          <w:snapToGrid w:val="0"/>
          <w:sz w:val="22"/>
          <w:szCs w:val="22"/>
          <w:lang w:val="mk-MK"/>
        </w:rPr>
        <w:t>3.06.2025 година поднел</w:t>
      </w:r>
      <w:r>
        <w:rPr>
          <w:rFonts w:ascii="StobiSerif Regular" w:hAnsi="StobiSerif Regular"/>
          <w:snapToGrid w:val="0"/>
          <w:sz w:val="22"/>
          <w:szCs w:val="22"/>
          <w:lang w:val="mk-MK"/>
        </w:rPr>
        <w:t>а</w:t>
      </w:r>
      <w:r w:rsidR="00837338" w:rsidRPr="00FC29F6">
        <w:rPr>
          <w:rFonts w:ascii="StobiSerif Regular" w:hAnsi="StobiSerif Regular"/>
          <w:snapToGrid w:val="0"/>
          <w:sz w:val="22"/>
          <w:szCs w:val="22"/>
          <w:lang w:val="mk-MK"/>
        </w:rPr>
        <w:t xml:space="preserve"> Барање за пристап до информации од јавен карактер до </w:t>
      </w:r>
      <w:r>
        <w:rPr>
          <w:rFonts w:ascii="StobiSerif Regular" w:hAnsi="StobiSerif Regular"/>
          <w:sz w:val="22"/>
          <w:szCs w:val="22"/>
          <w:lang w:val="mk-MK"/>
        </w:rPr>
        <w:t>ЈП за железничка инфраструктура Железници на Република Северна Македонија - Скопје, со кое побарала</w:t>
      </w:r>
      <w:r w:rsidR="00837338" w:rsidRPr="00FC29F6">
        <w:rPr>
          <w:rFonts w:ascii="StobiSerif Regular" w:hAnsi="StobiSerif Regular"/>
          <w:sz w:val="22"/>
          <w:szCs w:val="22"/>
          <w:lang w:val="mk-MK"/>
        </w:rPr>
        <w:t xml:space="preserve"> по е-маил да </w:t>
      </w:r>
      <w:r>
        <w:rPr>
          <w:rFonts w:ascii="StobiSerif Regular" w:hAnsi="StobiSerif Regular"/>
          <w:sz w:val="22"/>
          <w:szCs w:val="22"/>
          <w:lang w:val="mk-MK"/>
        </w:rPr>
        <w:t>и</w:t>
      </w:r>
      <w:r w:rsidR="00837338" w:rsidRPr="00FC29F6">
        <w:rPr>
          <w:rFonts w:ascii="StobiSerif Regular" w:hAnsi="StobiSerif Regular"/>
          <w:sz w:val="22"/>
          <w:szCs w:val="22"/>
          <w:lang w:val="mk-MK"/>
        </w:rPr>
        <w:t xml:space="preserve"> се достави електронски запис од следните  информации:   </w:t>
      </w:r>
    </w:p>
    <w:p w14:paraId="7CAAD240" w14:textId="77777777" w:rsidR="00837338" w:rsidRDefault="00051F5C" w:rsidP="00837338">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„1. Копија од Физибилити студија за градски воз: рекострукција и надградба на постоечка траса (број на оглас за оваа јавна набавка 21298/2024)</w:t>
      </w:r>
      <w:r w:rsidR="00837338" w:rsidRPr="00FC29F6">
        <w:rPr>
          <w:rFonts w:ascii="StobiSerif Regular" w:hAnsi="StobiSerif Regular"/>
          <w:sz w:val="22"/>
          <w:szCs w:val="22"/>
          <w:lang w:val="mk-MK"/>
        </w:rPr>
        <w:t>“</w:t>
      </w:r>
    </w:p>
    <w:p w14:paraId="4050CD4C" w14:textId="77777777" w:rsidR="00051F5C" w:rsidRPr="00E10753" w:rsidRDefault="00051F5C" w:rsidP="00837338">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до Барателот на 02.07.2025 година му доставил електронски допис, на кој е наведен дека: „</w:t>
      </w:r>
      <w:r w:rsidR="00E10753">
        <w:rPr>
          <w:rFonts w:ascii="StobiSerif Regular" w:hAnsi="StobiSerif Regular"/>
          <w:sz w:val="22"/>
          <w:szCs w:val="22"/>
          <w:lang w:val="mk-MK"/>
        </w:rPr>
        <w:t>Документот претставува работен материјал кој се користи како основа за планирана постапка за јавна набавка и импементација на инфраструктурен проект; ...самата структура содржи доверливи и сензитивни информации што не сме во можност да ги споделиме со јавноста.... Согласно начелата и принципите за спроведување на јавните набавки, Јавното претпријатие..не смее да открие информации што би можеле да ја нарушат конкуренцијата, да го повредат правото на доверливост... Се оцени дека не постои јавен интерес кој преовладува над потребата за заштита на наведените чувствителни содржини.“</w:t>
      </w:r>
    </w:p>
    <w:p w14:paraId="76E0B3BF" w14:textId="77777777" w:rsidR="00837338" w:rsidRPr="00FC29F6" w:rsidRDefault="00837338" w:rsidP="00837338">
      <w:pPr>
        <w:pStyle w:val="NoSpacing"/>
        <w:tabs>
          <w:tab w:val="left" w:pos="709"/>
        </w:tabs>
        <w:ind w:firstLine="0"/>
        <w:rPr>
          <w:rFonts w:ascii="StobiSerif Regular" w:hAnsi="StobiSerif Regular"/>
          <w:sz w:val="22"/>
          <w:szCs w:val="22"/>
          <w:lang w:val="mk-MK"/>
        </w:rPr>
      </w:pPr>
      <w:r w:rsidRPr="00FC29F6">
        <w:rPr>
          <w:rFonts w:ascii="StobiSerif Regular" w:hAnsi="StobiSerif Regular"/>
          <w:sz w:val="22"/>
          <w:szCs w:val="22"/>
          <w:lang w:val="mk-MK"/>
        </w:rPr>
        <w:tab/>
      </w:r>
      <w:r w:rsidR="00E10753">
        <w:rPr>
          <w:rFonts w:ascii="StobiSerif Regular" w:hAnsi="StobiSerif Regular"/>
          <w:sz w:val="22"/>
          <w:szCs w:val="22"/>
          <w:lang w:val="mk-MK"/>
        </w:rPr>
        <w:t>Незадоволен од наведениот Одговор,</w:t>
      </w:r>
      <w:r w:rsidRPr="00FC29F6">
        <w:rPr>
          <w:rFonts w:ascii="StobiSerif Regular" w:hAnsi="StobiSerif Regular"/>
          <w:sz w:val="22"/>
          <w:szCs w:val="22"/>
          <w:lang w:val="mk-MK"/>
        </w:rPr>
        <w:t xml:space="preserve"> Барателот на информации</w:t>
      </w:r>
      <w:r w:rsidR="00E10753">
        <w:rPr>
          <w:rFonts w:ascii="StobiSerif Regular" w:hAnsi="StobiSerif Regular"/>
          <w:sz w:val="22"/>
          <w:szCs w:val="22"/>
          <w:lang w:val="mk-MK"/>
        </w:rPr>
        <w:t xml:space="preserve"> во законски предвидениот рок</w:t>
      </w:r>
      <w:r w:rsidRPr="00FC29F6">
        <w:rPr>
          <w:rFonts w:ascii="StobiSerif Regular" w:hAnsi="StobiSerif Regular"/>
          <w:sz w:val="22"/>
          <w:szCs w:val="22"/>
          <w:lang w:val="mk-MK"/>
        </w:rPr>
        <w:t xml:space="preserve"> достави Жалба до Аг</w:t>
      </w:r>
      <w:r w:rsidR="00051F5C">
        <w:rPr>
          <w:rFonts w:ascii="StobiSerif Regular" w:hAnsi="StobiSerif Regular"/>
          <w:sz w:val="22"/>
          <w:szCs w:val="22"/>
          <w:lang w:val="mk-MK"/>
        </w:rPr>
        <w:t>енцијата, заведена под бр.08-371</w:t>
      </w:r>
      <w:r w:rsidRPr="00FC29F6">
        <w:rPr>
          <w:rFonts w:ascii="StobiSerif Regular" w:hAnsi="StobiSerif Regular"/>
          <w:sz w:val="22"/>
          <w:szCs w:val="22"/>
          <w:lang w:val="mk-MK"/>
        </w:rPr>
        <w:t xml:space="preserve"> на 09.07.2025 година.</w:t>
      </w:r>
      <w:r w:rsidR="00E10753">
        <w:rPr>
          <w:rFonts w:ascii="StobiSerif Regular" w:hAnsi="StobiSerif Regular"/>
          <w:sz w:val="22"/>
          <w:szCs w:val="22"/>
          <w:lang w:val="mk-MK"/>
        </w:rPr>
        <w:t xml:space="preserve"> Во Жалбата е наведено: „На крајот на законскиот рок за одговор, од ЈП за </w:t>
      </w:r>
      <w:r w:rsidR="00E10753">
        <w:rPr>
          <w:rFonts w:ascii="StobiSerif Regular" w:hAnsi="StobiSerif Regular"/>
          <w:sz w:val="22"/>
          <w:szCs w:val="22"/>
          <w:lang w:val="mk-MK"/>
        </w:rPr>
        <w:lastRenderedPageBreak/>
        <w:t>железничка инфраструктура по мејл добивме одговор дека барањето е делумно одбиено, копија од студијата не е доставена, а главното образложение е дека не е поминат тестот на штетност.“</w:t>
      </w:r>
    </w:p>
    <w:p w14:paraId="255CB01B" w14:textId="77777777" w:rsidR="00837338" w:rsidRDefault="00837338" w:rsidP="00837338">
      <w:pPr>
        <w:pStyle w:val="NoSpacing"/>
        <w:ind w:firstLine="709"/>
        <w:rPr>
          <w:rFonts w:ascii="StobiSerif Regular" w:hAnsi="StobiSerif Regular"/>
          <w:sz w:val="22"/>
          <w:szCs w:val="22"/>
          <w:lang w:val="mk-MK"/>
        </w:rPr>
      </w:pPr>
      <w:r w:rsidRPr="00FC29F6">
        <w:rPr>
          <w:rFonts w:ascii="StobiSerif Regular" w:hAnsi="StobiSerif Regular"/>
          <w:sz w:val="22"/>
          <w:szCs w:val="22"/>
          <w:lang w:val="mk-MK"/>
        </w:rPr>
        <w:t>Агенцијата, преку е-маил заведен со бр.08-37</w:t>
      </w:r>
      <w:r w:rsidR="00051F5C">
        <w:rPr>
          <w:rFonts w:ascii="StobiSerif Regular" w:hAnsi="StobiSerif Regular"/>
          <w:sz w:val="22"/>
          <w:szCs w:val="22"/>
          <w:lang w:val="mk-MK"/>
        </w:rPr>
        <w:t>1</w:t>
      </w:r>
      <w:r w:rsidRPr="00FC29F6">
        <w:rPr>
          <w:rFonts w:ascii="StobiSerif Regular" w:hAnsi="StobiSerif Regular"/>
          <w:sz w:val="22"/>
          <w:szCs w:val="22"/>
          <w:lang w:val="mk-MK"/>
        </w:rPr>
        <w:t xml:space="preserve"> од </w:t>
      </w:r>
      <w:r w:rsidR="00051F5C">
        <w:rPr>
          <w:rFonts w:ascii="StobiSerif Regular" w:hAnsi="StobiSerif Regular"/>
          <w:sz w:val="22"/>
          <w:szCs w:val="22"/>
          <w:lang w:val="mk-MK"/>
        </w:rPr>
        <w:t>09</w:t>
      </w:r>
      <w:r w:rsidRPr="00FC29F6">
        <w:rPr>
          <w:rFonts w:ascii="StobiSerif Regular" w:hAnsi="StobiSerif Regular"/>
          <w:sz w:val="22"/>
          <w:szCs w:val="22"/>
          <w:lang w:val="mk-MK"/>
        </w:rPr>
        <w:t>.07.2025 година, ја препрати Жалбата до Имателот на информации</w:t>
      </w:r>
      <w:r w:rsidRPr="00FC29F6">
        <w:rPr>
          <w:rFonts w:ascii="StobiSerif Regular" w:hAnsi="StobiSerif Regular"/>
          <w:snapToGrid w:val="0"/>
          <w:sz w:val="22"/>
          <w:szCs w:val="22"/>
          <w:lang w:val="mk-MK"/>
        </w:rPr>
        <w:t xml:space="preserve"> и </w:t>
      </w:r>
      <w:r w:rsidRPr="00FC29F6">
        <w:rPr>
          <w:rFonts w:ascii="StobiSerif Regular" w:hAnsi="StobiSerif Regular"/>
          <w:sz w:val="22"/>
          <w:szCs w:val="22"/>
          <w:lang w:val="mk-MK"/>
        </w:rPr>
        <w:t>побара во рок од седум (7) дена да се произнесе по истата и до Агенцијата да ги достави сите списи во врска со предметот.</w:t>
      </w:r>
    </w:p>
    <w:p w14:paraId="6FDCD040" w14:textId="77777777" w:rsidR="00E10753" w:rsidRPr="00FC29F6" w:rsidRDefault="00E10753" w:rsidP="00837338">
      <w:pPr>
        <w:pStyle w:val="NoSpacing"/>
        <w:ind w:firstLine="709"/>
        <w:rPr>
          <w:rFonts w:ascii="StobiSerif Regular" w:hAnsi="StobiSerif Regular"/>
          <w:sz w:val="22"/>
          <w:szCs w:val="22"/>
          <w:lang w:val="mk-MK"/>
        </w:rPr>
      </w:pPr>
      <w:r>
        <w:rPr>
          <w:rFonts w:ascii="StobiSerif Regular" w:hAnsi="StobiSerif Regular"/>
          <w:sz w:val="22"/>
          <w:szCs w:val="22"/>
          <w:lang w:val="mk-MK"/>
        </w:rPr>
        <w:t>Имателот на информации на 11.07.2025 година до Агенцијата по електронски пат достави Одговор на жалба бр.</w:t>
      </w:r>
      <w:r w:rsidR="006A1EB1">
        <w:rPr>
          <w:rFonts w:ascii="StobiSerif Regular" w:hAnsi="StobiSerif Regular"/>
          <w:sz w:val="22"/>
          <w:szCs w:val="22"/>
          <w:lang w:val="mk-MK"/>
        </w:rPr>
        <w:t>14-2910/2 од 10.07.2025 година, заведен во Агенцијата под бр.08-371 на 14.07.2025 година. Во Одговорот е наведено: „Барањето се однесуваше на целосен пристап до физибилити студија за градски воз, подготвена преку јавна набавка бр.21298/2024. На 02.07.2025 година, имателот достави одговор по електронска пошта, со кој информирање дека пристапот до бараниот документ не може да биде одобрен во целост, поради утврдени ризици за јавниот интерес, а особено за спроведување на планирана постапка за јавна набавка. Во конкретниот случај, се работи за студија која не само што содржи фактички и аналитички податоци, туку која претставува основен стратешко-проектен документ врз чија основа се подготвува инфраструктурен проект од големи размери, финансиран со јавни и меѓународни средства.... Во овој контекст, имателот спроведе тест на штетност, во согласност со член 20 став (2) од Законот за слободен пристап до информации од јавен карактер и методологијата утврдена со официјалниот Прирачник за спроведување на Тест на штетност. Тестот се спроведе низ идентифи</w:t>
      </w:r>
      <w:r w:rsidR="00B90CBC">
        <w:rPr>
          <w:rFonts w:ascii="StobiSerif Regular" w:hAnsi="StobiSerif Regular"/>
          <w:sz w:val="22"/>
          <w:szCs w:val="22"/>
          <w:lang w:val="mk-MK"/>
        </w:rPr>
        <w:t>кација на заштитени интереси, утврдување на ризици, анализа на можен делумен пристап....Како резултат на анализата, утврдено беше дека објавувањето на целосната содржина на документот, во сегашната фаза, би можело сериозно да го наруши фер и транспарентиот карактер на тендерската постапка, да им даде предност на потенцијални понудувачи и да доведе до дискриминаторски услови... За целосна транспареност, нагласуваме дека по завршување на постапката за јавна набавка, односно по избор на изведувач и склучување на договор, студијата ќе биде објавена во целост и достапка до сите засегнати страни и до пошироката јавност. Во моментот, ограничувањето има исклучиво привремен и заштитен карактер, и е спроведено во согласност со законски пропишаните чекори.“</w:t>
      </w:r>
      <w:r>
        <w:rPr>
          <w:rFonts w:ascii="StobiSerif Regular" w:hAnsi="StobiSerif Regular"/>
          <w:sz w:val="22"/>
          <w:szCs w:val="22"/>
          <w:lang w:val="mk-MK"/>
        </w:rPr>
        <w:t xml:space="preserve"> </w:t>
      </w:r>
    </w:p>
    <w:p w14:paraId="052E1C4B" w14:textId="77777777" w:rsidR="00433B25" w:rsidRPr="00FC29F6" w:rsidRDefault="00E91C7B" w:rsidP="00433B25">
      <w:pPr>
        <w:widowControl w:val="0"/>
        <w:snapToGrid w:val="0"/>
        <w:ind w:firstLine="720"/>
        <w:jc w:val="both"/>
        <w:rPr>
          <w:rFonts w:ascii="StobiSerif Regular" w:hAnsi="StobiSerif Regular"/>
          <w:sz w:val="22"/>
          <w:szCs w:val="22"/>
          <w:lang w:val="mk-MK"/>
        </w:rPr>
      </w:pPr>
      <w:r w:rsidRPr="00FC29F6">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C29F6">
        <w:rPr>
          <w:rFonts w:ascii="StobiSerif Regular" w:hAnsi="StobiSerif Regular"/>
          <w:sz w:val="22"/>
          <w:szCs w:val="22"/>
          <w:lang w:val="mk-MK"/>
        </w:rPr>
        <w:t xml:space="preserve">постапувајќи </w:t>
      </w:r>
      <w:r w:rsidRPr="00FC29F6">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C29F6">
        <w:rPr>
          <w:rFonts w:ascii="StobiSerif Regular" w:hAnsi="StobiSerif Regular"/>
          <w:sz w:val="22"/>
          <w:szCs w:val="22"/>
          <w:lang w:val="ru-RU"/>
        </w:rPr>
        <w:t>Барателот на информацијата,</w:t>
      </w:r>
      <w:r w:rsidRPr="00FC29F6">
        <w:rPr>
          <w:rFonts w:ascii="StobiSerif Regular" w:hAnsi="StobiSerif Regular"/>
          <w:sz w:val="22"/>
          <w:szCs w:val="22"/>
          <w:lang w:val="mk-MK"/>
        </w:rPr>
        <w:t xml:space="preserve"> истата </w:t>
      </w:r>
      <w:r w:rsidRPr="00FC29F6">
        <w:rPr>
          <w:rFonts w:ascii="StobiSerif Regular" w:hAnsi="StobiSerif Regular"/>
          <w:b/>
          <w:sz w:val="22"/>
          <w:szCs w:val="22"/>
          <w:lang w:val="mk-MK"/>
        </w:rPr>
        <w:t>ЈА УВАЖИ</w:t>
      </w:r>
      <w:r w:rsidR="00FA0959" w:rsidRPr="00FC29F6">
        <w:rPr>
          <w:rFonts w:ascii="StobiSerif Regular" w:hAnsi="StobiSerif Regular"/>
          <w:b/>
          <w:sz w:val="22"/>
          <w:szCs w:val="22"/>
          <w:lang w:val="mk-MK"/>
        </w:rPr>
        <w:t xml:space="preserve">и </w:t>
      </w:r>
      <w:r w:rsidR="007371F3" w:rsidRPr="00FC29F6">
        <w:rPr>
          <w:rFonts w:ascii="StobiSerif Regular" w:hAnsi="StobiSerif Regular"/>
          <w:b/>
          <w:sz w:val="22"/>
          <w:szCs w:val="22"/>
          <w:lang w:val="mk-MK"/>
        </w:rPr>
        <w:t>предметот го врати</w:t>
      </w:r>
      <w:r w:rsidR="00D15715" w:rsidRPr="00FC29F6">
        <w:rPr>
          <w:rFonts w:ascii="StobiSerif Regular" w:hAnsi="StobiSerif Regular"/>
          <w:b/>
          <w:sz w:val="22"/>
          <w:szCs w:val="22"/>
          <w:lang w:val="mk-MK"/>
        </w:rPr>
        <w:t xml:space="preserve"> на повторно постапување пред првостепениот орган</w:t>
      </w:r>
      <w:r w:rsidR="003B274E" w:rsidRPr="00FC29F6">
        <w:rPr>
          <w:rFonts w:ascii="StobiSerif Regular" w:hAnsi="StobiSerif Regular"/>
          <w:b/>
          <w:sz w:val="22"/>
          <w:szCs w:val="22"/>
          <w:lang w:val="mk-MK"/>
        </w:rPr>
        <w:t xml:space="preserve">, </w:t>
      </w:r>
      <w:r w:rsidR="00BC75BB" w:rsidRPr="00FC29F6">
        <w:rPr>
          <w:rFonts w:ascii="StobiSerif Regular" w:hAnsi="StobiSerif Regular"/>
          <w:sz w:val="22"/>
          <w:szCs w:val="22"/>
          <w:lang w:val="mk-MK"/>
        </w:rPr>
        <w:t>поради следното:</w:t>
      </w:r>
    </w:p>
    <w:p w14:paraId="5500123B" w14:textId="77777777" w:rsidR="006F6223" w:rsidRPr="00FC29F6" w:rsidRDefault="006F6223" w:rsidP="006F6223">
      <w:pPr>
        <w:pStyle w:val="NoSpacing"/>
        <w:ind w:firstLine="720"/>
        <w:rPr>
          <w:rFonts w:ascii="StobiSerif Regular" w:hAnsi="StobiSerif Regular"/>
          <w:sz w:val="22"/>
          <w:szCs w:val="22"/>
          <w:lang w:val="mk-MK"/>
        </w:rPr>
      </w:pPr>
      <w:r w:rsidRPr="00FC29F6">
        <w:rPr>
          <w:rFonts w:ascii="StobiSerif Regular" w:hAnsi="StobiSerif Regular"/>
          <w:sz w:val="22"/>
          <w:szCs w:val="22"/>
          <w:lang w:val="mk-MK"/>
        </w:rPr>
        <w:t xml:space="preserve">Имателот на информации не ги испочитувал одредбите од Законот за слободен пристап до информации од јавен карактер,со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Pr="00FC29F6">
        <w:rPr>
          <w:rFonts w:ascii="StobiSerif Regular" w:hAnsi="StobiSerif Regular"/>
          <w:b/>
          <w:sz w:val="22"/>
          <w:szCs w:val="22"/>
          <w:lang w:val="mk-MK"/>
        </w:rPr>
        <w:t>решение</w:t>
      </w:r>
      <w:r w:rsidRPr="00FC29F6">
        <w:rPr>
          <w:rFonts w:ascii="StobiSerif Regular" w:hAnsi="StobiSerif Regular"/>
          <w:sz w:val="22"/>
          <w:szCs w:val="22"/>
          <w:lang w:val="mk-MK"/>
        </w:rPr>
        <w:t>“.</w:t>
      </w:r>
    </w:p>
    <w:p w14:paraId="7EC848FB" w14:textId="77777777" w:rsidR="00FC29F6" w:rsidRDefault="006F6223" w:rsidP="006F6223">
      <w:pPr>
        <w:pStyle w:val="NoSpacing"/>
        <w:ind w:firstLine="720"/>
        <w:rPr>
          <w:rFonts w:ascii="StobiSerif Regular" w:hAnsi="StobiSerif Regular"/>
          <w:sz w:val="22"/>
          <w:szCs w:val="22"/>
          <w:lang w:val="mk-MK"/>
        </w:rPr>
      </w:pPr>
      <w:r w:rsidRPr="00FC29F6">
        <w:rPr>
          <w:rFonts w:ascii="StobiSerif Regular" w:hAnsi="StobiSerif Regular"/>
          <w:sz w:val="22"/>
          <w:szCs w:val="22"/>
          <w:lang w:val="mk-MK"/>
        </w:rPr>
        <w:t>Во конкретниот случај, Имателот на информации наместо со решение, кое ги содржи сите елементи наведени во член 88 од Законот за општата управна постапка,</w:t>
      </w:r>
      <w:r w:rsidR="00FC29F6" w:rsidRPr="00FC29F6">
        <w:rPr>
          <w:rFonts w:ascii="StobiSerif Regular" w:hAnsi="StobiSerif Regular"/>
          <w:sz w:val="22"/>
          <w:szCs w:val="22"/>
          <w:lang w:val="mk-MK"/>
        </w:rPr>
        <w:t xml:space="preserve"> со електронскиот допис го известил барателот во врска со поднесеното Барање. </w:t>
      </w:r>
    </w:p>
    <w:p w14:paraId="3E71EB8D" w14:textId="77777777" w:rsidR="00171571" w:rsidRDefault="00063D63" w:rsidP="00171571">
      <w:pPr>
        <w:pStyle w:val="NoSpacing"/>
        <w:ind w:firstLine="720"/>
        <w:rPr>
          <w:rFonts w:ascii="StobiSerif Regular" w:hAnsi="StobiSerif Regular"/>
          <w:sz w:val="22"/>
          <w:szCs w:val="22"/>
          <w:lang w:val="mk-MK"/>
        </w:rPr>
      </w:pPr>
      <w:r w:rsidRPr="00173257">
        <w:rPr>
          <w:rFonts w:ascii="StobiSerif Regular" w:hAnsi="StobiSerif Regular"/>
          <w:sz w:val="22"/>
          <w:szCs w:val="22"/>
          <w:lang w:val="mk-MK"/>
        </w:rPr>
        <w:t xml:space="preserve">Што се однесува до наводите на Одговорот на жалба на Имателот на информации </w:t>
      </w:r>
      <w:r w:rsidRPr="00173257">
        <w:rPr>
          <w:rFonts w:ascii="StobiSerif Regular" w:hAnsi="StobiSerif Regular"/>
          <w:sz w:val="22"/>
          <w:szCs w:val="22"/>
          <w:lang w:val="mk-MK"/>
        </w:rPr>
        <w:lastRenderedPageBreak/>
        <w:t>дека спроведе Тест на штетност и утврдил дека: „</w:t>
      </w:r>
      <w:r w:rsidR="00173257" w:rsidRPr="00173257">
        <w:rPr>
          <w:rFonts w:ascii="StobiSerif Regular" w:hAnsi="StobiSerif Regular"/>
          <w:sz w:val="22"/>
          <w:szCs w:val="22"/>
          <w:lang w:val="mk-MK"/>
        </w:rPr>
        <w:t>претставува основен стратешко-проектен документ врз чија основа се подготвува инфраструктурен проект од големи размери, финансиран со јавни и меѓународни средства.... Во овој контекст, имателот спроведе тест на штетност</w:t>
      </w:r>
      <w:r w:rsidRPr="00173257">
        <w:rPr>
          <w:rFonts w:ascii="StobiSerif Regular" w:hAnsi="StobiSerif Regular"/>
          <w:sz w:val="22"/>
          <w:szCs w:val="22"/>
          <w:lang w:val="mk-MK"/>
        </w:rPr>
        <w:t xml:space="preserve"> “, Агенцијата му укажува</w:t>
      </w:r>
      <w:r w:rsidR="00173257" w:rsidRPr="00173257">
        <w:rPr>
          <w:rFonts w:ascii="StobiSerif Regular" w:hAnsi="StobiSerif Regular"/>
          <w:sz w:val="22"/>
          <w:szCs w:val="22"/>
          <w:lang w:val="mk-MK"/>
        </w:rPr>
        <w:t xml:space="preserve"> на Имателот на информации</w:t>
      </w:r>
      <w:r w:rsidRPr="00173257">
        <w:rPr>
          <w:rFonts w:ascii="StobiSerif Regular" w:hAnsi="StobiSerif Regular"/>
          <w:sz w:val="22"/>
          <w:szCs w:val="22"/>
          <w:lang w:val="mk-MK"/>
        </w:rPr>
        <w:t xml:space="preserve"> дека, барање за пристап до информации може да одбие единствено согласно член 6 став 1 од Законот за слободен пристап до информации од јавен карактер, каде таксативно се наброени 5-те исклуци од слободниот пристап до информации од јавен карактер</w:t>
      </w:r>
      <w:r w:rsidR="00171571">
        <w:rPr>
          <w:rFonts w:ascii="StobiSerif Regular" w:hAnsi="StobiSerif Regular"/>
          <w:sz w:val="22"/>
          <w:szCs w:val="22"/>
          <w:lang w:val="mk-MK"/>
        </w:rPr>
        <w:t xml:space="preserve"> и тоа по </w:t>
      </w:r>
    </w:p>
    <w:p w14:paraId="205D76E7" w14:textId="3770674C" w:rsidR="00173257" w:rsidRPr="00173257" w:rsidRDefault="00173257" w:rsidP="00171571">
      <w:pPr>
        <w:pStyle w:val="NoSpacing"/>
        <w:ind w:firstLine="0"/>
        <w:rPr>
          <w:rFonts w:ascii="StobiSerif Regular" w:hAnsi="StobiSerif Regular"/>
          <w:sz w:val="22"/>
          <w:szCs w:val="22"/>
          <w:lang w:val="mk-MK"/>
        </w:rPr>
      </w:pPr>
      <w:r w:rsidRPr="00173257">
        <w:rPr>
          <w:rFonts w:ascii="StobiSerif Regular" w:hAnsi="StobiSerif Regular"/>
          <w:sz w:val="22"/>
          <w:szCs w:val="22"/>
          <w:lang w:val="mk-MK"/>
        </w:rPr>
        <w:t>спроведен тест на штетност како задолжителна постапка при одбивање на пристапот до бараната информација регулиран во член 3 точка 6 и член 6 став 3 од Законот за слободен пристап до информации од јавен карактер, со кое се утврдува дека со објавувањето на таквата информација последиците врз интересот кој се заштитува се поголеми од јавниот интерес</w:t>
      </w:r>
      <w:r w:rsidR="00171571">
        <w:rPr>
          <w:rFonts w:ascii="StobiSerif Regular" w:hAnsi="StobiSerif Regular"/>
          <w:sz w:val="22"/>
          <w:szCs w:val="22"/>
          <w:lang w:val="mk-MK"/>
        </w:rPr>
        <w:t>, наведувајќи и прецизирајќи ги притоа штетните последици кои би настапиле со објавувањето на бараните информации.</w:t>
      </w:r>
    </w:p>
    <w:p w14:paraId="3CA748F2" w14:textId="77777777" w:rsidR="00063D63" w:rsidRDefault="00063D63" w:rsidP="00063D63">
      <w:pPr>
        <w:ind w:firstLine="720"/>
        <w:jc w:val="both"/>
        <w:rPr>
          <w:rFonts w:ascii="StobiSerif Regular" w:hAnsi="StobiSerif Regular"/>
          <w:bCs/>
          <w:sz w:val="22"/>
          <w:szCs w:val="22"/>
          <w:lang w:val="mk-MK"/>
        </w:rPr>
      </w:pPr>
      <w:r>
        <w:rPr>
          <w:rFonts w:ascii="StobiSerif Regular" w:hAnsi="StobiSerif Regular"/>
          <w:bCs/>
          <w:sz w:val="22"/>
          <w:szCs w:val="22"/>
          <w:lang w:val="mk-MK"/>
        </w:rPr>
        <w:t xml:space="preserve">Во овој контекст, Агенцијата му укажува на Имателот на информации дека е должен да има предвид дека </w:t>
      </w:r>
      <w:r>
        <w:rPr>
          <w:rFonts w:ascii="StobiSerif Regular" w:hAnsi="StobiSerif Regular"/>
          <w:bCs/>
          <w:sz w:val="22"/>
          <w:szCs w:val="22"/>
          <w:u w:val="single"/>
          <w:lang w:val="mk-MK"/>
        </w:rPr>
        <w:t>исклучоците не се апсолутни</w:t>
      </w:r>
      <w:r>
        <w:rPr>
          <w:rFonts w:ascii="StobiSerif Regular" w:hAnsi="StobiSerif Regular"/>
          <w:bCs/>
          <w:sz w:val="22"/>
          <w:szCs w:val="22"/>
          <w:lang w:val="mk-MK"/>
        </w:rPr>
        <w:t xml:space="preserve">, на што укажува и одредбата од член </w:t>
      </w:r>
      <w:bookmarkStart w:id="0" w:name="_Hlk197339563"/>
      <w:r>
        <w:rPr>
          <w:rFonts w:ascii="StobiSerif Regular" w:hAnsi="StobiSerif Regular"/>
          <w:bCs/>
          <w:sz w:val="22"/>
          <w:szCs w:val="22"/>
          <w:lang w:val="mk-MK"/>
        </w:rPr>
        <w:t>6 став 3 од Законот за слободен пристап до информации од јавен карактер</w:t>
      </w:r>
      <w:bookmarkEnd w:id="0"/>
      <w:r>
        <w:rPr>
          <w:rFonts w:ascii="StobiSerif Regular" w:hAnsi="StobiSerif Regular"/>
          <w:bCs/>
          <w:sz w:val="22"/>
          <w:szCs w:val="22"/>
          <w:lang w:val="mk-MK"/>
        </w:rPr>
        <w:t>, според која: „</w:t>
      </w:r>
      <w:r>
        <w:rPr>
          <w:rFonts w:ascii="StobiSerif Regular" w:hAnsi="StobiSerif Regular"/>
          <w:bCs/>
          <w:sz w:val="22"/>
          <w:szCs w:val="22"/>
          <w:u w:val="single"/>
          <w:lang w:val="mk-MK"/>
        </w:rPr>
        <w:t>По исклучок</w:t>
      </w:r>
      <w:r>
        <w:rPr>
          <w:rFonts w:ascii="StobiSerif Regular" w:hAnsi="StobiSerif Regular"/>
          <w:bCs/>
          <w:sz w:val="22"/>
          <w:szCs w:val="22"/>
          <w:lang w:val="mk-MK"/>
        </w:rPr>
        <w:t xml:space="preserve"> од ставот 1 на овој член </w:t>
      </w:r>
      <w:r>
        <w:rPr>
          <w:rFonts w:ascii="StobiSerif Regular" w:hAnsi="StobiSerif Regular"/>
          <w:bC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Pr>
          <w:rFonts w:ascii="StobiSerif Regular" w:hAnsi="StobiSerif Regular"/>
          <w:bCs/>
          <w:sz w:val="22"/>
          <w:szCs w:val="22"/>
          <w:lang w:val="mk-MK"/>
        </w:rPr>
        <w:t xml:space="preserve">“. Исто така, согласно одредбата од став </w:t>
      </w:r>
      <w:r>
        <w:rPr>
          <w:rFonts w:ascii="StobiSerif Regular" w:hAnsi="StobiSerif Regular"/>
          <w:bCs/>
          <w:sz w:val="22"/>
          <w:szCs w:val="22"/>
        </w:rPr>
        <w:t xml:space="preserve">(4) </w:t>
      </w:r>
      <w:r>
        <w:rPr>
          <w:rFonts w:ascii="StobiSerif Regular" w:hAnsi="StobiSerif Regular"/>
          <w:bCs/>
          <w:sz w:val="22"/>
          <w:szCs w:val="22"/>
          <w:lang w:val="mk-MK"/>
        </w:rPr>
        <w:t xml:space="preserve">од горенаведениот член, </w:t>
      </w:r>
      <w:r>
        <w:rPr>
          <w:rFonts w:ascii="StobiSerif Regular" w:hAnsi="StobiSerif Regular"/>
          <w:bCs/>
          <w:sz w:val="22"/>
          <w:szCs w:val="22"/>
          <w:u w:val="single"/>
          <w:lang w:val="mk-MK"/>
        </w:rPr>
        <w:t>а</w:t>
      </w:r>
      <w:proofErr w:type="spellStart"/>
      <w:r>
        <w:rPr>
          <w:rFonts w:ascii="StobiSerif Regular" w:hAnsi="StobiSerif Regular"/>
          <w:bCs/>
          <w:sz w:val="22"/>
          <w:szCs w:val="22"/>
          <w:u w:val="single"/>
        </w:rPr>
        <w:t>ко</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или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негов</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дел</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содржи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информации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ставот</w:t>
      </w:r>
      <w:proofErr w:type="spellEnd"/>
      <w:r>
        <w:rPr>
          <w:rFonts w:ascii="StobiSerif Regular" w:hAnsi="StobiSerif Regular"/>
          <w:bCs/>
          <w:sz w:val="22"/>
          <w:szCs w:val="22"/>
          <w:u w:val="single"/>
        </w:rPr>
        <w:t xml:space="preserve"> (1) </w:t>
      </w:r>
      <w:proofErr w:type="spellStart"/>
      <w:r>
        <w:rPr>
          <w:rFonts w:ascii="StobiSerif Regular" w:hAnsi="StobiSerif Regular"/>
          <w:bCs/>
          <w:sz w:val="22"/>
          <w:szCs w:val="22"/>
          <w:u w:val="single"/>
        </w:rPr>
        <w:t>на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овој</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член</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што</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можат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се</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одвојат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без</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притоа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се</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загрози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неговата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безбедност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имателот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информации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ги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одвојува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тие</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информации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u w:val="single"/>
        </w:rPr>
        <w:t xml:space="preserve"> и </w:t>
      </w:r>
      <w:proofErr w:type="spellStart"/>
      <w:r>
        <w:rPr>
          <w:rFonts w:ascii="StobiSerif Regular" w:hAnsi="StobiSerif Regular"/>
          <w:bCs/>
          <w:sz w:val="22"/>
          <w:szCs w:val="22"/>
          <w:u w:val="single"/>
        </w:rPr>
        <w:t>го</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известува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барателот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за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содржината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останатиот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дел</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rPr>
        <w:t>.</w:t>
      </w:r>
    </w:p>
    <w:p w14:paraId="78A63B43" w14:textId="77777777" w:rsidR="00063D63" w:rsidRDefault="00063D63" w:rsidP="00063D63">
      <w:pPr>
        <w:ind w:firstLine="720"/>
        <w:jc w:val="both"/>
        <w:rPr>
          <w:rFonts w:ascii="StobiSerif Regular" w:hAnsi="StobiSerif Regular"/>
          <w:bCs/>
          <w:sz w:val="22"/>
          <w:szCs w:val="22"/>
          <w:lang w:val="mk-MK"/>
        </w:rPr>
      </w:pPr>
      <w:r>
        <w:rPr>
          <w:rFonts w:ascii="StobiSerif Regular" w:hAnsi="StobiSerif Regular"/>
          <w:bCs/>
          <w:sz w:val="22"/>
          <w:szCs w:val="22"/>
          <w:lang w:val="mk-MK"/>
        </w:rPr>
        <w:t xml:space="preserve">Агенцијата му укажува на Имателот на информации дека при правилно спроведување на Тест на штетност </w:t>
      </w:r>
      <w:proofErr w:type="spellStart"/>
      <w:r>
        <w:rPr>
          <w:rFonts w:ascii="StobiSerif Regular" w:hAnsi="StobiSerif Regular"/>
          <w:bCs/>
          <w:sz w:val="22"/>
          <w:szCs w:val="22"/>
        </w:rPr>
        <w:t>ќе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утврди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дека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објавувањето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на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таквата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информација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последиците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врз</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интересот</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кој</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заштитува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помали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од</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јавниот</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интерес</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утврден</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закон</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што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би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постигнал</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објавувањето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на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информацијата</w:t>
      </w:r>
      <w:proofErr w:type="spellEnd"/>
      <w:r>
        <w:rPr>
          <w:rFonts w:ascii="StobiSerif Regular" w:hAnsi="StobiSerif Regular"/>
          <w:bCs/>
          <w:sz w:val="22"/>
          <w:szCs w:val="22"/>
          <w:lang w:val="mk-MK"/>
        </w:rPr>
        <w:t xml:space="preserve">. </w:t>
      </w:r>
    </w:p>
    <w:p w14:paraId="1C3C60E5" w14:textId="1B2D5322" w:rsidR="006F6223" w:rsidRDefault="006F6223" w:rsidP="006F6223">
      <w:pPr>
        <w:pStyle w:val="NoSpacing"/>
        <w:ind w:firstLine="720"/>
        <w:rPr>
          <w:rFonts w:ascii="StobiSerif Regular" w:hAnsi="StobiSerif Regular"/>
          <w:sz w:val="22"/>
          <w:szCs w:val="22"/>
          <w:lang w:val="mk-MK"/>
        </w:rPr>
      </w:pPr>
      <w:r w:rsidRPr="00FC29F6">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w:t>
      </w:r>
      <w:r w:rsidR="006E0B86" w:rsidRPr="00FC29F6">
        <w:rPr>
          <w:rFonts w:ascii="StobiSerif Regular" w:hAnsi="StobiSerif Regular"/>
          <w:sz w:val="22"/>
          <w:szCs w:val="22"/>
          <w:lang w:val="mk-MK"/>
        </w:rPr>
        <w:t>гласно со неговите надлежности,  а согласно член 10 став 1 алинеја 1</w:t>
      </w:r>
      <w:r w:rsidR="00B90CBC">
        <w:rPr>
          <w:rFonts w:ascii="StobiSerif Regular" w:hAnsi="StobiSerif Regular"/>
          <w:sz w:val="22"/>
          <w:szCs w:val="22"/>
          <w:lang w:val="mk-MK"/>
        </w:rPr>
        <w:t>, 18</w:t>
      </w:r>
      <w:r w:rsidR="003619C1" w:rsidRPr="00FC29F6">
        <w:rPr>
          <w:rFonts w:ascii="StobiSerif Regular" w:hAnsi="StobiSerif Regular"/>
          <w:sz w:val="22"/>
          <w:szCs w:val="22"/>
          <w:lang w:val="mk-MK"/>
        </w:rPr>
        <w:t xml:space="preserve"> и 22</w:t>
      </w:r>
      <w:r w:rsidR="006E0B86" w:rsidRPr="00FC29F6">
        <w:rPr>
          <w:rFonts w:ascii="StobiSerif Regular" w:hAnsi="StobiSerif Regular"/>
          <w:sz w:val="22"/>
          <w:szCs w:val="22"/>
          <w:lang w:val="mk-MK"/>
        </w:rPr>
        <w:t xml:space="preserve"> од истиот Закон, Имателот на информации е должен </w:t>
      </w:r>
      <w:r w:rsidR="003619C1" w:rsidRPr="00FC29F6">
        <w:rPr>
          <w:rFonts w:ascii="StobiSerif Regular" w:hAnsi="StobiSerif Regular"/>
          <w:sz w:val="22"/>
          <w:szCs w:val="22"/>
          <w:lang w:val="mk-MK"/>
        </w:rPr>
        <w:t xml:space="preserve">да ја информира јавноста со објавување на податоци од негова надлежност, </w:t>
      </w:r>
      <w:r w:rsidR="00B90CBC">
        <w:rPr>
          <w:rFonts w:ascii="StobiSerif Regular" w:hAnsi="StobiSerif Regular"/>
          <w:sz w:val="22"/>
          <w:szCs w:val="22"/>
          <w:lang w:val="mk-MK"/>
        </w:rPr>
        <w:t>целокупната документација за јавните набавки, за концесиите и за договорите за јавно-приватно партнерство, како и други информации</w:t>
      </w:r>
      <w:r w:rsidR="00A46F4F" w:rsidRPr="00FC29F6">
        <w:rPr>
          <w:rFonts w:ascii="StobiSerif Regular" w:hAnsi="StobiSerif Regular"/>
          <w:sz w:val="22"/>
          <w:szCs w:val="22"/>
          <w:lang w:val="mk-MK"/>
        </w:rPr>
        <w:t xml:space="preserve"> и други информации кои произлегуваат од надлежноста и работата на имателот на информацијата. </w:t>
      </w:r>
    </w:p>
    <w:p w14:paraId="035E4E30" w14:textId="30989FCD" w:rsidR="00063D63" w:rsidRPr="00171571" w:rsidRDefault="00171571" w:rsidP="00171571">
      <w:pPr>
        <w:spacing w:after="120"/>
        <w:ind w:firstLine="720"/>
        <w:jc w:val="both"/>
        <w:rPr>
          <w:rFonts w:ascii="StobiSerif Regular" w:hAnsi="StobiSerif Regular"/>
          <w:sz w:val="22"/>
          <w:szCs w:val="22"/>
          <w:lang w:val="mk-MK"/>
        </w:rPr>
      </w:pPr>
      <w:r w:rsidRPr="00171571">
        <w:rPr>
          <w:rFonts w:ascii="StobiSerif Regular" w:hAnsi="StobiSerif Regular"/>
          <w:sz w:val="22"/>
          <w:szCs w:val="22"/>
          <w:lang w:val="mk-MK"/>
        </w:rPr>
        <w:t>И</w:t>
      </w:r>
      <w:r>
        <w:rPr>
          <w:rFonts w:ascii="StobiSerif Regular" w:hAnsi="StobiSerif Regular"/>
          <w:sz w:val="22"/>
          <w:szCs w:val="22"/>
          <w:lang w:val="mk-MK"/>
        </w:rPr>
        <w:t xml:space="preserve"> на крајот</w:t>
      </w:r>
      <w:r w:rsidRPr="00171571">
        <w:rPr>
          <w:rFonts w:ascii="StobiSerif Regular" w:hAnsi="StobiSerif Regular"/>
          <w:sz w:val="22"/>
          <w:szCs w:val="22"/>
          <w:lang w:val="mk-MK"/>
        </w:rPr>
        <w:t>, Агенцијата му укажува на Имателот на информации на одредбата од член 3 став 1 алинеа 4 од Законот за слободен пристап до информации од јавен карактер, која гласи:</w:t>
      </w:r>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документ</w:t>
      </w:r>
      <w:proofErr w:type="spellEnd"/>
      <w:r w:rsidRPr="00171571">
        <w:rPr>
          <w:rFonts w:ascii="StobiSerif Regular" w:hAnsi="StobiSerif Regular"/>
          <w:sz w:val="22"/>
          <w:szCs w:val="22"/>
        </w:rPr>
        <w:t xml:space="preserve">" е </w:t>
      </w:r>
      <w:proofErr w:type="spellStart"/>
      <w:r w:rsidRPr="00171571">
        <w:rPr>
          <w:rFonts w:ascii="StobiSerif Regular" w:hAnsi="StobiSerif Regular"/>
          <w:sz w:val="22"/>
          <w:szCs w:val="22"/>
        </w:rPr>
        <w:t>секој</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запис</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на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информација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без</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оглед</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на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нејзината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физичка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форма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или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карактеристики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пишан</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или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печатен</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текст</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карти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шеми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фотографии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слики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цртежи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скици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работни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материјали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како</w:t>
      </w:r>
      <w:proofErr w:type="spellEnd"/>
      <w:r w:rsidRPr="00171571">
        <w:rPr>
          <w:rFonts w:ascii="StobiSerif Regular" w:hAnsi="StobiSerif Regular"/>
          <w:sz w:val="22"/>
          <w:szCs w:val="22"/>
        </w:rPr>
        <w:t xml:space="preserve"> и </w:t>
      </w:r>
      <w:proofErr w:type="spellStart"/>
      <w:r w:rsidRPr="00171571">
        <w:rPr>
          <w:rFonts w:ascii="StobiSerif Regular" w:hAnsi="StobiSerif Regular"/>
          <w:sz w:val="22"/>
          <w:szCs w:val="22"/>
        </w:rPr>
        <w:t>звучни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гласовни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магнетски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или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електронски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оптички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или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видео</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снимки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во</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која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било</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форма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како</w:t>
      </w:r>
      <w:proofErr w:type="spellEnd"/>
      <w:r w:rsidRPr="00171571">
        <w:rPr>
          <w:rFonts w:ascii="StobiSerif Regular" w:hAnsi="StobiSerif Regular"/>
          <w:sz w:val="22"/>
          <w:szCs w:val="22"/>
        </w:rPr>
        <w:t xml:space="preserve"> и </w:t>
      </w:r>
      <w:proofErr w:type="spellStart"/>
      <w:r w:rsidRPr="00171571">
        <w:rPr>
          <w:rFonts w:ascii="StobiSerif Regular" w:hAnsi="StobiSerif Regular"/>
          <w:sz w:val="22"/>
          <w:szCs w:val="22"/>
        </w:rPr>
        <w:t>пренослива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опрема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за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автоматска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обработка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на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податоци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со</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вградени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или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преносливи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мемории</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за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складирање</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на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податоците</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во</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дигитална</w:t>
      </w:r>
      <w:proofErr w:type="spellEnd"/>
      <w:r w:rsidRPr="00171571">
        <w:rPr>
          <w:rFonts w:ascii="StobiSerif Regular" w:hAnsi="StobiSerif Regular"/>
          <w:sz w:val="22"/>
          <w:szCs w:val="22"/>
        </w:rPr>
        <w:t xml:space="preserve"> </w:t>
      </w:r>
      <w:proofErr w:type="spellStart"/>
      <w:r w:rsidRPr="00171571">
        <w:rPr>
          <w:rFonts w:ascii="StobiSerif Regular" w:hAnsi="StobiSerif Regular"/>
          <w:sz w:val="22"/>
          <w:szCs w:val="22"/>
        </w:rPr>
        <w:t>форма</w:t>
      </w:r>
      <w:proofErr w:type="spellEnd"/>
      <w:r>
        <w:rPr>
          <w:rFonts w:ascii="StobiSerif Regular" w:hAnsi="StobiSerif Regular"/>
          <w:sz w:val="22"/>
          <w:szCs w:val="22"/>
          <w:lang w:val="mk-MK"/>
        </w:rPr>
        <w:t>.“</w:t>
      </w:r>
    </w:p>
    <w:p w14:paraId="5CD469D1" w14:textId="2E52ED41" w:rsidR="00477F09" w:rsidRPr="00FC29F6" w:rsidRDefault="003A62D3" w:rsidP="00171571">
      <w:pPr>
        <w:spacing w:after="120" w:line="276" w:lineRule="auto"/>
        <w:ind w:firstLine="720"/>
        <w:jc w:val="both"/>
        <w:rPr>
          <w:rFonts w:ascii="StobiSerif Regular" w:hAnsi="StobiSerif Regular"/>
          <w:sz w:val="22"/>
          <w:szCs w:val="22"/>
          <w:lang w:val="mk-MK"/>
        </w:rPr>
      </w:pPr>
      <w:r w:rsidRPr="00FC29F6">
        <w:rPr>
          <w:rFonts w:ascii="StobiSerif Regular" w:hAnsi="StobiSerif Regular"/>
          <w:sz w:val="22"/>
          <w:szCs w:val="22"/>
          <w:lang w:val="mk-MK"/>
        </w:rPr>
        <w:t>Поради наведеното, Имателот на информации</w:t>
      </w:r>
      <w:r w:rsidR="00F77B99">
        <w:rPr>
          <w:rFonts w:ascii="StobiSerif Regular" w:hAnsi="StobiSerif Regular"/>
          <w:sz w:val="22"/>
          <w:szCs w:val="22"/>
          <w:lang w:val="mk-MK"/>
        </w:rPr>
        <w:t xml:space="preserve"> </w:t>
      </w:r>
      <w:r w:rsidR="00910CBE" w:rsidRPr="00FC29F6">
        <w:rPr>
          <w:rFonts w:ascii="StobiSerif Regular" w:hAnsi="StobiSerif Regular"/>
          <w:sz w:val="22"/>
          <w:szCs w:val="22"/>
          <w:lang w:val="mk-MK"/>
        </w:rPr>
        <w:t>е долж</w:t>
      </w:r>
      <w:r w:rsidR="00171571">
        <w:rPr>
          <w:rFonts w:ascii="StobiSerif Regular" w:hAnsi="StobiSerif Regular"/>
          <w:sz w:val="22"/>
          <w:szCs w:val="22"/>
          <w:lang w:val="mk-MK"/>
        </w:rPr>
        <w:t xml:space="preserve">ен </w:t>
      </w:r>
      <w:r w:rsidRPr="00FC29F6">
        <w:rPr>
          <w:rFonts w:ascii="StobiSerif Regular" w:hAnsi="StobiSerif Regular"/>
          <w:sz w:val="22"/>
          <w:szCs w:val="22"/>
          <w:lang w:val="mk-MK"/>
        </w:rPr>
        <w:t xml:space="preserve">одново да го разгледа Барањето, да постапи согласно одредбите од Законот за слободен пристап до информации од јавен карактер. </w:t>
      </w:r>
    </w:p>
    <w:p w14:paraId="5BEC4F6A" w14:textId="5F432798" w:rsidR="00B50534" w:rsidRPr="00FC29F6" w:rsidRDefault="00171571" w:rsidP="00171571">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t>Согласно</w:t>
      </w:r>
      <w:r w:rsidR="00B50534" w:rsidRPr="00FC29F6">
        <w:rPr>
          <w:rFonts w:ascii="StobiSerif Regular" w:hAnsi="StobiSerif Regular"/>
          <w:sz w:val="22"/>
          <w:szCs w:val="22"/>
          <w:lang w:val="mk-MK"/>
        </w:rPr>
        <w:t xml:space="preserve"> наведеното, Агенцијата за заштита на правото за слободен пристап до информации од јавен карактер одлучи како во диспозитивот на ова Решение. </w:t>
      </w:r>
    </w:p>
    <w:p w14:paraId="13AF8335" w14:textId="77777777" w:rsidR="00B50534" w:rsidRPr="00FC29F6" w:rsidRDefault="00B50534" w:rsidP="00416922">
      <w:pPr>
        <w:ind w:firstLine="720"/>
        <w:jc w:val="both"/>
        <w:rPr>
          <w:rFonts w:ascii="StobiSerif Regular" w:hAnsi="StobiSerif Regular"/>
          <w:sz w:val="22"/>
          <w:szCs w:val="22"/>
          <w:lang w:val="mk-MK"/>
        </w:rPr>
      </w:pPr>
      <w:r w:rsidRPr="00FC29F6">
        <w:rPr>
          <w:rFonts w:ascii="StobiSerif Regular" w:hAnsi="StobiSerif Regular"/>
          <w:sz w:val="22"/>
          <w:szCs w:val="22"/>
          <w:lang w:val="mk-MK"/>
        </w:rPr>
        <w:t>Ова Решение е конечно во управната постапка и против него нема место за жалба.</w:t>
      </w:r>
    </w:p>
    <w:p w14:paraId="4F4938BB" w14:textId="77777777" w:rsidR="00E52D8E" w:rsidRPr="00FC29F6" w:rsidRDefault="00E52D8E" w:rsidP="00F94A1E">
      <w:pPr>
        <w:ind w:firstLine="720"/>
        <w:jc w:val="both"/>
        <w:rPr>
          <w:rFonts w:ascii="StobiSerif Regular" w:hAnsi="StobiSerif Regular"/>
          <w:b/>
          <w:sz w:val="22"/>
          <w:szCs w:val="22"/>
          <w:lang w:val="mk-MK"/>
        </w:rPr>
      </w:pPr>
    </w:p>
    <w:p w14:paraId="47124BC7" w14:textId="77777777" w:rsidR="00F94A1E" w:rsidRDefault="00B50534" w:rsidP="00F94A1E">
      <w:pPr>
        <w:ind w:firstLine="720"/>
        <w:jc w:val="both"/>
        <w:rPr>
          <w:rFonts w:ascii="StobiSerif Regular" w:hAnsi="StobiSerif Regular"/>
          <w:sz w:val="22"/>
          <w:szCs w:val="22"/>
          <w:lang w:val="mk-MK"/>
        </w:rPr>
      </w:pPr>
      <w:r w:rsidRPr="00FC29F6">
        <w:rPr>
          <w:rFonts w:ascii="StobiSerif Regular" w:hAnsi="StobiSerif Regular"/>
          <w:b/>
          <w:sz w:val="22"/>
          <w:szCs w:val="22"/>
          <w:lang w:val="mk-MK"/>
        </w:rPr>
        <w:t>ПРАВНА ПОУКА:</w:t>
      </w:r>
      <w:r w:rsidRPr="00FC29F6">
        <w:rPr>
          <w:rFonts w:ascii="StobiSerif Regular" w:hAnsi="StobiSerif Regular"/>
          <w:sz w:val="22"/>
          <w:szCs w:val="22"/>
          <w:lang w:val="mk-MK"/>
        </w:rPr>
        <w:t xml:space="preserve"> Против ова Решение </w:t>
      </w:r>
      <w:r w:rsidR="00F94A1E" w:rsidRPr="00FC29F6">
        <w:rPr>
          <w:rFonts w:ascii="StobiSerif Regular" w:hAnsi="StobiSerif Regular"/>
          <w:sz w:val="22"/>
          <w:szCs w:val="22"/>
          <w:lang w:val="mk-MK"/>
        </w:rPr>
        <w:t xml:space="preserve">странката </w:t>
      </w:r>
      <w:r w:rsidR="00FD641F" w:rsidRPr="00FC29F6">
        <w:rPr>
          <w:rFonts w:ascii="StobiSerif Regular" w:hAnsi="StobiSerif Regular"/>
          <w:sz w:val="22"/>
          <w:szCs w:val="22"/>
          <w:lang w:val="mk-MK"/>
        </w:rPr>
        <w:t xml:space="preserve">може да </w:t>
      </w:r>
      <w:r w:rsidRPr="00FC29F6">
        <w:rPr>
          <w:rFonts w:ascii="StobiSerif Regular" w:hAnsi="StobiSerif Regular"/>
          <w:sz w:val="22"/>
          <w:szCs w:val="22"/>
          <w:lang w:val="mk-MK"/>
        </w:rPr>
        <w:t>поведе управен спор пред Управниот суд во рок од 30 дена</w:t>
      </w:r>
      <w:r w:rsidR="00F94A1E" w:rsidRPr="00FC29F6">
        <w:rPr>
          <w:rFonts w:ascii="StobiSerif Regular" w:hAnsi="StobiSerif Regular"/>
          <w:sz w:val="22"/>
          <w:szCs w:val="22"/>
          <w:lang w:val="mk-MK"/>
        </w:rPr>
        <w:t>.</w:t>
      </w:r>
    </w:p>
    <w:p w14:paraId="23F1F613" w14:textId="77777777" w:rsidR="00173257" w:rsidRPr="00FC29F6" w:rsidRDefault="00173257" w:rsidP="00F94A1E">
      <w:pPr>
        <w:ind w:firstLine="720"/>
        <w:jc w:val="both"/>
        <w:rPr>
          <w:rFonts w:ascii="StobiSerif Regular" w:hAnsi="StobiSerif Regular"/>
          <w:sz w:val="22"/>
          <w:szCs w:val="22"/>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gridCol w:w="3978"/>
      </w:tblGrid>
      <w:tr w:rsidR="00910CBE" w:rsidRPr="00504F4C" w14:paraId="0A6DC3D3" w14:textId="77777777" w:rsidTr="00FC29F6">
        <w:tc>
          <w:tcPr>
            <w:tcW w:w="5674" w:type="dxa"/>
          </w:tcPr>
          <w:p w14:paraId="1479F625" w14:textId="77777777" w:rsidR="00910CBE" w:rsidRPr="00504F4C" w:rsidRDefault="00910CBE" w:rsidP="00023B84">
            <w:pPr>
              <w:rPr>
                <w:rFonts w:ascii="StobiSerif Regular" w:hAnsi="StobiSerif Regular"/>
                <w:lang w:val="mk-MK"/>
              </w:rPr>
            </w:pPr>
          </w:p>
          <w:p w14:paraId="25E4A89C" w14:textId="77777777" w:rsidR="00910CBE" w:rsidRPr="00504F4C" w:rsidRDefault="00910CBE" w:rsidP="00023B84">
            <w:pPr>
              <w:rPr>
                <w:rFonts w:ascii="StobiSerif Regular" w:hAnsi="StobiSerif Regular"/>
                <w:lang w:val="mk-MK"/>
              </w:rPr>
            </w:pPr>
          </w:p>
        </w:tc>
        <w:tc>
          <w:tcPr>
            <w:tcW w:w="3978" w:type="dxa"/>
          </w:tcPr>
          <w:p w14:paraId="502520DE" w14:textId="77777777" w:rsidR="00910CBE" w:rsidRPr="00504F4C" w:rsidRDefault="00910CBE" w:rsidP="00023B84">
            <w:pPr>
              <w:jc w:val="center"/>
              <w:rPr>
                <w:rFonts w:ascii="StobiSerif Regular" w:hAnsi="StobiSerif Regular"/>
                <w:b/>
                <w:lang w:val="mk-MK"/>
              </w:rPr>
            </w:pPr>
            <w:r w:rsidRPr="00504F4C">
              <w:rPr>
                <w:rFonts w:ascii="StobiSerif Regular" w:hAnsi="StobiSerif Regular"/>
                <w:b/>
                <w:lang w:val="mk-MK"/>
              </w:rPr>
              <w:t>Директор,</w:t>
            </w:r>
          </w:p>
          <w:p w14:paraId="3B6AC754" w14:textId="77777777" w:rsidR="00910CBE" w:rsidRPr="00504F4C" w:rsidRDefault="00910CBE" w:rsidP="00023B84">
            <w:pPr>
              <w:jc w:val="center"/>
              <w:rPr>
                <w:rFonts w:ascii="StobiSerif Regular" w:hAnsi="StobiSerif Regular"/>
                <w:b/>
                <w:lang w:val="mk-MK"/>
              </w:rPr>
            </w:pPr>
            <w:r w:rsidRPr="00504F4C">
              <w:rPr>
                <w:rFonts w:ascii="StobiSerif Regular" w:hAnsi="StobiSerif Regular"/>
                <w:b/>
                <w:lang w:val="mk-MK"/>
              </w:rPr>
              <w:t>Пламенка Бојчева</w:t>
            </w:r>
          </w:p>
        </w:tc>
      </w:tr>
      <w:tr w:rsidR="00173257" w:rsidRPr="00504F4C" w14:paraId="6961634A" w14:textId="77777777" w:rsidTr="00FC29F6">
        <w:tc>
          <w:tcPr>
            <w:tcW w:w="5674" w:type="dxa"/>
          </w:tcPr>
          <w:p w14:paraId="2FFE351E" w14:textId="77777777" w:rsidR="00173257" w:rsidRPr="00504F4C" w:rsidRDefault="00173257" w:rsidP="00023B84">
            <w:pPr>
              <w:rPr>
                <w:rFonts w:ascii="StobiSerif Regular" w:hAnsi="StobiSerif Regular"/>
                <w:lang w:val="mk-MK"/>
              </w:rPr>
            </w:pPr>
          </w:p>
        </w:tc>
        <w:tc>
          <w:tcPr>
            <w:tcW w:w="3978" w:type="dxa"/>
          </w:tcPr>
          <w:p w14:paraId="464893F8" w14:textId="77777777" w:rsidR="00173257" w:rsidRPr="00504F4C" w:rsidRDefault="00173257" w:rsidP="00023B84">
            <w:pPr>
              <w:jc w:val="center"/>
              <w:rPr>
                <w:rFonts w:ascii="StobiSerif Regular" w:hAnsi="StobiSerif Regular"/>
                <w:b/>
                <w:lang w:val="mk-MK"/>
              </w:rPr>
            </w:pPr>
          </w:p>
        </w:tc>
      </w:tr>
    </w:tbl>
    <w:p w14:paraId="582AF1B0" w14:textId="77777777" w:rsidR="00173257" w:rsidRDefault="00173257" w:rsidP="00AD1CEC">
      <w:pPr>
        <w:rPr>
          <w:rFonts w:ascii="StobiSerif Regular" w:hAnsi="StobiSerif Regular"/>
          <w:sz w:val="16"/>
          <w:szCs w:val="16"/>
          <w:lang w:val="mk-MK"/>
        </w:rPr>
      </w:pPr>
    </w:p>
    <w:p w14:paraId="0286C4AF" w14:textId="77777777" w:rsidR="00173257" w:rsidRDefault="00173257" w:rsidP="00AD1CEC">
      <w:pPr>
        <w:rPr>
          <w:rFonts w:ascii="StobiSerif Regular" w:hAnsi="StobiSerif Regular"/>
          <w:sz w:val="16"/>
          <w:szCs w:val="16"/>
          <w:lang w:val="mk-MK"/>
        </w:rPr>
      </w:pPr>
    </w:p>
    <w:p w14:paraId="45834243" w14:textId="77777777" w:rsidR="00B50534" w:rsidRPr="00FB0969" w:rsidRDefault="00B50534" w:rsidP="00617F3D">
      <w:pPr>
        <w:pStyle w:val="NoSpacing"/>
        <w:ind w:left="5629"/>
        <w:rPr>
          <w:rFonts w:ascii="StobiSerif Regular" w:hAnsi="StobiSerif Regular"/>
          <w:lang w:val="ru-RU"/>
        </w:rPr>
      </w:pPr>
      <w:bookmarkStart w:id="1" w:name="_GoBack"/>
      <w:bookmarkEnd w:id="1"/>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CBC5B" w14:textId="77777777" w:rsidR="00063D63" w:rsidRDefault="00063D63">
      <w:r>
        <w:separator/>
      </w:r>
    </w:p>
  </w:endnote>
  <w:endnote w:type="continuationSeparator" w:id="0">
    <w:p w14:paraId="2B628890" w14:textId="77777777" w:rsidR="00063D63" w:rsidRDefault="0006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CB58C" w14:textId="77777777" w:rsidR="00063D63" w:rsidRDefault="00063D63"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DA416" w14:textId="77777777" w:rsidR="00063D63" w:rsidRDefault="00063D63"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A86C" w14:textId="510E3ED9" w:rsidR="00063D63" w:rsidRDefault="00063D63"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5771">
      <w:rPr>
        <w:rStyle w:val="PageNumber"/>
        <w:noProof/>
      </w:rPr>
      <w:t>4</w:t>
    </w:r>
    <w:r>
      <w:rPr>
        <w:rStyle w:val="PageNumber"/>
      </w:rPr>
      <w:fldChar w:fldCharType="end"/>
    </w:r>
  </w:p>
  <w:p w14:paraId="036A2708" w14:textId="77777777" w:rsidR="00063D63" w:rsidRDefault="00063D63"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C71F" w14:textId="77777777" w:rsidR="00063D63" w:rsidRDefault="00063D63">
      <w:r>
        <w:separator/>
      </w:r>
    </w:p>
  </w:footnote>
  <w:footnote w:type="continuationSeparator" w:id="0">
    <w:p w14:paraId="37C681AB" w14:textId="77777777" w:rsidR="00063D63" w:rsidRDefault="00063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0983"/>
    <w:rsid w:val="000154B9"/>
    <w:rsid w:val="000174D4"/>
    <w:rsid w:val="00020E73"/>
    <w:rsid w:val="00021118"/>
    <w:rsid w:val="00023912"/>
    <w:rsid w:val="00023B84"/>
    <w:rsid w:val="00041CA6"/>
    <w:rsid w:val="000433B3"/>
    <w:rsid w:val="000473D5"/>
    <w:rsid w:val="00050661"/>
    <w:rsid w:val="00051F5C"/>
    <w:rsid w:val="0005357A"/>
    <w:rsid w:val="00057204"/>
    <w:rsid w:val="00057E4C"/>
    <w:rsid w:val="00060F26"/>
    <w:rsid w:val="00061B9F"/>
    <w:rsid w:val="00063D63"/>
    <w:rsid w:val="000642C4"/>
    <w:rsid w:val="000800A6"/>
    <w:rsid w:val="00081428"/>
    <w:rsid w:val="00084569"/>
    <w:rsid w:val="00090335"/>
    <w:rsid w:val="0009364C"/>
    <w:rsid w:val="000A2FE3"/>
    <w:rsid w:val="000A60E6"/>
    <w:rsid w:val="000B2102"/>
    <w:rsid w:val="000B3D1D"/>
    <w:rsid w:val="000B76BB"/>
    <w:rsid w:val="000C217B"/>
    <w:rsid w:val="000D1494"/>
    <w:rsid w:val="000D2C28"/>
    <w:rsid w:val="000D6600"/>
    <w:rsid w:val="000E0124"/>
    <w:rsid w:val="000F4FCD"/>
    <w:rsid w:val="000F69D9"/>
    <w:rsid w:val="000F7CA1"/>
    <w:rsid w:val="001023C5"/>
    <w:rsid w:val="00102D01"/>
    <w:rsid w:val="00102D34"/>
    <w:rsid w:val="001031BF"/>
    <w:rsid w:val="001146A4"/>
    <w:rsid w:val="00115D6C"/>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571"/>
    <w:rsid w:val="00171737"/>
    <w:rsid w:val="0017325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1457"/>
    <w:rsid w:val="00196A9D"/>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6B0B"/>
    <w:rsid w:val="00247B7E"/>
    <w:rsid w:val="002525A4"/>
    <w:rsid w:val="00256651"/>
    <w:rsid w:val="00256C06"/>
    <w:rsid w:val="00260B88"/>
    <w:rsid w:val="00260CED"/>
    <w:rsid w:val="00271969"/>
    <w:rsid w:val="00271C38"/>
    <w:rsid w:val="002815E7"/>
    <w:rsid w:val="00284EE4"/>
    <w:rsid w:val="00291AD2"/>
    <w:rsid w:val="00296D8B"/>
    <w:rsid w:val="002A0231"/>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34AD"/>
    <w:rsid w:val="00325061"/>
    <w:rsid w:val="003334A9"/>
    <w:rsid w:val="00336E17"/>
    <w:rsid w:val="00345A52"/>
    <w:rsid w:val="00353C89"/>
    <w:rsid w:val="003558BC"/>
    <w:rsid w:val="00355DC7"/>
    <w:rsid w:val="003619C1"/>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274E"/>
    <w:rsid w:val="003B3629"/>
    <w:rsid w:val="003B6C02"/>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3B25"/>
    <w:rsid w:val="004363B1"/>
    <w:rsid w:val="004416D7"/>
    <w:rsid w:val="00442F88"/>
    <w:rsid w:val="0045157E"/>
    <w:rsid w:val="00455DDD"/>
    <w:rsid w:val="00456498"/>
    <w:rsid w:val="004571AD"/>
    <w:rsid w:val="00463723"/>
    <w:rsid w:val="00471420"/>
    <w:rsid w:val="004765D6"/>
    <w:rsid w:val="004775FC"/>
    <w:rsid w:val="00477F09"/>
    <w:rsid w:val="00484DC5"/>
    <w:rsid w:val="00495071"/>
    <w:rsid w:val="004A44CA"/>
    <w:rsid w:val="004A501C"/>
    <w:rsid w:val="004A635C"/>
    <w:rsid w:val="004A6414"/>
    <w:rsid w:val="004B0BC7"/>
    <w:rsid w:val="004B2FE2"/>
    <w:rsid w:val="004B5330"/>
    <w:rsid w:val="004B7CD2"/>
    <w:rsid w:val="004C2743"/>
    <w:rsid w:val="004C7A8B"/>
    <w:rsid w:val="004D3EC1"/>
    <w:rsid w:val="004D48F4"/>
    <w:rsid w:val="004E0659"/>
    <w:rsid w:val="004E0F6E"/>
    <w:rsid w:val="004E1D9C"/>
    <w:rsid w:val="004E4378"/>
    <w:rsid w:val="004F0B5A"/>
    <w:rsid w:val="004F3DA4"/>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46ECB"/>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5F6614"/>
    <w:rsid w:val="00602E2B"/>
    <w:rsid w:val="00602EA1"/>
    <w:rsid w:val="00603AC9"/>
    <w:rsid w:val="00612F24"/>
    <w:rsid w:val="00615742"/>
    <w:rsid w:val="00617F3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A1EB1"/>
    <w:rsid w:val="006B1F24"/>
    <w:rsid w:val="006B2AD4"/>
    <w:rsid w:val="006B31E4"/>
    <w:rsid w:val="006B3AFE"/>
    <w:rsid w:val="006B3DE5"/>
    <w:rsid w:val="006C3273"/>
    <w:rsid w:val="006C373A"/>
    <w:rsid w:val="006C4382"/>
    <w:rsid w:val="006C688D"/>
    <w:rsid w:val="006D2814"/>
    <w:rsid w:val="006D7AD7"/>
    <w:rsid w:val="006E0B86"/>
    <w:rsid w:val="006E19E9"/>
    <w:rsid w:val="006E2151"/>
    <w:rsid w:val="006E5D6A"/>
    <w:rsid w:val="006F6223"/>
    <w:rsid w:val="007013E3"/>
    <w:rsid w:val="00701845"/>
    <w:rsid w:val="00706B9D"/>
    <w:rsid w:val="007106E0"/>
    <w:rsid w:val="00710CA9"/>
    <w:rsid w:val="00711AA2"/>
    <w:rsid w:val="00712404"/>
    <w:rsid w:val="00714530"/>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37338"/>
    <w:rsid w:val="008405AB"/>
    <w:rsid w:val="008428B3"/>
    <w:rsid w:val="00855A24"/>
    <w:rsid w:val="00860217"/>
    <w:rsid w:val="00860DB7"/>
    <w:rsid w:val="00862438"/>
    <w:rsid w:val="008700AD"/>
    <w:rsid w:val="00875D0E"/>
    <w:rsid w:val="00877B7C"/>
    <w:rsid w:val="00883343"/>
    <w:rsid w:val="008839A0"/>
    <w:rsid w:val="00883EEB"/>
    <w:rsid w:val="008842DE"/>
    <w:rsid w:val="008844EC"/>
    <w:rsid w:val="008913B7"/>
    <w:rsid w:val="008A3900"/>
    <w:rsid w:val="008A495A"/>
    <w:rsid w:val="008A4E80"/>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0CBE"/>
    <w:rsid w:val="00912ED9"/>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5771"/>
    <w:rsid w:val="009973F1"/>
    <w:rsid w:val="009B1BB2"/>
    <w:rsid w:val="009B3498"/>
    <w:rsid w:val="009B441E"/>
    <w:rsid w:val="009B471C"/>
    <w:rsid w:val="009C008E"/>
    <w:rsid w:val="009C4191"/>
    <w:rsid w:val="009C6DF1"/>
    <w:rsid w:val="009C7D56"/>
    <w:rsid w:val="009D4C24"/>
    <w:rsid w:val="009D6850"/>
    <w:rsid w:val="009F516C"/>
    <w:rsid w:val="009F6F9E"/>
    <w:rsid w:val="00A0132E"/>
    <w:rsid w:val="00A03854"/>
    <w:rsid w:val="00A045CC"/>
    <w:rsid w:val="00A05922"/>
    <w:rsid w:val="00A07223"/>
    <w:rsid w:val="00A11B1D"/>
    <w:rsid w:val="00A16A1C"/>
    <w:rsid w:val="00A179E5"/>
    <w:rsid w:val="00A26FAF"/>
    <w:rsid w:val="00A33E8E"/>
    <w:rsid w:val="00A37FB6"/>
    <w:rsid w:val="00A40563"/>
    <w:rsid w:val="00A45FE2"/>
    <w:rsid w:val="00A46F4F"/>
    <w:rsid w:val="00A47F1D"/>
    <w:rsid w:val="00A550E1"/>
    <w:rsid w:val="00A561EE"/>
    <w:rsid w:val="00A62C25"/>
    <w:rsid w:val="00A64088"/>
    <w:rsid w:val="00A719BC"/>
    <w:rsid w:val="00A71C9C"/>
    <w:rsid w:val="00A71EC7"/>
    <w:rsid w:val="00A73A10"/>
    <w:rsid w:val="00A748C2"/>
    <w:rsid w:val="00A76A1B"/>
    <w:rsid w:val="00A77C8A"/>
    <w:rsid w:val="00A83C6E"/>
    <w:rsid w:val="00A96B1C"/>
    <w:rsid w:val="00A97F70"/>
    <w:rsid w:val="00AA17B1"/>
    <w:rsid w:val="00AA183C"/>
    <w:rsid w:val="00AA1A95"/>
    <w:rsid w:val="00AA5BEF"/>
    <w:rsid w:val="00AA7E9D"/>
    <w:rsid w:val="00AB198A"/>
    <w:rsid w:val="00AB2F6D"/>
    <w:rsid w:val="00AB352F"/>
    <w:rsid w:val="00AB559C"/>
    <w:rsid w:val="00AC758B"/>
    <w:rsid w:val="00AD1CEC"/>
    <w:rsid w:val="00AD3927"/>
    <w:rsid w:val="00AD78DC"/>
    <w:rsid w:val="00AE4B65"/>
    <w:rsid w:val="00AE7131"/>
    <w:rsid w:val="00AF11C1"/>
    <w:rsid w:val="00AF22D5"/>
    <w:rsid w:val="00AF2B92"/>
    <w:rsid w:val="00AF2CE6"/>
    <w:rsid w:val="00AF6CEE"/>
    <w:rsid w:val="00AF7A74"/>
    <w:rsid w:val="00B10E9F"/>
    <w:rsid w:val="00B21344"/>
    <w:rsid w:val="00B31DC8"/>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7A02"/>
    <w:rsid w:val="00B77FA2"/>
    <w:rsid w:val="00B80144"/>
    <w:rsid w:val="00B85DED"/>
    <w:rsid w:val="00B90175"/>
    <w:rsid w:val="00B90BEF"/>
    <w:rsid w:val="00B90CBC"/>
    <w:rsid w:val="00B92F0B"/>
    <w:rsid w:val="00B97289"/>
    <w:rsid w:val="00B97D2E"/>
    <w:rsid w:val="00BA0FC4"/>
    <w:rsid w:val="00BA2F3D"/>
    <w:rsid w:val="00BB4091"/>
    <w:rsid w:val="00BB429D"/>
    <w:rsid w:val="00BB494E"/>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B62"/>
    <w:rsid w:val="00BF5E37"/>
    <w:rsid w:val="00C002BB"/>
    <w:rsid w:val="00C03B41"/>
    <w:rsid w:val="00C07712"/>
    <w:rsid w:val="00C07DFF"/>
    <w:rsid w:val="00C10085"/>
    <w:rsid w:val="00C124E2"/>
    <w:rsid w:val="00C17EAD"/>
    <w:rsid w:val="00C20420"/>
    <w:rsid w:val="00C21947"/>
    <w:rsid w:val="00C21B98"/>
    <w:rsid w:val="00C21E37"/>
    <w:rsid w:val="00C23B67"/>
    <w:rsid w:val="00C3241E"/>
    <w:rsid w:val="00C37D1C"/>
    <w:rsid w:val="00C414BE"/>
    <w:rsid w:val="00C420AA"/>
    <w:rsid w:val="00C42F1B"/>
    <w:rsid w:val="00C43D9D"/>
    <w:rsid w:val="00C45935"/>
    <w:rsid w:val="00C478AD"/>
    <w:rsid w:val="00C52746"/>
    <w:rsid w:val="00C52912"/>
    <w:rsid w:val="00C53D18"/>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47E8"/>
    <w:rsid w:val="00CA71BF"/>
    <w:rsid w:val="00CA7770"/>
    <w:rsid w:val="00CB27C6"/>
    <w:rsid w:val="00CB3ECD"/>
    <w:rsid w:val="00CB7C65"/>
    <w:rsid w:val="00CC28EC"/>
    <w:rsid w:val="00CC36CC"/>
    <w:rsid w:val="00CC3CED"/>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39E1"/>
    <w:rsid w:val="00E065AE"/>
    <w:rsid w:val="00E10753"/>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43F"/>
    <w:rsid w:val="00E76116"/>
    <w:rsid w:val="00E8083B"/>
    <w:rsid w:val="00E80E9C"/>
    <w:rsid w:val="00E82856"/>
    <w:rsid w:val="00E82DD4"/>
    <w:rsid w:val="00E82EA5"/>
    <w:rsid w:val="00E91C7B"/>
    <w:rsid w:val="00E922DD"/>
    <w:rsid w:val="00E943ED"/>
    <w:rsid w:val="00E94847"/>
    <w:rsid w:val="00EB3D8D"/>
    <w:rsid w:val="00EB402C"/>
    <w:rsid w:val="00EB547A"/>
    <w:rsid w:val="00EB56A0"/>
    <w:rsid w:val="00EB747F"/>
    <w:rsid w:val="00EC6BA7"/>
    <w:rsid w:val="00ED47CD"/>
    <w:rsid w:val="00ED4F79"/>
    <w:rsid w:val="00ED5278"/>
    <w:rsid w:val="00EE738F"/>
    <w:rsid w:val="00EF0705"/>
    <w:rsid w:val="00EF07FB"/>
    <w:rsid w:val="00EF0966"/>
    <w:rsid w:val="00EF1A23"/>
    <w:rsid w:val="00EF2137"/>
    <w:rsid w:val="00EF341A"/>
    <w:rsid w:val="00EF39B6"/>
    <w:rsid w:val="00EF4FC0"/>
    <w:rsid w:val="00F00541"/>
    <w:rsid w:val="00F02514"/>
    <w:rsid w:val="00F03A16"/>
    <w:rsid w:val="00F105B8"/>
    <w:rsid w:val="00F1153A"/>
    <w:rsid w:val="00F2441B"/>
    <w:rsid w:val="00F32EF5"/>
    <w:rsid w:val="00F424D9"/>
    <w:rsid w:val="00F433AC"/>
    <w:rsid w:val="00F47F7A"/>
    <w:rsid w:val="00F533D5"/>
    <w:rsid w:val="00F53F48"/>
    <w:rsid w:val="00F74729"/>
    <w:rsid w:val="00F74AAE"/>
    <w:rsid w:val="00F77AB5"/>
    <w:rsid w:val="00F77B99"/>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29F6"/>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6354"/>
  <w15:docId w15:val="{049BF72D-B2C4-453C-9FCA-240D2A43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table" w:styleId="TableGrid">
    <w:name w:val="Table Grid"/>
    <w:basedOn w:val="TableNormal"/>
    <w:uiPriority w:val="59"/>
    <w:rsid w:val="00910C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9528846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703363522">
      <w:bodyDiv w:val="1"/>
      <w:marLeft w:val="0"/>
      <w:marRight w:val="0"/>
      <w:marTop w:val="0"/>
      <w:marBottom w:val="0"/>
      <w:divBdr>
        <w:top w:val="none" w:sz="0" w:space="0" w:color="auto"/>
        <w:left w:val="none" w:sz="0" w:space="0" w:color="auto"/>
        <w:bottom w:val="none" w:sz="0" w:space="0" w:color="auto"/>
        <w:right w:val="none" w:sz="0" w:space="0" w:color="auto"/>
      </w:divBdr>
    </w:div>
    <w:div w:id="756483466">
      <w:bodyDiv w:val="1"/>
      <w:marLeft w:val="0"/>
      <w:marRight w:val="0"/>
      <w:marTop w:val="0"/>
      <w:marBottom w:val="0"/>
      <w:divBdr>
        <w:top w:val="none" w:sz="0" w:space="0" w:color="auto"/>
        <w:left w:val="none" w:sz="0" w:space="0" w:color="auto"/>
        <w:bottom w:val="none" w:sz="0" w:space="0" w:color="auto"/>
        <w:right w:val="none" w:sz="0" w:space="0" w:color="auto"/>
      </w:divBdr>
    </w:div>
    <w:div w:id="78095753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090932669">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17638816">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01848-6356-469B-BB9F-F7C1DEB1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9</cp:revision>
  <cp:lastPrinted>2025-07-22T08:15:00Z</cp:lastPrinted>
  <dcterms:created xsi:type="dcterms:W3CDTF">2025-07-22T07:18:00Z</dcterms:created>
  <dcterms:modified xsi:type="dcterms:W3CDTF">2025-07-23T11:05:00Z</dcterms:modified>
</cp:coreProperties>
</file>