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D8" w:rsidRPr="00081F80" w:rsidRDefault="00E7143C" w:rsidP="00CF60D8">
      <w:pPr>
        <w:spacing w:before="100" w:beforeAutospacing="1" w:line="276" w:lineRule="auto"/>
        <w:ind w:firstLine="720"/>
        <w:jc w:val="both"/>
        <w:outlineLvl w:val="1"/>
        <w:rPr>
          <w:rFonts w:ascii="StobiSerif Regular" w:hAnsi="StobiSerif Regular"/>
          <w:sz w:val="22"/>
          <w:szCs w:val="22"/>
        </w:rPr>
      </w:pPr>
      <w:r w:rsidRPr="00081F80">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81F80">
        <w:rPr>
          <w:rFonts w:ascii="StobiSerif Regular" w:hAnsi="StobiSerif Regular"/>
          <w:sz w:val="22"/>
          <w:szCs w:val="22"/>
          <w:lang w:val="mk-MK"/>
        </w:rPr>
        <w:t xml:space="preserve">огласно член 109 став </w:t>
      </w:r>
      <w:r w:rsidR="00485045" w:rsidRPr="00081F80">
        <w:rPr>
          <w:rFonts w:ascii="StobiSerif Regular" w:hAnsi="StobiSerif Regular"/>
          <w:sz w:val="22"/>
          <w:szCs w:val="22"/>
          <w:lang w:val="mk-MK"/>
        </w:rPr>
        <w:t>4</w:t>
      </w:r>
      <w:r w:rsidR="003A187F" w:rsidRPr="00081F80">
        <w:rPr>
          <w:rFonts w:ascii="StobiSerif Regular" w:hAnsi="StobiSerif Regular"/>
          <w:sz w:val="22"/>
          <w:szCs w:val="22"/>
          <w:lang w:val="mk-MK"/>
        </w:rPr>
        <w:t xml:space="preserve"> </w:t>
      </w:r>
      <w:r w:rsidR="00464EEA" w:rsidRPr="00081F80">
        <w:rPr>
          <w:rFonts w:ascii="StobiSerif Regular" w:hAnsi="StobiSerif Regular"/>
          <w:sz w:val="22"/>
          <w:szCs w:val="22"/>
          <w:lang w:val="mk-MK"/>
        </w:rPr>
        <w:t>од Законот за општата управна постапка (</w:t>
      </w:r>
      <w:r w:rsidR="003A187F" w:rsidRPr="00081F80">
        <w:rPr>
          <w:rFonts w:ascii="StobiSerif Regular" w:hAnsi="StobiSerif Regular"/>
          <w:sz w:val="22"/>
          <w:szCs w:val="22"/>
          <w:lang w:val="mk-MK"/>
        </w:rPr>
        <w:t>„</w:t>
      </w:r>
      <w:r w:rsidR="00464EEA" w:rsidRPr="00081F80">
        <w:rPr>
          <w:rFonts w:ascii="StobiSerif Regular" w:hAnsi="StobiSerif Regular"/>
          <w:sz w:val="22"/>
          <w:szCs w:val="22"/>
          <w:lang w:val="mk-MK"/>
        </w:rPr>
        <w:t xml:space="preserve">Службен весник на </w:t>
      </w:r>
      <w:r w:rsidR="00D328CF" w:rsidRPr="00081F80">
        <w:rPr>
          <w:rFonts w:ascii="StobiSerif Regular" w:hAnsi="StobiSerif Regular"/>
          <w:sz w:val="22"/>
          <w:szCs w:val="22"/>
          <w:lang w:val="mk-MK"/>
        </w:rPr>
        <w:t>Република Македонија“ бр.124/</w:t>
      </w:r>
      <w:r w:rsidR="00464EEA" w:rsidRPr="00081F80">
        <w:rPr>
          <w:rFonts w:ascii="StobiSerif Regular" w:hAnsi="StobiSerif Regular"/>
          <w:sz w:val="22"/>
          <w:szCs w:val="22"/>
          <w:lang w:val="mk-MK"/>
        </w:rPr>
        <w:t>15), а врз основа на член 27 и член 34 став (1) од Законот за слободен пристап до</w:t>
      </w:r>
      <w:r w:rsidR="003A187F" w:rsidRPr="00081F80">
        <w:rPr>
          <w:rFonts w:ascii="StobiSerif Regular" w:hAnsi="StobiSerif Regular"/>
          <w:sz w:val="22"/>
          <w:szCs w:val="22"/>
          <w:lang w:val="mk-MK"/>
        </w:rPr>
        <w:t xml:space="preserve"> информации од јавен карактер („</w:t>
      </w:r>
      <w:r w:rsidR="00464EEA" w:rsidRPr="00081F80">
        <w:rPr>
          <w:rFonts w:ascii="StobiSerif Regular" w:hAnsi="StobiSerif Regular"/>
          <w:sz w:val="22"/>
          <w:szCs w:val="22"/>
          <w:lang w:val="mk-MK"/>
        </w:rPr>
        <w:t>Службен весник на Републик</w:t>
      </w:r>
      <w:r w:rsidR="00D328CF" w:rsidRPr="00081F80">
        <w:rPr>
          <w:rFonts w:ascii="StobiSerif Regular" w:hAnsi="StobiSerif Regular"/>
          <w:sz w:val="22"/>
          <w:szCs w:val="22"/>
          <w:lang w:val="mk-MK"/>
        </w:rPr>
        <w:t>а Северна Македонија“ бр.101/</w:t>
      </w:r>
      <w:r w:rsidR="00464EEA" w:rsidRPr="00081F80">
        <w:rPr>
          <w:rFonts w:ascii="StobiSerif Regular" w:hAnsi="StobiSerif Regular"/>
          <w:sz w:val="22"/>
          <w:szCs w:val="22"/>
          <w:lang w:val="mk-MK"/>
        </w:rPr>
        <w:t>19) и Упатството за спроведување на Законот за слободен пристап до</w:t>
      </w:r>
      <w:r w:rsidR="003A187F" w:rsidRPr="00081F80">
        <w:rPr>
          <w:rFonts w:ascii="StobiSerif Regular" w:hAnsi="StobiSerif Regular"/>
          <w:sz w:val="22"/>
          <w:szCs w:val="22"/>
          <w:lang w:val="mk-MK"/>
        </w:rPr>
        <w:t xml:space="preserve"> информации од јавен карактер („</w:t>
      </w:r>
      <w:r w:rsidR="00464EEA" w:rsidRPr="00081F80">
        <w:rPr>
          <w:rFonts w:ascii="StobiSerif Regular" w:hAnsi="StobiSerif Regular"/>
          <w:sz w:val="22"/>
          <w:szCs w:val="22"/>
          <w:lang w:val="mk-MK"/>
        </w:rPr>
        <w:t>Службен весник на Република Северна  М</w:t>
      </w:r>
      <w:r w:rsidR="00D328CF" w:rsidRPr="00081F80">
        <w:rPr>
          <w:rFonts w:ascii="StobiSerif Regular" w:hAnsi="StobiSerif Regular"/>
          <w:sz w:val="22"/>
          <w:szCs w:val="22"/>
          <w:lang w:val="mk-MK"/>
        </w:rPr>
        <w:t>акедонија“ бр.</w:t>
      </w:r>
      <w:r w:rsidR="00464EEA" w:rsidRPr="00081F80">
        <w:rPr>
          <w:rFonts w:ascii="StobiSerif Regular" w:hAnsi="StobiSerif Regular"/>
          <w:sz w:val="22"/>
          <w:szCs w:val="22"/>
          <w:lang w:val="mk-MK"/>
        </w:rPr>
        <w:t>60/20), постапувајќи по Жалбата изјавена</w:t>
      </w:r>
      <w:r w:rsidR="006D7F87" w:rsidRPr="00081F80">
        <w:rPr>
          <w:rFonts w:ascii="StobiSerif Regular" w:hAnsi="StobiSerif Regular"/>
          <w:sz w:val="22"/>
          <w:szCs w:val="22"/>
          <w:lang w:val="mk-MK"/>
        </w:rPr>
        <w:t xml:space="preserve"> од</w:t>
      </w:r>
      <w:r w:rsidR="00180339" w:rsidRPr="00081F80">
        <w:rPr>
          <w:rFonts w:ascii="StobiSerif Regular" w:hAnsi="StobiSerif Regular"/>
          <w:sz w:val="22"/>
          <w:szCs w:val="22"/>
          <w:lang w:val="mk-MK"/>
        </w:rPr>
        <w:t xml:space="preserve"> </w:t>
      </w:r>
      <w:r w:rsidR="0013011B">
        <w:rPr>
          <w:rFonts w:ascii="StobiSerif Regular" w:hAnsi="StobiSerif Regular"/>
          <w:sz w:val="22"/>
          <w:szCs w:val="22"/>
          <w:lang w:val="mk-MK"/>
        </w:rPr>
        <w:t>Д.А.</w:t>
      </w:r>
      <w:r w:rsidR="00D328CF" w:rsidRPr="00081F80">
        <w:rPr>
          <w:rFonts w:ascii="StobiSerif Regular" w:hAnsi="StobiSerif Regular"/>
          <w:sz w:val="22"/>
          <w:szCs w:val="22"/>
          <w:lang w:val="mk-MK"/>
        </w:rPr>
        <w:t xml:space="preserve"> од Гостивар </w:t>
      </w:r>
      <w:r w:rsidR="00936736" w:rsidRPr="00081F80">
        <w:rPr>
          <w:rFonts w:ascii="StobiSerif Regular" w:hAnsi="StobiSerif Regular"/>
          <w:sz w:val="22"/>
          <w:szCs w:val="22"/>
          <w:lang w:val="mk-MK"/>
        </w:rPr>
        <w:t>поднесена п</w:t>
      </w:r>
      <w:proofErr w:type="spellStart"/>
      <w:r w:rsidR="00936736" w:rsidRPr="00081F80">
        <w:rPr>
          <w:rFonts w:ascii="StobiSerif Regular" w:hAnsi="StobiSerif Regular"/>
          <w:sz w:val="22"/>
          <w:szCs w:val="22"/>
        </w:rPr>
        <w:t>ротив</w:t>
      </w:r>
      <w:proofErr w:type="spellEnd"/>
      <w:r w:rsidR="00180339" w:rsidRPr="00081F80">
        <w:rPr>
          <w:rFonts w:ascii="StobiSerif Regular" w:hAnsi="StobiSerif Regular"/>
          <w:sz w:val="22"/>
          <w:szCs w:val="22"/>
          <w:lang w:val="mk-MK"/>
        </w:rPr>
        <w:t xml:space="preserve"> </w:t>
      </w:r>
      <w:r w:rsidR="00355AA6" w:rsidRPr="00081F80">
        <w:rPr>
          <w:rFonts w:ascii="StobiSerif Regular" w:hAnsi="StobiSerif Regular"/>
          <w:sz w:val="22"/>
          <w:szCs w:val="22"/>
          <w:lang w:val="mk-MK"/>
        </w:rPr>
        <w:t>Решение</w:t>
      </w:r>
      <w:r w:rsidR="00A201DB" w:rsidRPr="00081F80">
        <w:rPr>
          <w:rFonts w:ascii="StobiSerif Regular" w:hAnsi="StobiSerif Regular"/>
          <w:sz w:val="22"/>
          <w:szCs w:val="22"/>
          <w:lang w:val="mk-MK"/>
        </w:rPr>
        <w:t>то</w:t>
      </w:r>
      <w:r w:rsidR="00355AA6" w:rsidRPr="00081F80">
        <w:rPr>
          <w:rFonts w:ascii="StobiSerif Regular" w:hAnsi="StobiSerif Regular"/>
          <w:sz w:val="22"/>
          <w:szCs w:val="22"/>
          <w:lang w:val="mk-MK"/>
        </w:rPr>
        <w:t xml:space="preserve"> на </w:t>
      </w:r>
      <w:r w:rsidR="00D328CF" w:rsidRPr="00081F80">
        <w:rPr>
          <w:rFonts w:ascii="StobiSerif Regular" w:hAnsi="StobiSerif Regular"/>
          <w:sz w:val="22"/>
          <w:szCs w:val="22"/>
          <w:lang w:val="mk-MK"/>
        </w:rPr>
        <w:t>Министерство за образование и наука</w:t>
      </w:r>
      <w:r w:rsidR="006D7F87" w:rsidRPr="00081F80">
        <w:rPr>
          <w:rFonts w:ascii="StobiSerif Regular" w:hAnsi="StobiSerif Regular"/>
          <w:sz w:val="22"/>
          <w:szCs w:val="22"/>
          <w:lang w:val="mk-MK"/>
        </w:rPr>
        <w:t xml:space="preserve">, по предметот Барање за пристап до информации од јавен карактер, на </w:t>
      </w:r>
      <w:r w:rsidR="00A201DB" w:rsidRPr="00081F80">
        <w:rPr>
          <w:rFonts w:ascii="StobiSerif Regular" w:hAnsi="StobiSerif Regular"/>
          <w:sz w:val="22"/>
          <w:szCs w:val="22"/>
          <w:lang w:val="mk-MK"/>
        </w:rPr>
        <w:t>2</w:t>
      </w:r>
      <w:r w:rsidR="00D328CF" w:rsidRPr="00081F80">
        <w:rPr>
          <w:rFonts w:ascii="StobiSerif Regular" w:hAnsi="StobiSerif Regular"/>
          <w:sz w:val="22"/>
          <w:szCs w:val="22"/>
          <w:lang w:val="mk-MK"/>
        </w:rPr>
        <w:t>7</w:t>
      </w:r>
      <w:r w:rsidR="00713816" w:rsidRPr="00081F80">
        <w:rPr>
          <w:rFonts w:ascii="StobiSerif Regular" w:hAnsi="StobiSerif Regular"/>
          <w:sz w:val="22"/>
          <w:szCs w:val="22"/>
          <w:lang w:val="mk-MK"/>
        </w:rPr>
        <w:t>.0</w:t>
      </w:r>
      <w:r w:rsidR="00D328CF" w:rsidRPr="00081F80">
        <w:rPr>
          <w:rFonts w:ascii="StobiSerif Regular" w:hAnsi="StobiSerif Regular"/>
          <w:sz w:val="22"/>
          <w:szCs w:val="22"/>
          <w:lang w:val="mk-MK"/>
        </w:rPr>
        <w:t>6</w:t>
      </w:r>
      <w:r w:rsidR="00713816" w:rsidRPr="00081F80">
        <w:rPr>
          <w:rFonts w:ascii="StobiSerif Regular" w:hAnsi="StobiSerif Regular"/>
          <w:sz w:val="22"/>
          <w:szCs w:val="22"/>
          <w:lang w:val="mk-MK"/>
        </w:rPr>
        <w:t xml:space="preserve">.2025 </w:t>
      </w:r>
      <w:r w:rsidRPr="00081F80">
        <w:rPr>
          <w:rFonts w:ascii="StobiSerif Regular" w:hAnsi="StobiSerif Regular"/>
          <w:sz w:val="22"/>
          <w:szCs w:val="22"/>
          <w:lang w:val="mk-MK"/>
        </w:rPr>
        <w:t xml:space="preserve">година </w:t>
      </w:r>
      <w:r w:rsidR="006D7F87" w:rsidRPr="00081F80">
        <w:rPr>
          <w:rFonts w:ascii="StobiSerif Regular" w:hAnsi="StobiSerif Regular"/>
          <w:sz w:val="22"/>
          <w:szCs w:val="22"/>
          <w:lang w:val="mk-MK"/>
        </w:rPr>
        <w:t>го донесе следното</w:t>
      </w:r>
      <w:r w:rsidR="00D328CF" w:rsidRPr="00081F80">
        <w:rPr>
          <w:rFonts w:ascii="StobiSerif Regular" w:hAnsi="StobiSerif Regular"/>
          <w:sz w:val="22"/>
          <w:szCs w:val="22"/>
          <w:lang w:val="mk-MK"/>
        </w:rPr>
        <w:t>:</w:t>
      </w:r>
    </w:p>
    <w:p w:rsidR="001B7B31" w:rsidRPr="00081F80" w:rsidRDefault="001B7B31" w:rsidP="004F1C75">
      <w:pPr>
        <w:spacing w:line="276" w:lineRule="auto"/>
        <w:jc w:val="center"/>
        <w:rPr>
          <w:rFonts w:ascii="StobiSerif Regular" w:hAnsi="StobiSerif Regular"/>
          <w:b/>
          <w:sz w:val="22"/>
          <w:szCs w:val="22"/>
          <w:lang w:val="mk-MK"/>
        </w:rPr>
      </w:pPr>
    </w:p>
    <w:p w:rsidR="00D328CF" w:rsidRPr="00081F80" w:rsidRDefault="00D328CF" w:rsidP="00D328CF">
      <w:pPr>
        <w:jc w:val="center"/>
        <w:rPr>
          <w:rFonts w:ascii="StobiSerif Regular" w:hAnsi="StobiSerif Regular"/>
          <w:b/>
          <w:sz w:val="22"/>
          <w:szCs w:val="22"/>
          <w:lang w:val="mk-MK"/>
        </w:rPr>
      </w:pPr>
      <w:r w:rsidRPr="00081F80">
        <w:rPr>
          <w:rFonts w:ascii="StobiSerif Regular" w:hAnsi="StobiSerif Regular"/>
          <w:b/>
          <w:sz w:val="22"/>
          <w:szCs w:val="22"/>
          <w:lang w:val="mk-MK"/>
        </w:rPr>
        <w:t>Р Е Ш Е Н И Е</w:t>
      </w:r>
    </w:p>
    <w:p w:rsidR="00D328CF" w:rsidRPr="00081F80" w:rsidRDefault="00D328CF" w:rsidP="00D328CF">
      <w:pPr>
        <w:jc w:val="center"/>
        <w:rPr>
          <w:rFonts w:ascii="StobiSerif Regular" w:hAnsi="StobiSerif Regular"/>
          <w:b/>
          <w:sz w:val="22"/>
          <w:szCs w:val="22"/>
          <w:lang w:val="mk-MK"/>
        </w:rPr>
      </w:pPr>
    </w:p>
    <w:p w:rsidR="00D328CF" w:rsidRPr="00081F80" w:rsidRDefault="00D328CF" w:rsidP="00DB754B">
      <w:pPr>
        <w:pStyle w:val="NoSpacing"/>
        <w:numPr>
          <w:ilvl w:val="0"/>
          <w:numId w:val="16"/>
        </w:numPr>
        <w:tabs>
          <w:tab w:val="left" w:pos="142"/>
        </w:tabs>
        <w:ind w:left="0" w:firstLine="567"/>
        <w:rPr>
          <w:rFonts w:ascii="StobiSerif Regular" w:hAnsi="StobiSerif Regular"/>
          <w:b/>
          <w:sz w:val="22"/>
          <w:szCs w:val="22"/>
        </w:rPr>
      </w:pPr>
      <w:r w:rsidRPr="00081F80">
        <w:rPr>
          <w:rFonts w:ascii="StobiSerif Regular" w:hAnsi="StobiSerif Regular"/>
          <w:sz w:val="22"/>
          <w:szCs w:val="22"/>
          <w:lang w:val="mk-MK"/>
        </w:rPr>
        <w:t xml:space="preserve">Жалбата изјавена од </w:t>
      </w:r>
      <w:r w:rsidR="0013011B">
        <w:rPr>
          <w:rFonts w:ascii="StobiSerif Regular" w:hAnsi="StobiSerif Regular"/>
          <w:sz w:val="22"/>
          <w:szCs w:val="22"/>
          <w:lang w:val="mk-MK"/>
        </w:rPr>
        <w:t>Д.А.</w:t>
      </w:r>
      <w:r w:rsidRPr="00081F80">
        <w:rPr>
          <w:rFonts w:ascii="StobiSerif Regular" w:hAnsi="StobiSerif Regular"/>
          <w:sz w:val="22"/>
          <w:szCs w:val="22"/>
          <w:lang w:val="mk-MK"/>
        </w:rPr>
        <w:t xml:space="preserve"> од Гостивар, поднесена п</w:t>
      </w:r>
      <w:proofErr w:type="spellStart"/>
      <w:r w:rsidRPr="00081F80">
        <w:rPr>
          <w:rFonts w:ascii="StobiSerif Regular" w:hAnsi="StobiSerif Regular"/>
          <w:sz w:val="22"/>
          <w:szCs w:val="22"/>
        </w:rPr>
        <w:t>ротив</w:t>
      </w:r>
      <w:proofErr w:type="spellEnd"/>
      <w:r w:rsidRPr="00081F80">
        <w:rPr>
          <w:rFonts w:ascii="StobiSerif Regular" w:hAnsi="StobiSerif Regular"/>
          <w:sz w:val="22"/>
          <w:szCs w:val="22"/>
          <w:lang w:val="mk-MK"/>
        </w:rPr>
        <w:t xml:space="preserve"> Министерство за образование и наука, заведена во Агенцијата со </w:t>
      </w:r>
      <w:r w:rsidRPr="00081F80">
        <w:rPr>
          <w:rFonts w:ascii="StobiSerif Regular" w:hAnsi="StobiSerif Regular"/>
          <w:snapToGrid w:val="0"/>
          <w:sz w:val="22"/>
          <w:szCs w:val="22"/>
          <w:lang w:val="ru-RU"/>
        </w:rPr>
        <w:t>бр.08-252 на 26.05.2025 година</w:t>
      </w:r>
      <w:r w:rsidRPr="00081F80">
        <w:rPr>
          <w:rFonts w:ascii="StobiSerif Regular" w:hAnsi="StobiSerif Regular"/>
          <w:sz w:val="22"/>
          <w:szCs w:val="22"/>
          <w:lang w:val="mk-MK"/>
        </w:rPr>
        <w:t xml:space="preserve">, по предметот Барање за пристап до информации од јавен карактер, </w:t>
      </w:r>
      <w:r w:rsidRPr="00081F80">
        <w:rPr>
          <w:rFonts w:ascii="StobiSerif Regular" w:hAnsi="StobiSerif Regular"/>
          <w:b/>
          <w:sz w:val="22"/>
          <w:szCs w:val="22"/>
          <w:lang w:val="mk-MK"/>
        </w:rPr>
        <w:t>СЕ ОДБИВА како неоснована</w:t>
      </w:r>
      <w:r w:rsidRPr="00081F80">
        <w:rPr>
          <w:rFonts w:ascii="StobiSerif Regular" w:hAnsi="StobiSerif Regular"/>
          <w:b/>
          <w:sz w:val="22"/>
          <w:szCs w:val="22"/>
        </w:rPr>
        <w:t>.</w:t>
      </w:r>
    </w:p>
    <w:p w:rsidR="00D328CF" w:rsidRPr="00081F80" w:rsidRDefault="00D328CF" w:rsidP="00DB754B">
      <w:pPr>
        <w:pStyle w:val="NoSpacing"/>
        <w:numPr>
          <w:ilvl w:val="0"/>
          <w:numId w:val="16"/>
        </w:numPr>
        <w:tabs>
          <w:tab w:val="left" w:pos="142"/>
        </w:tabs>
        <w:ind w:left="0" w:firstLine="426"/>
        <w:rPr>
          <w:rFonts w:ascii="StobiSerif Regular" w:hAnsi="StobiSerif Regular"/>
          <w:b/>
          <w:sz w:val="22"/>
          <w:szCs w:val="22"/>
          <w:lang w:val="mk-MK"/>
        </w:rPr>
      </w:pPr>
      <w:r w:rsidRPr="00081F80">
        <w:rPr>
          <w:rFonts w:ascii="StobiSerif Regular" w:hAnsi="StobiSerif Regular"/>
          <w:b/>
          <w:sz w:val="22"/>
          <w:szCs w:val="22"/>
          <w:lang w:val="mk-MK"/>
        </w:rPr>
        <w:t>Решението на Имателот на информации бр.14-7607/1 од 29.05.2025 година СЕ ПОТВРДУВА</w:t>
      </w:r>
      <w:r w:rsidRPr="00081F80">
        <w:rPr>
          <w:rFonts w:ascii="StobiSerif Regular" w:hAnsi="StobiSerif Regular"/>
          <w:sz w:val="22"/>
          <w:szCs w:val="22"/>
          <w:lang w:val="mk-MK"/>
        </w:rPr>
        <w:t>.</w:t>
      </w:r>
    </w:p>
    <w:p w:rsidR="00DB754B" w:rsidRDefault="00DB754B" w:rsidP="00D328CF">
      <w:pPr>
        <w:jc w:val="center"/>
        <w:rPr>
          <w:rFonts w:ascii="StobiSerif Regular" w:hAnsi="StobiSerif Regular"/>
          <w:b/>
          <w:sz w:val="22"/>
          <w:szCs w:val="22"/>
          <w:lang w:val="mk-MK"/>
        </w:rPr>
      </w:pPr>
    </w:p>
    <w:p w:rsidR="00DB754B" w:rsidRDefault="00DB754B" w:rsidP="00D328CF">
      <w:pPr>
        <w:jc w:val="center"/>
        <w:rPr>
          <w:rFonts w:ascii="StobiSerif Regular" w:hAnsi="StobiSerif Regular"/>
          <w:b/>
          <w:sz w:val="22"/>
          <w:szCs w:val="22"/>
          <w:lang w:val="mk-MK"/>
        </w:rPr>
      </w:pPr>
    </w:p>
    <w:p w:rsidR="00D328CF" w:rsidRPr="00081F80" w:rsidRDefault="00D328CF" w:rsidP="00D328CF">
      <w:pPr>
        <w:jc w:val="center"/>
        <w:rPr>
          <w:rFonts w:ascii="StobiSerif Regular" w:hAnsi="StobiSerif Regular"/>
          <w:b/>
          <w:sz w:val="22"/>
          <w:szCs w:val="22"/>
          <w:lang w:val="mk-MK"/>
        </w:rPr>
      </w:pPr>
      <w:r w:rsidRPr="00081F80">
        <w:rPr>
          <w:rFonts w:ascii="StobiSerif Regular" w:hAnsi="StobiSerif Regular"/>
          <w:b/>
          <w:sz w:val="22"/>
          <w:szCs w:val="22"/>
          <w:lang w:val="mk-MK"/>
        </w:rPr>
        <w:t>О Б Р А З Л О Ж Е Н И Е</w:t>
      </w:r>
    </w:p>
    <w:p w:rsidR="00D328CF" w:rsidRPr="00081F80" w:rsidRDefault="00D328CF" w:rsidP="00D328CF">
      <w:pPr>
        <w:pStyle w:val="NoSpacing"/>
        <w:rPr>
          <w:rFonts w:ascii="StobiSerif Regular" w:hAnsi="StobiSerif Regular"/>
          <w:sz w:val="22"/>
          <w:szCs w:val="22"/>
          <w:lang w:val="mk-MK"/>
        </w:rPr>
      </w:pPr>
    </w:p>
    <w:p w:rsidR="00D328CF" w:rsidRPr="00081F80" w:rsidRDefault="0013011B" w:rsidP="00D328CF">
      <w:pPr>
        <w:pStyle w:val="NoSpacing"/>
        <w:rPr>
          <w:rFonts w:ascii="StobiSerif Regular" w:hAnsi="StobiSerif Regular"/>
          <w:sz w:val="22"/>
          <w:szCs w:val="22"/>
          <w:lang w:val="mk-MK"/>
        </w:rPr>
      </w:pPr>
      <w:r>
        <w:rPr>
          <w:rFonts w:ascii="StobiSerif Regular" w:hAnsi="StobiSerif Regular"/>
          <w:sz w:val="22"/>
          <w:szCs w:val="22"/>
          <w:lang w:val="mk-MK"/>
        </w:rPr>
        <w:t>Д.А.</w:t>
      </w:r>
      <w:r w:rsidR="00D328CF" w:rsidRPr="00081F80">
        <w:rPr>
          <w:rFonts w:ascii="StobiSerif Regular" w:hAnsi="StobiSerif Regular"/>
          <w:sz w:val="22"/>
          <w:szCs w:val="22"/>
          <w:lang w:val="mk-MK"/>
        </w:rPr>
        <w:t xml:space="preserve"> од Гостивар, како што е наведено во Жалбата по електронски пат на </w:t>
      </w:r>
      <w:r w:rsidR="00D328CF" w:rsidRPr="00081F80">
        <w:rPr>
          <w:rFonts w:ascii="StobiSerif Regular" w:hAnsi="StobiSerif Regular"/>
          <w:sz w:val="22"/>
          <w:szCs w:val="22"/>
        </w:rPr>
        <w:t>02</w:t>
      </w:r>
      <w:r w:rsidR="00D328CF" w:rsidRPr="00081F80">
        <w:rPr>
          <w:rFonts w:ascii="StobiSerif Regular" w:hAnsi="StobiSerif Regular"/>
          <w:sz w:val="22"/>
          <w:szCs w:val="22"/>
          <w:lang w:val="mk-MK"/>
        </w:rPr>
        <w:t>.0</w:t>
      </w:r>
      <w:r w:rsidR="00D328CF" w:rsidRPr="00081F80">
        <w:rPr>
          <w:rFonts w:ascii="StobiSerif Regular" w:hAnsi="StobiSerif Regular"/>
          <w:sz w:val="22"/>
          <w:szCs w:val="22"/>
        </w:rPr>
        <w:t>5</w:t>
      </w:r>
      <w:r w:rsidR="00D328CF" w:rsidRPr="00081F80">
        <w:rPr>
          <w:rFonts w:ascii="StobiSerif Regular" w:hAnsi="StobiSerif Regular"/>
          <w:sz w:val="22"/>
          <w:szCs w:val="22"/>
          <w:lang w:val="mk-MK"/>
        </w:rPr>
        <w:t>.2025 година</w:t>
      </w:r>
      <w:r w:rsidR="00D328CF" w:rsidRPr="00081F80">
        <w:rPr>
          <w:rFonts w:ascii="StobiSerif Regular" w:hAnsi="StobiSerif Regular"/>
          <w:sz w:val="22"/>
          <w:szCs w:val="22"/>
        </w:rPr>
        <w:t>,</w:t>
      </w:r>
      <w:r w:rsidR="00D328CF" w:rsidRPr="00081F80">
        <w:rPr>
          <w:rFonts w:ascii="StobiSerif Regular" w:hAnsi="StobiSerif Regular"/>
          <w:sz w:val="22"/>
          <w:szCs w:val="22"/>
          <w:lang w:val="mk-MK"/>
        </w:rPr>
        <w:t xml:space="preserve"> поднел Барање за пристап до информации од јавен карактер до Министерство за образование и наука</w:t>
      </w:r>
      <w:r w:rsidR="00D328CF" w:rsidRPr="00081F80">
        <w:rPr>
          <w:rFonts w:ascii="StobiSerif Regular" w:hAnsi="StobiSerif Regular"/>
          <w:sz w:val="22"/>
          <w:szCs w:val="22"/>
        </w:rPr>
        <w:t>,</w:t>
      </w:r>
      <w:r w:rsidR="00D328CF" w:rsidRPr="00081F80">
        <w:rPr>
          <w:rFonts w:ascii="StobiSerif Regular" w:hAnsi="StobiSerif Regular"/>
          <w:sz w:val="22"/>
          <w:szCs w:val="22"/>
          <w:lang w:val="mk-MK"/>
        </w:rPr>
        <w:t xml:space="preserve"> со кое побарал по е-маил да му се достави електронски запис од следната информација: </w:t>
      </w:r>
    </w:p>
    <w:p w:rsidR="00D328CF" w:rsidRPr="00081F80" w:rsidRDefault="00D328CF" w:rsidP="00D328CF">
      <w:pPr>
        <w:pStyle w:val="NoSpacing"/>
        <w:rPr>
          <w:rFonts w:ascii="StobiSerif Regular" w:hAnsi="StobiSerif Regular"/>
          <w:sz w:val="22"/>
          <w:szCs w:val="22"/>
          <w:lang w:val="mk-MK"/>
        </w:rPr>
      </w:pPr>
      <w:r w:rsidRPr="00081F80">
        <w:rPr>
          <w:rFonts w:ascii="StobiSerif Regular" w:hAnsi="StobiSerif Regular"/>
          <w:sz w:val="22"/>
          <w:szCs w:val="22"/>
          <w:lang w:val="mk-MK"/>
        </w:rPr>
        <w:t xml:space="preserve">„Поднесувам барање за пристап до извештајот или записникот на комисијата формирана од Министерство за образование и наука, поврзан со мојата писмена изјава/пријава за злоупотреба при процес на акредитација на Факултетот за здраствени науки-смер физиотерапија, при Универзитетот на Југоисточна Европа-Тетово. </w:t>
      </w:r>
    </w:p>
    <w:p w:rsidR="00D328CF" w:rsidRPr="00081F80" w:rsidRDefault="00D328CF" w:rsidP="00D328CF">
      <w:pPr>
        <w:pStyle w:val="NoSpacing"/>
        <w:rPr>
          <w:rFonts w:ascii="StobiSerif Regular" w:hAnsi="StobiSerif Regular"/>
          <w:sz w:val="22"/>
          <w:szCs w:val="22"/>
          <w:lang w:val="mk-MK"/>
        </w:rPr>
      </w:pPr>
      <w:r w:rsidRPr="00081F80">
        <w:rPr>
          <w:rFonts w:ascii="StobiSerif Regular" w:hAnsi="StobiSerif Regular"/>
          <w:sz w:val="22"/>
          <w:szCs w:val="22"/>
          <w:lang w:val="mk-MK"/>
        </w:rPr>
        <w:t>Според моите информации, предметот се наоѓа во Секторот за високо образование. Бидејќи не го поседувам бројот на предметот, ве молам истиот да го идентификувате преку моите лични податоци и да ми овозможите пристап до релевантните информации-како што се записникот, одлуката или службената констатација од комисијата.“</w:t>
      </w:r>
    </w:p>
    <w:p w:rsidR="00D328CF" w:rsidRPr="00081F80" w:rsidRDefault="00D328CF" w:rsidP="00D328CF">
      <w:pPr>
        <w:pStyle w:val="NoSpacing"/>
        <w:rPr>
          <w:rFonts w:ascii="StobiSerif Regular" w:hAnsi="StobiSerif Regular"/>
          <w:sz w:val="22"/>
          <w:szCs w:val="22"/>
          <w:lang w:val="mk-MK"/>
        </w:rPr>
      </w:pPr>
      <w:r w:rsidRPr="00081F80">
        <w:rPr>
          <w:rFonts w:ascii="StobiSerif Regular" w:hAnsi="StobiSerif Regular"/>
          <w:sz w:val="22"/>
          <w:szCs w:val="22"/>
          <w:lang w:val="mk-MK"/>
        </w:rPr>
        <w:t xml:space="preserve"> </w:t>
      </w:r>
      <w:proofErr w:type="spellStart"/>
      <w:r w:rsidRPr="00081F80">
        <w:rPr>
          <w:rFonts w:ascii="StobiSerif Regular" w:hAnsi="StobiSerif Regular"/>
          <w:sz w:val="22"/>
          <w:szCs w:val="22"/>
        </w:rPr>
        <w:t>Имателот</w:t>
      </w:r>
      <w:proofErr w:type="spellEnd"/>
      <w:r w:rsidRPr="00081F80">
        <w:rPr>
          <w:rFonts w:ascii="StobiSerif Regular" w:hAnsi="StobiSerif Regular"/>
          <w:sz w:val="22"/>
          <w:szCs w:val="22"/>
          <w:lang w:val="mk-MK"/>
        </w:rPr>
        <w:t xml:space="preserve"> </w:t>
      </w:r>
      <w:proofErr w:type="spellStart"/>
      <w:r w:rsidRPr="00081F80">
        <w:rPr>
          <w:rFonts w:ascii="StobiSerif Regular" w:hAnsi="StobiSerif Regular"/>
          <w:sz w:val="22"/>
          <w:szCs w:val="22"/>
        </w:rPr>
        <w:t>на</w:t>
      </w:r>
      <w:proofErr w:type="spellEnd"/>
      <w:r w:rsidRPr="00081F80">
        <w:rPr>
          <w:rFonts w:ascii="StobiSerif Regular" w:hAnsi="StobiSerif Regular"/>
          <w:sz w:val="22"/>
          <w:szCs w:val="22"/>
          <w:lang w:val="mk-MK"/>
        </w:rPr>
        <w:t xml:space="preserve"> </w:t>
      </w:r>
      <w:proofErr w:type="spellStart"/>
      <w:r w:rsidRPr="00081F80">
        <w:rPr>
          <w:rFonts w:ascii="StobiSerif Regular" w:hAnsi="StobiSerif Regular"/>
          <w:sz w:val="22"/>
          <w:szCs w:val="22"/>
        </w:rPr>
        <w:t>информации</w:t>
      </w:r>
      <w:proofErr w:type="spellEnd"/>
      <w:r w:rsidRPr="00081F80">
        <w:rPr>
          <w:rFonts w:ascii="StobiSerif Regular" w:hAnsi="StobiSerif Regular"/>
          <w:sz w:val="22"/>
          <w:szCs w:val="22"/>
          <w:lang w:val="mk-MK"/>
        </w:rPr>
        <w:t xml:space="preserve"> на ова Барање </w:t>
      </w:r>
      <w:proofErr w:type="spellStart"/>
      <w:r w:rsidRPr="00081F80">
        <w:rPr>
          <w:rFonts w:ascii="StobiSerif Regular" w:hAnsi="StobiSerif Regular"/>
          <w:sz w:val="22"/>
          <w:szCs w:val="22"/>
        </w:rPr>
        <w:t>не</w:t>
      </w:r>
      <w:proofErr w:type="spellEnd"/>
      <w:r w:rsidRPr="00081F80">
        <w:rPr>
          <w:rFonts w:ascii="StobiSerif Regular" w:hAnsi="StobiSerif Regular"/>
          <w:sz w:val="22"/>
          <w:szCs w:val="22"/>
          <w:lang w:val="mk-MK"/>
        </w:rPr>
        <w:t xml:space="preserve"> </w:t>
      </w:r>
      <w:proofErr w:type="spellStart"/>
      <w:r w:rsidRPr="00081F80">
        <w:rPr>
          <w:rFonts w:ascii="StobiSerif Regular" w:hAnsi="StobiSerif Regular"/>
          <w:sz w:val="22"/>
          <w:szCs w:val="22"/>
        </w:rPr>
        <w:t>одговорил</w:t>
      </w:r>
      <w:proofErr w:type="spellEnd"/>
      <w:r w:rsidRPr="00081F80">
        <w:rPr>
          <w:rFonts w:ascii="StobiSerif Regular" w:hAnsi="StobiSerif Regular"/>
          <w:sz w:val="22"/>
          <w:szCs w:val="22"/>
          <w:lang w:val="mk-MK"/>
        </w:rPr>
        <w:t xml:space="preserve"> </w:t>
      </w:r>
      <w:proofErr w:type="spellStart"/>
      <w:r w:rsidRPr="00081F80">
        <w:rPr>
          <w:rFonts w:ascii="StobiSerif Regular" w:hAnsi="StobiSerif Regular"/>
          <w:sz w:val="22"/>
          <w:szCs w:val="22"/>
        </w:rPr>
        <w:t>во</w:t>
      </w:r>
      <w:proofErr w:type="spellEnd"/>
      <w:r w:rsidRPr="00081F80">
        <w:rPr>
          <w:rFonts w:ascii="StobiSerif Regular" w:hAnsi="StobiSerif Regular"/>
          <w:sz w:val="22"/>
          <w:szCs w:val="22"/>
          <w:lang w:val="mk-MK"/>
        </w:rPr>
        <w:t xml:space="preserve"> </w:t>
      </w:r>
      <w:proofErr w:type="spellStart"/>
      <w:proofErr w:type="gramStart"/>
      <w:r w:rsidRPr="00081F80">
        <w:rPr>
          <w:rFonts w:ascii="StobiSerif Regular" w:hAnsi="StobiSerif Regular"/>
          <w:sz w:val="22"/>
          <w:szCs w:val="22"/>
        </w:rPr>
        <w:t>законски</w:t>
      </w:r>
      <w:proofErr w:type="spellEnd"/>
      <w:r w:rsidRPr="00081F80">
        <w:rPr>
          <w:rFonts w:ascii="StobiSerif Regular" w:hAnsi="StobiSerif Regular"/>
          <w:sz w:val="22"/>
          <w:szCs w:val="22"/>
          <w:lang w:val="mk-MK"/>
        </w:rPr>
        <w:t xml:space="preserve">  </w:t>
      </w:r>
      <w:proofErr w:type="spellStart"/>
      <w:r w:rsidRPr="00081F80">
        <w:rPr>
          <w:rFonts w:ascii="StobiSerif Regular" w:hAnsi="StobiSerif Regular"/>
          <w:sz w:val="22"/>
          <w:szCs w:val="22"/>
        </w:rPr>
        <w:t>предвидениот</w:t>
      </w:r>
      <w:proofErr w:type="spellEnd"/>
      <w:proofErr w:type="gramEnd"/>
      <w:r w:rsidRPr="00081F80">
        <w:rPr>
          <w:rFonts w:ascii="StobiSerif Regular" w:hAnsi="StobiSerif Regular"/>
          <w:sz w:val="22"/>
          <w:szCs w:val="22"/>
          <w:lang w:val="mk-MK"/>
        </w:rPr>
        <w:t xml:space="preserve"> </w:t>
      </w:r>
      <w:proofErr w:type="spellStart"/>
      <w:r w:rsidRPr="00081F80">
        <w:rPr>
          <w:rFonts w:ascii="StobiSerif Regular" w:hAnsi="StobiSerif Regular"/>
          <w:sz w:val="22"/>
          <w:szCs w:val="22"/>
        </w:rPr>
        <w:t>рок</w:t>
      </w:r>
      <w:proofErr w:type="spellEnd"/>
      <w:r w:rsidRPr="00081F80">
        <w:rPr>
          <w:rFonts w:ascii="StobiSerif Regular" w:hAnsi="StobiSerif Regular"/>
          <w:sz w:val="22"/>
          <w:szCs w:val="22"/>
        </w:rPr>
        <w:t xml:space="preserve">, </w:t>
      </w:r>
      <w:proofErr w:type="spellStart"/>
      <w:r w:rsidRPr="00081F80">
        <w:rPr>
          <w:rFonts w:ascii="StobiSerif Regular" w:hAnsi="StobiSerif Regular"/>
          <w:sz w:val="22"/>
          <w:szCs w:val="22"/>
        </w:rPr>
        <w:t>поради</w:t>
      </w:r>
      <w:proofErr w:type="spellEnd"/>
      <w:r w:rsidRPr="00081F80">
        <w:rPr>
          <w:rFonts w:ascii="StobiSerif Regular" w:hAnsi="StobiSerif Regular"/>
          <w:sz w:val="22"/>
          <w:szCs w:val="22"/>
          <w:lang w:val="mk-MK"/>
        </w:rPr>
        <w:t xml:space="preserve"> </w:t>
      </w:r>
      <w:proofErr w:type="spellStart"/>
      <w:r w:rsidRPr="00081F80">
        <w:rPr>
          <w:rFonts w:ascii="StobiSerif Regular" w:hAnsi="StobiSerif Regular"/>
          <w:sz w:val="22"/>
          <w:szCs w:val="22"/>
        </w:rPr>
        <w:t>што</w:t>
      </w:r>
      <w:proofErr w:type="spellEnd"/>
      <w:r w:rsidRPr="00081F80">
        <w:rPr>
          <w:rFonts w:ascii="StobiSerif Regular" w:hAnsi="StobiSerif Regular"/>
          <w:sz w:val="22"/>
          <w:szCs w:val="22"/>
          <w:lang w:val="mk-MK"/>
        </w:rPr>
        <w:t xml:space="preserve"> </w:t>
      </w:r>
      <w:proofErr w:type="spellStart"/>
      <w:r w:rsidRPr="00081F80">
        <w:rPr>
          <w:rFonts w:ascii="StobiSerif Regular" w:hAnsi="StobiSerif Regular"/>
          <w:sz w:val="22"/>
          <w:szCs w:val="22"/>
        </w:rPr>
        <w:t>Барателот</w:t>
      </w:r>
      <w:proofErr w:type="spellEnd"/>
      <w:r w:rsidRPr="00081F80">
        <w:rPr>
          <w:rFonts w:ascii="StobiSerif Regular" w:hAnsi="StobiSerif Regular"/>
          <w:sz w:val="22"/>
          <w:szCs w:val="22"/>
          <w:lang w:val="mk-MK"/>
        </w:rPr>
        <w:t xml:space="preserve"> </w:t>
      </w:r>
      <w:proofErr w:type="spellStart"/>
      <w:r w:rsidRPr="00081F80">
        <w:rPr>
          <w:rFonts w:ascii="StobiSerif Regular" w:hAnsi="StobiSerif Regular"/>
          <w:sz w:val="22"/>
          <w:szCs w:val="22"/>
        </w:rPr>
        <w:t>на</w:t>
      </w:r>
      <w:proofErr w:type="spellEnd"/>
      <w:r w:rsidRPr="00081F80">
        <w:rPr>
          <w:rFonts w:ascii="StobiSerif Regular" w:hAnsi="StobiSerif Regular"/>
          <w:sz w:val="22"/>
          <w:szCs w:val="22"/>
          <w:lang w:val="mk-MK"/>
        </w:rPr>
        <w:t xml:space="preserve"> </w:t>
      </w:r>
      <w:proofErr w:type="spellStart"/>
      <w:r w:rsidRPr="00081F80">
        <w:rPr>
          <w:rFonts w:ascii="StobiSerif Regular" w:hAnsi="StobiSerif Regular"/>
          <w:sz w:val="22"/>
          <w:szCs w:val="22"/>
        </w:rPr>
        <w:t>информацијата</w:t>
      </w:r>
      <w:proofErr w:type="spellEnd"/>
      <w:r w:rsidRPr="00081F80">
        <w:rPr>
          <w:rFonts w:ascii="StobiSerif Regular" w:hAnsi="StobiSerif Regular"/>
          <w:sz w:val="22"/>
          <w:szCs w:val="22"/>
        </w:rPr>
        <w:t xml:space="preserve">, </w:t>
      </w:r>
      <w:proofErr w:type="spellStart"/>
      <w:r w:rsidRPr="00081F80">
        <w:rPr>
          <w:rFonts w:ascii="StobiSerif Regular" w:hAnsi="StobiSerif Regular"/>
          <w:sz w:val="22"/>
          <w:szCs w:val="22"/>
        </w:rPr>
        <w:t>во</w:t>
      </w:r>
      <w:proofErr w:type="spellEnd"/>
      <w:r w:rsidRPr="00081F80">
        <w:rPr>
          <w:rFonts w:ascii="StobiSerif Regular" w:hAnsi="StobiSerif Regular"/>
          <w:sz w:val="22"/>
          <w:szCs w:val="22"/>
          <w:lang w:val="mk-MK"/>
        </w:rPr>
        <w:t xml:space="preserve"> </w:t>
      </w:r>
      <w:proofErr w:type="spellStart"/>
      <w:r w:rsidRPr="00081F80">
        <w:rPr>
          <w:rFonts w:ascii="StobiSerif Regular" w:hAnsi="StobiSerif Regular"/>
          <w:sz w:val="22"/>
          <w:szCs w:val="22"/>
        </w:rPr>
        <w:t>законски</w:t>
      </w:r>
      <w:proofErr w:type="spellEnd"/>
      <w:r w:rsidRPr="00081F80">
        <w:rPr>
          <w:rFonts w:ascii="StobiSerif Regular" w:hAnsi="StobiSerif Regular"/>
          <w:sz w:val="22"/>
          <w:szCs w:val="22"/>
          <w:lang w:val="mk-MK"/>
        </w:rPr>
        <w:t xml:space="preserve"> </w:t>
      </w:r>
      <w:proofErr w:type="spellStart"/>
      <w:r w:rsidRPr="00081F80">
        <w:rPr>
          <w:rFonts w:ascii="StobiSerif Regular" w:hAnsi="StobiSerif Regular"/>
          <w:sz w:val="22"/>
          <w:szCs w:val="22"/>
        </w:rPr>
        <w:t>предвидениот</w:t>
      </w:r>
      <w:proofErr w:type="spellEnd"/>
      <w:r w:rsidRPr="00081F80">
        <w:rPr>
          <w:rFonts w:ascii="StobiSerif Regular" w:hAnsi="StobiSerif Regular"/>
          <w:sz w:val="22"/>
          <w:szCs w:val="22"/>
          <w:lang w:val="mk-MK"/>
        </w:rPr>
        <w:t xml:space="preserve"> </w:t>
      </w:r>
      <w:proofErr w:type="spellStart"/>
      <w:r w:rsidRPr="00081F80">
        <w:rPr>
          <w:rFonts w:ascii="StobiSerif Regular" w:hAnsi="StobiSerif Regular"/>
          <w:sz w:val="22"/>
          <w:szCs w:val="22"/>
        </w:rPr>
        <w:t>рок</w:t>
      </w:r>
      <w:proofErr w:type="spellEnd"/>
      <w:r w:rsidRPr="00081F80">
        <w:rPr>
          <w:rFonts w:ascii="StobiSerif Regular" w:hAnsi="StobiSerif Regular"/>
          <w:sz w:val="22"/>
          <w:szCs w:val="22"/>
          <w:lang w:val="mk-MK"/>
        </w:rPr>
        <w:t xml:space="preserve">, </w:t>
      </w:r>
      <w:proofErr w:type="spellStart"/>
      <w:r w:rsidRPr="00081F80">
        <w:rPr>
          <w:rFonts w:ascii="StobiSerif Regular" w:hAnsi="StobiSerif Regular"/>
          <w:sz w:val="22"/>
          <w:szCs w:val="22"/>
        </w:rPr>
        <w:t>поднел</w:t>
      </w:r>
      <w:proofErr w:type="spellEnd"/>
      <w:r w:rsidRPr="00081F80">
        <w:rPr>
          <w:rFonts w:ascii="StobiSerif Regular" w:hAnsi="StobiSerif Regular"/>
          <w:sz w:val="22"/>
          <w:szCs w:val="22"/>
          <w:lang w:val="mk-MK"/>
        </w:rPr>
        <w:t xml:space="preserve"> </w:t>
      </w:r>
      <w:proofErr w:type="spellStart"/>
      <w:r w:rsidRPr="00081F80">
        <w:rPr>
          <w:rFonts w:ascii="StobiSerif Regular" w:hAnsi="StobiSerif Regular"/>
          <w:sz w:val="22"/>
          <w:szCs w:val="22"/>
        </w:rPr>
        <w:t>Жалба</w:t>
      </w:r>
      <w:proofErr w:type="spellEnd"/>
      <w:r w:rsidRPr="00081F80">
        <w:rPr>
          <w:rFonts w:ascii="StobiSerif Regular" w:hAnsi="StobiSerif Regular"/>
          <w:sz w:val="22"/>
          <w:szCs w:val="22"/>
          <w:lang w:val="mk-MK"/>
        </w:rPr>
        <w:t xml:space="preserve"> </w:t>
      </w:r>
      <w:proofErr w:type="spellStart"/>
      <w:r w:rsidRPr="00081F80">
        <w:rPr>
          <w:rFonts w:ascii="StobiSerif Regular" w:hAnsi="StobiSerif Regular"/>
          <w:sz w:val="22"/>
          <w:szCs w:val="22"/>
        </w:rPr>
        <w:t>заведена</w:t>
      </w:r>
      <w:proofErr w:type="spellEnd"/>
      <w:r w:rsidRPr="00081F80">
        <w:rPr>
          <w:rFonts w:ascii="StobiSerif Regular" w:hAnsi="StobiSerif Regular"/>
          <w:sz w:val="22"/>
          <w:szCs w:val="22"/>
          <w:lang w:val="mk-MK"/>
        </w:rPr>
        <w:t xml:space="preserve"> </w:t>
      </w:r>
      <w:proofErr w:type="spellStart"/>
      <w:r w:rsidRPr="00081F80">
        <w:rPr>
          <w:rFonts w:ascii="StobiSerif Regular" w:hAnsi="StobiSerif Regular"/>
          <w:sz w:val="22"/>
          <w:szCs w:val="22"/>
        </w:rPr>
        <w:t>во</w:t>
      </w:r>
      <w:proofErr w:type="spellEnd"/>
      <w:r w:rsidRPr="00081F80">
        <w:rPr>
          <w:rFonts w:ascii="StobiSerif Regular" w:hAnsi="StobiSerif Regular"/>
          <w:sz w:val="22"/>
          <w:szCs w:val="22"/>
          <w:lang w:val="mk-MK"/>
        </w:rPr>
        <w:t xml:space="preserve"> </w:t>
      </w:r>
      <w:proofErr w:type="spellStart"/>
      <w:r w:rsidRPr="00081F80">
        <w:rPr>
          <w:rFonts w:ascii="StobiSerif Regular" w:hAnsi="StobiSerif Regular"/>
          <w:sz w:val="22"/>
          <w:szCs w:val="22"/>
        </w:rPr>
        <w:t>Агенцијата</w:t>
      </w:r>
      <w:proofErr w:type="spellEnd"/>
      <w:r w:rsidRPr="00081F80">
        <w:rPr>
          <w:rFonts w:ascii="StobiSerif Regular" w:hAnsi="StobiSerif Regular"/>
          <w:sz w:val="22"/>
          <w:szCs w:val="22"/>
          <w:lang w:val="mk-MK"/>
        </w:rPr>
        <w:t xml:space="preserve"> со </w:t>
      </w:r>
      <w:proofErr w:type="spellStart"/>
      <w:r w:rsidRPr="00081F80">
        <w:rPr>
          <w:rFonts w:ascii="StobiSerif Regular" w:hAnsi="StobiSerif Regular"/>
          <w:sz w:val="22"/>
          <w:szCs w:val="22"/>
        </w:rPr>
        <w:t>бр</w:t>
      </w:r>
      <w:proofErr w:type="spellEnd"/>
      <w:r w:rsidRPr="00081F80">
        <w:rPr>
          <w:rFonts w:ascii="StobiSerif Regular" w:hAnsi="StobiSerif Regular"/>
          <w:sz w:val="22"/>
          <w:szCs w:val="22"/>
        </w:rPr>
        <w:t>. 08-252</w:t>
      </w:r>
      <w:r w:rsidRPr="00081F80">
        <w:rPr>
          <w:rFonts w:ascii="StobiSerif Regular" w:hAnsi="StobiSerif Regular"/>
          <w:sz w:val="22"/>
          <w:szCs w:val="22"/>
          <w:lang w:val="mk-MK"/>
        </w:rPr>
        <w:t xml:space="preserve"> на 26.05.</w:t>
      </w:r>
      <w:r w:rsidRPr="00081F80">
        <w:rPr>
          <w:rFonts w:ascii="StobiSerif Regular" w:hAnsi="StobiSerif Regular"/>
          <w:sz w:val="22"/>
          <w:szCs w:val="22"/>
        </w:rPr>
        <w:t>202</w:t>
      </w:r>
      <w:r w:rsidRPr="00081F80">
        <w:rPr>
          <w:rFonts w:ascii="StobiSerif Regular" w:hAnsi="StobiSerif Regular"/>
          <w:sz w:val="22"/>
          <w:szCs w:val="22"/>
          <w:lang w:val="mk-MK"/>
        </w:rPr>
        <w:t>5 година.</w:t>
      </w:r>
    </w:p>
    <w:p w:rsidR="00D328CF" w:rsidRPr="00081F80" w:rsidRDefault="00D328CF" w:rsidP="00D328CF">
      <w:pPr>
        <w:pStyle w:val="NormalWeb"/>
        <w:spacing w:before="0" w:after="0"/>
        <w:ind w:firstLine="720"/>
        <w:jc w:val="both"/>
        <w:rPr>
          <w:rFonts w:ascii="StobiSerif Regular" w:hAnsi="StobiSerif Regular"/>
          <w:sz w:val="22"/>
          <w:szCs w:val="22"/>
          <w:lang w:val="mk-MK"/>
        </w:rPr>
      </w:pPr>
      <w:r w:rsidRPr="00081F80">
        <w:rPr>
          <w:rFonts w:ascii="StobiSerif Regular" w:hAnsi="StobiSerif Regular"/>
          <w:sz w:val="22"/>
          <w:szCs w:val="22"/>
          <w:lang w:val="mk-MK"/>
        </w:rPr>
        <w:lastRenderedPageBreak/>
        <w:t>Агенцијата со електронски допис бр.08-252 од 26.05.2025 година ја препрати Жалбата до Имателот на информации и побара во рок од седум (7) дена да се произнесе по истата и до Агенцијата да ги достави сите списи во врска со предметот.</w:t>
      </w:r>
    </w:p>
    <w:p w:rsidR="00D328CF" w:rsidRPr="00081F80" w:rsidRDefault="00D328CF" w:rsidP="00D328CF">
      <w:pPr>
        <w:pStyle w:val="NormalWeb"/>
        <w:spacing w:before="0" w:after="0"/>
        <w:ind w:firstLine="720"/>
        <w:jc w:val="both"/>
        <w:rPr>
          <w:rFonts w:ascii="StobiSerif Regular" w:hAnsi="StobiSerif Regular"/>
          <w:sz w:val="22"/>
          <w:szCs w:val="22"/>
          <w:lang w:val="mk-MK"/>
        </w:rPr>
      </w:pPr>
      <w:r w:rsidRPr="00081F80">
        <w:rPr>
          <w:rFonts w:ascii="StobiSerif Regular" w:hAnsi="StobiSerif Regular"/>
          <w:sz w:val="22"/>
          <w:szCs w:val="22"/>
          <w:lang w:val="mk-MK"/>
        </w:rPr>
        <w:t>Имателот на информации на 29.05.2025 година до Агенцијата по електронски пат се произнесе, при што истакна: „ве известувам дека Министерството го одговори барање на барателот Денис Алију, со задоцнување, поради отсуство на лицето кое е задолжено за оваа проблематика.</w:t>
      </w:r>
      <w:r w:rsidRPr="00081F80">
        <w:rPr>
          <w:rFonts w:ascii="StobiSerif Regular" w:hAnsi="StobiSerif Regular"/>
          <w:sz w:val="22"/>
          <w:szCs w:val="22"/>
          <w:lang w:val="en-US"/>
        </w:rPr>
        <w:t>”</w:t>
      </w:r>
      <w:r w:rsidRPr="00081F80">
        <w:rPr>
          <w:rFonts w:ascii="StobiSerif Regular" w:hAnsi="StobiSerif Regular"/>
          <w:sz w:val="22"/>
          <w:szCs w:val="22"/>
          <w:lang w:val="mk-MK"/>
        </w:rPr>
        <w:t xml:space="preserve"> Во прилог го достави Решението со бр.14-7607/1 од 29.05.2025</w:t>
      </w:r>
      <w:r w:rsidRPr="00081F80">
        <w:rPr>
          <w:rFonts w:ascii="StobiSerif Regular" w:hAnsi="StobiSerif Regular"/>
          <w:b/>
          <w:sz w:val="22"/>
          <w:szCs w:val="22"/>
          <w:lang w:val="mk-MK"/>
        </w:rPr>
        <w:t xml:space="preserve"> </w:t>
      </w:r>
      <w:r w:rsidRPr="00081F80">
        <w:rPr>
          <w:rFonts w:ascii="StobiSerif Regular" w:hAnsi="StobiSerif Regular"/>
          <w:sz w:val="22"/>
          <w:szCs w:val="22"/>
          <w:lang w:val="mk-MK"/>
        </w:rPr>
        <w:t xml:space="preserve">година со кое Барањето на Барателот се прифаќа, заведен во Агенцијата со бр.08-252. </w:t>
      </w:r>
    </w:p>
    <w:p w:rsidR="00D328CF" w:rsidRPr="00081F80" w:rsidRDefault="00D328CF" w:rsidP="00D328CF">
      <w:pPr>
        <w:pStyle w:val="NoSpacing"/>
        <w:rPr>
          <w:rFonts w:ascii="StobiSerif Regular" w:hAnsi="StobiSerif Regular"/>
          <w:sz w:val="22"/>
          <w:szCs w:val="22"/>
          <w:lang w:val="mk-MK"/>
        </w:rPr>
      </w:pPr>
      <w:r w:rsidRPr="00081F80">
        <w:rPr>
          <w:rFonts w:ascii="StobiSerif Regular" w:hAnsi="StobiSerif Regular"/>
          <w:sz w:val="22"/>
          <w:szCs w:val="22"/>
          <w:lang w:val="mk-MK"/>
        </w:rPr>
        <w:t>Имателот на информации во Решението наведува дека: „...изврши увид на високообразовната установа Факултет за здраствени науки-смер физиотерапија, при Универзитетот на Југоисточна Европа-Тетово и утврди дека наводите во вашата пријава се издржани... Со оглед дека извештајот од  извршениот надзор се однесува и на други студиски програми и останати услови за кои постапката е сеуште во тек, Министерството за образование и наука не може да Ви ги достави.</w:t>
      </w:r>
      <w:r w:rsidRPr="00081F80">
        <w:rPr>
          <w:rFonts w:ascii="StobiSerif Regular" w:hAnsi="StobiSerif Regular"/>
          <w:sz w:val="22"/>
          <w:szCs w:val="22"/>
        </w:rPr>
        <w:t>”</w:t>
      </w:r>
      <w:r w:rsidRPr="00081F80">
        <w:rPr>
          <w:rFonts w:ascii="StobiSerif Regular" w:hAnsi="StobiSerif Regular"/>
          <w:sz w:val="22"/>
          <w:szCs w:val="22"/>
          <w:lang w:val="mk-MK"/>
        </w:rPr>
        <w:t xml:space="preserve"> </w:t>
      </w:r>
    </w:p>
    <w:p w:rsidR="00D328CF" w:rsidRPr="00081F80" w:rsidRDefault="00D328CF" w:rsidP="00D328CF">
      <w:pPr>
        <w:pStyle w:val="NoSpacing"/>
        <w:rPr>
          <w:rFonts w:ascii="StobiSerif Regular" w:hAnsi="StobiSerif Regular"/>
          <w:b/>
          <w:sz w:val="22"/>
          <w:szCs w:val="22"/>
          <w:lang w:val="mk-MK"/>
        </w:rPr>
      </w:pPr>
      <w:r w:rsidRPr="00081F80">
        <w:rPr>
          <w:rFonts w:ascii="StobiSerif Regular" w:hAnsi="StobiSerif Regular"/>
          <w:sz w:val="22"/>
          <w:szCs w:val="22"/>
          <w:lang w:val="mk-MK"/>
        </w:rPr>
        <w:t xml:space="preserve"> 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081F80">
        <w:rPr>
          <w:rFonts w:ascii="StobiSerif Regular" w:hAnsi="StobiSerif Regular"/>
          <w:sz w:val="22"/>
          <w:szCs w:val="22"/>
          <w:lang w:val="ru-RU"/>
        </w:rPr>
        <w:t>Барателот на информацијата,</w:t>
      </w:r>
      <w:r w:rsidRPr="00081F80">
        <w:rPr>
          <w:rFonts w:ascii="StobiSerif Regular" w:hAnsi="StobiSerif Regular"/>
          <w:sz w:val="22"/>
          <w:szCs w:val="22"/>
          <w:lang w:val="mk-MK"/>
        </w:rPr>
        <w:t xml:space="preserve"> истата </w:t>
      </w:r>
      <w:r w:rsidRPr="00081F80">
        <w:rPr>
          <w:rFonts w:ascii="StobiSerif Regular" w:hAnsi="StobiSerif Regular"/>
          <w:b/>
          <w:sz w:val="22"/>
          <w:szCs w:val="22"/>
          <w:lang w:val="mk-MK"/>
        </w:rPr>
        <w:t>ЈА УВАЖИ, Решението на Имателот на информации го поништи и предметот го врати на повторно постапување пред првостепениот орган.</w:t>
      </w:r>
    </w:p>
    <w:p w:rsidR="00204D42" w:rsidRPr="00081F80" w:rsidRDefault="00CF6128" w:rsidP="00D328CF">
      <w:pPr>
        <w:pStyle w:val="NoSpacing"/>
        <w:rPr>
          <w:rFonts w:ascii="StobiSerif Regular" w:hAnsi="StobiSerif Regular"/>
          <w:sz w:val="22"/>
          <w:szCs w:val="22"/>
          <w:lang w:val="mk-MK"/>
        </w:rPr>
      </w:pPr>
      <w:r w:rsidRPr="00081F80">
        <w:rPr>
          <w:rFonts w:ascii="StobiSerif Regular" w:hAnsi="StobiSerif Regular"/>
          <w:sz w:val="22"/>
          <w:szCs w:val="22"/>
          <w:lang w:val="mk-MK"/>
        </w:rPr>
        <w:t>Постапувај</w:t>
      </w:r>
      <w:r w:rsidR="00D328CF" w:rsidRPr="00081F80">
        <w:rPr>
          <w:rFonts w:ascii="StobiSerif Regular" w:hAnsi="StobiSerif Regular"/>
          <w:sz w:val="22"/>
          <w:szCs w:val="22"/>
          <w:lang w:val="mk-MK"/>
        </w:rPr>
        <w:t>ќи по Решението на</w:t>
      </w:r>
      <w:r w:rsidR="00D328CF" w:rsidRPr="00081F80">
        <w:rPr>
          <w:rFonts w:ascii="StobiSerif Regular" w:hAnsi="StobiSerif Regular"/>
          <w:b/>
          <w:sz w:val="22"/>
          <w:szCs w:val="22"/>
          <w:lang w:val="mk-MK"/>
        </w:rPr>
        <w:t xml:space="preserve"> </w:t>
      </w:r>
      <w:r w:rsidR="00D328CF" w:rsidRPr="00081F80">
        <w:rPr>
          <w:rFonts w:ascii="StobiSerif Regular" w:hAnsi="StobiSerif Regular"/>
          <w:sz w:val="22"/>
          <w:szCs w:val="22"/>
          <w:lang w:val="mk-MK"/>
        </w:rPr>
        <w:t>Агенцијата за заштита на правото на слободен пристап до информациите од јавен карактер со бр.08-252 од 03.06.2025 година</w:t>
      </w:r>
      <w:r w:rsidR="00D328CF" w:rsidRPr="00081F80">
        <w:rPr>
          <w:rFonts w:ascii="StobiSerif Regular" w:hAnsi="StobiSerif Regular"/>
          <w:b/>
          <w:sz w:val="22"/>
          <w:szCs w:val="22"/>
          <w:lang w:val="mk-MK"/>
        </w:rPr>
        <w:t xml:space="preserve">, </w:t>
      </w:r>
      <w:r w:rsidR="00D328CF" w:rsidRPr="00081F80">
        <w:rPr>
          <w:rFonts w:ascii="StobiSerif Regular" w:hAnsi="StobiSerif Regular"/>
          <w:sz w:val="22"/>
          <w:szCs w:val="22"/>
          <w:lang w:val="mk-MK"/>
        </w:rPr>
        <w:t xml:space="preserve">Имателот на информации донел Решение со бр.03-7607/4 од 11.06.2025 година. Во Решението наведува дека Барањето делумно се одбива при што истакна „...со обезбедувањето на пристап до бараните информации би се сторила сериозна повреда </w:t>
      </w:r>
      <w:r w:rsidR="00B22093" w:rsidRPr="00081F80">
        <w:rPr>
          <w:rFonts w:ascii="StobiSerif Regular" w:hAnsi="StobiSerif Regular"/>
          <w:sz w:val="22"/>
          <w:szCs w:val="22"/>
          <w:lang w:val="mk-MK"/>
        </w:rPr>
        <w:t>на интересот заштитен со исклучоците од член 6 став 1 од Законот за слободен пристап до информации од јавен карактер...</w:t>
      </w:r>
      <w:r w:rsidR="00B22093" w:rsidRPr="00081F80">
        <w:rPr>
          <w:rFonts w:ascii="StobiSerif Regular" w:hAnsi="StobiSerif Regular"/>
          <w:sz w:val="22"/>
          <w:szCs w:val="22"/>
        </w:rPr>
        <w:t>”</w:t>
      </w:r>
      <w:r w:rsidR="00B22093" w:rsidRPr="00081F80">
        <w:rPr>
          <w:rFonts w:ascii="StobiSerif Regular" w:hAnsi="StobiSerif Regular"/>
          <w:sz w:val="22"/>
          <w:szCs w:val="22"/>
          <w:lang w:val="mk-MK"/>
        </w:rPr>
        <w:t xml:space="preserve"> </w:t>
      </w:r>
      <w:r w:rsidRPr="00081F80">
        <w:rPr>
          <w:rFonts w:ascii="StobiSerif Regular" w:hAnsi="StobiSerif Regular"/>
          <w:sz w:val="22"/>
          <w:szCs w:val="22"/>
          <w:lang w:val="mk-MK"/>
        </w:rPr>
        <w:t xml:space="preserve">Имателот на информации спровел Тест на штетност согласно Законот за слободен пристап до информации од јавен карактер, со кој направил проценка на интересите, околностите и последиците доставен во </w:t>
      </w:r>
      <w:r w:rsidR="00B22093" w:rsidRPr="00081F80">
        <w:rPr>
          <w:rFonts w:ascii="StobiSerif Regular" w:hAnsi="StobiSerif Regular"/>
          <w:sz w:val="22"/>
          <w:szCs w:val="22"/>
          <w:lang w:val="mk-MK"/>
        </w:rPr>
        <w:t>прилог со б</w:t>
      </w:r>
      <w:r w:rsidRPr="00081F80">
        <w:rPr>
          <w:rFonts w:ascii="StobiSerif Regular" w:hAnsi="StobiSerif Regular"/>
          <w:sz w:val="22"/>
          <w:szCs w:val="22"/>
          <w:lang w:val="mk-MK"/>
        </w:rPr>
        <w:t>р</w:t>
      </w:r>
      <w:r w:rsidR="00B22093" w:rsidRPr="00081F80">
        <w:rPr>
          <w:rFonts w:ascii="StobiSerif Regular" w:hAnsi="StobiSerif Regular"/>
          <w:sz w:val="22"/>
          <w:szCs w:val="22"/>
          <w:lang w:val="mk-MK"/>
        </w:rPr>
        <w:t>.03-7607/3 од 09.06.2025 година, каде што наведува „...на барателот на информациите му се дозволува ограничен пристап до информациите за кои имателот на истите оценил врз основа на закон и Конвенцијата за пристап до јавни документи дека не е во јавен интерес истите да бидат објавени...</w:t>
      </w:r>
      <w:r w:rsidR="00204D42" w:rsidRPr="00081F80">
        <w:rPr>
          <w:rFonts w:ascii="StobiSerif Regular" w:hAnsi="StobiSerif Regular"/>
          <w:sz w:val="22"/>
          <w:szCs w:val="22"/>
          <w:lang w:val="mk-MK"/>
        </w:rPr>
        <w:t>податоците со чие објавување би се откриле информации, докази, податоци и други релевантни факти за текот на управната постапка би нанеле значителна штета на истата,</w:t>
      </w:r>
      <w:r w:rsidR="00DB754B">
        <w:rPr>
          <w:rFonts w:ascii="StobiSerif Regular" w:hAnsi="StobiSerif Regular"/>
          <w:sz w:val="22"/>
          <w:szCs w:val="22"/>
          <w:lang w:val="mk-MK"/>
        </w:rPr>
        <w:t xml:space="preserve"> </w:t>
      </w:r>
      <w:r w:rsidR="00204D42" w:rsidRPr="00081F80">
        <w:rPr>
          <w:rFonts w:ascii="StobiSerif Regular" w:hAnsi="StobiSerif Regular"/>
          <w:sz w:val="22"/>
          <w:szCs w:val="22"/>
          <w:lang w:val="mk-MK"/>
        </w:rPr>
        <w:t>со што би се нарушил јавниот интерес за сметка на поединечен и личен интерес за увид во предметниот извештај. Исто така извештајот содржи податоци за лица кои се дел од постапката и нивното откривање би било спротивно на закон. Оттаму се дозволува делумен пристап до информациите од извештајот...</w:t>
      </w:r>
      <w:r w:rsidR="00B22093" w:rsidRPr="00081F80">
        <w:rPr>
          <w:rFonts w:ascii="StobiSerif Regular" w:hAnsi="StobiSerif Regular"/>
          <w:sz w:val="22"/>
          <w:szCs w:val="22"/>
        </w:rPr>
        <w:t>”</w:t>
      </w:r>
      <w:r w:rsidRPr="00081F80">
        <w:rPr>
          <w:rFonts w:ascii="StobiSerif Regular" w:hAnsi="StobiSerif Regular"/>
          <w:sz w:val="22"/>
          <w:szCs w:val="22"/>
          <w:lang w:val="mk-MK"/>
        </w:rPr>
        <w:t xml:space="preserve"> Исто така, в</w:t>
      </w:r>
      <w:r w:rsidR="00204D42" w:rsidRPr="00081F80">
        <w:rPr>
          <w:rFonts w:ascii="StobiSerif Regular" w:hAnsi="StobiSerif Regular"/>
          <w:sz w:val="22"/>
          <w:szCs w:val="22"/>
          <w:lang w:val="mk-MK"/>
        </w:rPr>
        <w:t xml:space="preserve">о прилог е </w:t>
      </w:r>
      <w:r w:rsidRPr="00081F80">
        <w:rPr>
          <w:rFonts w:ascii="StobiSerif Regular" w:hAnsi="StobiSerif Regular"/>
          <w:sz w:val="22"/>
          <w:szCs w:val="22"/>
          <w:lang w:val="mk-MK"/>
        </w:rPr>
        <w:t xml:space="preserve">и Извештајот од Комисијата за исполнетоста на условите за изведување на високообразовна дејност на високообразовната установа Факултет за здраствени науки при Универзитет на Југоисточна Европа-Тетово која изведува високообразовна дејност од областа на </w:t>
      </w:r>
      <w:r w:rsidRPr="00081F80">
        <w:rPr>
          <w:rFonts w:ascii="StobiSerif Regular" w:hAnsi="StobiSerif Regular"/>
          <w:sz w:val="22"/>
          <w:szCs w:val="22"/>
          <w:lang w:val="mk-MK"/>
        </w:rPr>
        <w:lastRenderedPageBreak/>
        <w:t>медицински и здраствени науки со бр.18-7087/4 од 08.11.2024 година, кој што Ивештај е доставен до барателот на информацијата.</w:t>
      </w:r>
    </w:p>
    <w:p w:rsidR="003A69F4" w:rsidRPr="00081F80" w:rsidRDefault="00CF6128" w:rsidP="00CF6128">
      <w:pPr>
        <w:widowControl w:val="0"/>
        <w:ind w:firstLine="567"/>
        <w:jc w:val="both"/>
        <w:rPr>
          <w:rFonts w:ascii="StobiSerif Regular" w:hAnsi="StobiSerif Regular"/>
          <w:sz w:val="22"/>
          <w:szCs w:val="22"/>
          <w:lang w:val="mk-MK"/>
        </w:rPr>
      </w:pPr>
      <w:r w:rsidRPr="00081F80">
        <w:rPr>
          <w:rFonts w:ascii="StobiSerif Regular" w:hAnsi="StobiSerif Regular"/>
          <w:sz w:val="22"/>
          <w:szCs w:val="22"/>
          <w:lang w:val="mk-MK"/>
        </w:rPr>
        <w:t>Имателот на информации со електронски запис на 11</w:t>
      </w:r>
      <w:r w:rsidR="003A69F4" w:rsidRPr="00081F80">
        <w:rPr>
          <w:rFonts w:ascii="StobiSerif Regular" w:hAnsi="StobiSerif Regular"/>
          <w:sz w:val="22"/>
          <w:szCs w:val="22"/>
          <w:lang w:val="mk-MK"/>
        </w:rPr>
        <w:t>.</w:t>
      </w:r>
      <w:r w:rsidRPr="00081F80">
        <w:rPr>
          <w:rFonts w:ascii="StobiSerif Regular" w:hAnsi="StobiSerif Regular"/>
          <w:sz w:val="22"/>
          <w:szCs w:val="22"/>
          <w:lang w:val="mk-MK"/>
        </w:rPr>
        <w:t xml:space="preserve">06.2025 година ги </w:t>
      </w:r>
      <w:r w:rsidR="003A69F4" w:rsidRPr="00081F80">
        <w:rPr>
          <w:rFonts w:ascii="StobiSerif Regular" w:hAnsi="StobiSerif Regular"/>
          <w:sz w:val="22"/>
          <w:szCs w:val="22"/>
          <w:lang w:val="mk-MK"/>
        </w:rPr>
        <w:t>доставил Решението, тестот на штетност и Извештајот</w:t>
      </w:r>
      <w:r w:rsidR="00DB754B">
        <w:rPr>
          <w:rFonts w:ascii="StobiSerif Regular" w:hAnsi="StobiSerif Regular"/>
          <w:sz w:val="22"/>
          <w:szCs w:val="22"/>
          <w:lang w:val="mk-MK"/>
        </w:rPr>
        <w:t xml:space="preserve"> до </w:t>
      </w:r>
      <w:r w:rsidR="00DB754B" w:rsidRPr="00081F80">
        <w:rPr>
          <w:rFonts w:ascii="StobiSerif Regular" w:hAnsi="StobiSerif Regular"/>
          <w:sz w:val="22"/>
          <w:szCs w:val="22"/>
          <w:lang w:val="mk-MK"/>
        </w:rPr>
        <w:t>Барателот на информации</w:t>
      </w:r>
      <w:r w:rsidR="003A69F4" w:rsidRPr="00081F80">
        <w:rPr>
          <w:rFonts w:ascii="StobiSerif Regular" w:hAnsi="StobiSerif Regular"/>
          <w:sz w:val="22"/>
          <w:szCs w:val="22"/>
          <w:lang w:val="mk-MK"/>
        </w:rPr>
        <w:t>.</w:t>
      </w:r>
    </w:p>
    <w:p w:rsidR="003A69F4" w:rsidRPr="00081F80" w:rsidRDefault="00CF6128" w:rsidP="00CF6128">
      <w:pPr>
        <w:widowControl w:val="0"/>
        <w:ind w:firstLine="567"/>
        <w:jc w:val="both"/>
        <w:rPr>
          <w:rFonts w:ascii="StobiSerif Regular" w:hAnsi="StobiSerif Regular"/>
          <w:sz w:val="22"/>
          <w:szCs w:val="22"/>
          <w:lang w:val="mk-MK"/>
        </w:rPr>
      </w:pPr>
      <w:r w:rsidRPr="00081F80">
        <w:rPr>
          <w:rFonts w:ascii="StobiSerif Regular" w:hAnsi="StobiSerif Regular"/>
          <w:sz w:val="22"/>
          <w:szCs w:val="22"/>
          <w:lang w:val="mk-MK"/>
        </w:rPr>
        <w:t>Незадоволен од наведеното Решение, Барателот на информации достави електронски</w:t>
      </w:r>
      <w:r w:rsidR="003A69F4" w:rsidRPr="00081F80">
        <w:rPr>
          <w:rFonts w:ascii="StobiSerif Regular" w:hAnsi="StobiSerif Regular"/>
          <w:sz w:val="22"/>
          <w:szCs w:val="22"/>
          <w:lang w:val="mk-MK"/>
        </w:rPr>
        <w:t xml:space="preserve"> запис во кој што наведува „...не сум здоволен од одговорот на МОН, така што стојам на наводите од жалбата барам да ми се достави текстот</w:t>
      </w:r>
      <w:r w:rsidR="003A69F4" w:rsidRPr="00081F80">
        <w:rPr>
          <w:rFonts w:ascii="StobiSerif Regular" w:hAnsi="StobiSerif Regular"/>
          <w:sz w:val="22"/>
          <w:szCs w:val="22"/>
        </w:rPr>
        <w:t xml:space="preserve">: </w:t>
      </w:r>
      <w:r w:rsidR="003A69F4" w:rsidRPr="00081F80">
        <w:rPr>
          <w:rFonts w:ascii="StobiSerif Regular" w:hAnsi="StobiSerif Regular"/>
          <w:sz w:val="22"/>
          <w:szCs w:val="22"/>
          <w:lang w:val="mk-MK"/>
        </w:rPr>
        <w:t>кои прекршоци се констатирани од МОН со одземени Лични податоци (кој упорно одбиваат да  го дават од МОН) а таму се моите лични податоци злоупотребени и тоа го барам да ми се достави од МОН како пријавител на случајот...“ Електронскиот запис е заведен во Агенцијата со</w:t>
      </w:r>
      <w:r w:rsidRPr="00081F80">
        <w:rPr>
          <w:rFonts w:ascii="StobiSerif Regular" w:hAnsi="StobiSerif Regular"/>
          <w:sz w:val="22"/>
          <w:szCs w:val="22"/>
          <w:lang w:val="mk-MK"/>
        </w:rPr>
        <w:t xml:space="preserve"> </w:t>
      </w:r>
      <w:proofErr w:type="spellStart"/>
      <w:r w:rsidRPr="00081F80">
        <w:rPr>
          <w:rFonts w:ascii="StobiSerif Regular" w:hAnsi="StobiSerif Regular"/>
          <w:sz w:val="22"/>
          <w:szCs w:val="22"/>
        </w:rPr>
        <w:t>бр</w:t>
      </w:r>
      <w:proofErr w:type="spellEnd"/>
      <w:r w:rsidRPr="00081F80">
        <w:rPr>
          <w:rFonts w:ascii="StobiSerif Regular" w:hAnsi="StobiSerif Regular"/>
          <w:sz w:val="22"/>
          <w:szCs w:val="22"/>
        </w:rPr>
        <w:t>. 08-</w:t>
      </w:r>
      <w:r w:rsidRPr="00081F80">
        <w:rPr>
          <w:rFonts w:ascii="StobiSerif Regular" w:hAnsi="StobiSerif Regular"/>
          <w:sz w:val="22"/>
          <w:szCs w:val="22"/>
          <w:lang w:val="mk-MK"/>
        </w:rPr>
        <w:t>252 на</w:t>
      </w:r>
      <w:r w:rsidRPr="00081F80">
        <w:rPr>
          <w:rFonts w:ascii="StobiSerif Regular" w:hAnsi="StobiSerif Regular"/>
          <w:sz w:val="22"/>
          <w:szCs w:val="22"/>
        </w:rPr>
        <w:t xml:space="preserve"> </w:t>
      </w:r>
      <w:r w:rsidRPr="00081F80">
        <w:rPr>
          <w:rFonts w:ascii="StobiSerif Regular" w:hAnsi="StobiSerif Regular"/>
          <w:sz w:val="22"/>
          <w:szCs w:val="22"/>
          <w:lang w:val="mk-MK"/>
        </w:rPr>
        <w:t>12.06.</w:t>
      </w:r>
      <w:r w:rsidRPr="00081F80">
        <w:rPr>
          <w:rFonts w:ascii="StobiSerif Regular" w:hAnsi="StobiSerif Regular"/>
          <w:sz w:val="22"/>
          <w:szCs w:val="22"/>
        </w:rPr>
        <w:t>202</w:t>
      </w:r>
      <w:r w:rsidRPr="00081F80">
        <w:rPr>
          <w:rFonts w:ascii="StobiSerif Regular" w:hAnsi="StobiSerif Regular"/>
          <w:sz w:val="22"/>
          <w:szCs w:val="22"/>
          <w:lang w:val="mk-MK"/>
        </w:rPr>
        <w:t xml:space="preserve">5 година. </w:t>
      </w:r>
    </w:p>
    <w:p w:rsidR="003A69F4" w:rsidRPr="00081F80" w:rsidRDefault="003A69F4" w:rsidP="003A69F4">
      <w:pPr>
        <w:pStyle w:val="Standard"/>
        <w:ind w:firstLine="720"/>
        <w:jc w:val="both"/>
        <w:outlineLvl w:val="0"/>
        <w:rPr>
          <w:rFonts w:ascii="StobiSerif Regular" w:hAnsi="StobiSerif Regular"/>
          <w:sz w:val="22"/>
          <w:szCs w:val="22"/>
        </w:rPr>
      </w:pPr>
      <w:r w:rsidRPr="00081F80">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Pr="00081F80">
        <w:rPr>
          <w:rFonts w:ascii="StobiSerif Regular" w:hAnsi="StobiSerif Regular"/>
          <w:b/>
          <w:sz w:val="22"/>
          <w:szCs w:val="22"/>
          <w:lang w:val="mk-MK"/>
        </w:rPr>
        <w:t xml:space="preserve">ја одби како неоснована, а Решението </w:t>
      </w:r>
      <w:r w:rsidRPr="00081F80">
        <w:rPr>
          <w:rFonts w:ascii="StobiSerif Regular" w:hAnsi="StobiSerif Regular"/>
          <w:sz w:val="22"/>
          <w:szCs w:val="22"/>
          <w:lang w:val="mk-MK"/>
        </w:rPr>
        <w:t>со бр.14-7607/1 од 29.05.2025</w:t>
      </w:r>
      <w:r w:rsidRPr="00081F80">
        <w:rPr>
          <w:rFonts w:ascii="StobiSerif Regular" w:hAnsi="StobiSerif Regular"/>
          <w:b/>
          <w:sz w:val="22"/>
          <w:szCs w:val="22"/>
          <w:lang w:val="mk-MK"/>
        </w:rPr>
        <w:t xml:space="preserve"> </w:t>
      </w:r>
      <w:r w:rsidRPr="00081F80">
        <w:rPr>
          <w:rFonts w:ascii="StobiSerif Regular" w:hAnsi="StobiSerif Regular"/>
          <w:sz w:val="22"/>
          <w:szCs w:val="22"/>
          <w:lang w:val="mk-MK"/>
        </w:rPr>
        <w:t>година</w:t>
      </w:r>
      <w:r w:rsidRPr="00081F80">
        <w:rPr>
          <w:rFonts w:ascii="StobiSerif Regular" w:hAnsi="StobiSerif Regular"/>
          <w:b/>
          <w:sz w:val="22"/>
          <w:szCs w:val="22"/>
          <w:lang w:val="mk-MK"/>
        </w:rPr>
        <w:t xml:space="preserve"> на Имателот на информации го потврди</w:t>
      </w:r>
      <w:r w:rsidRPr="00081F80">
        <w:rPr>
          <w:rFonts w:ascii="StobiSerif Regular" w:hAnsi="StobiSerif Regular"/>
          <w:sz w:val="22"/>
          <w:szCs w:val="22"/>
          <w:lang w:val="mk-MK"/>
        </w:rPr>
        <w:t>, поради следното:</w:t>
      </w:r>
      <w:r w:rsidRPr="00081F80">
        <w:rPr>
          <w:rFonts w:ascii="StobiSerif Regular" w:hAnsi="StobiSerif Regular"/>
          <w:sz w:val="22"/>
          <w:szCs w:val="22"/>
        </w:rPr>
        <w:t xml:space="preserve"> </w:t>
      </w:r>
    </w:p>
    <w:p w:rsidR="003A69F4" w:rsidRPr="00081F80" w:rsidRDefault="003A69F4" w:rsidP="003A69F4">
      <w:pPr>
        <w:pStyle w:val="NoSpacing"/>
        <w:spacing w:line="276" w:lineRule="auto"/>
        <w:ind w:firstLine="720"/>
        <w:rPr>
          <w:rFonts w:ascii="StobiSerif Regular" w:hAnsi="StobiSerif Regular"/>
          <w:sz w:val="22"/>
          <w:szCs w:val="22"/>
          <w:lang w:val="mk-MK"/>
        </w:rPr>
      </w:pPr>
      <w:r w:rsidRPr="00081F80">
        <w:rPr>
          <w:rFonts w:ascii="StobiSerif Regular" w:hAnsi="StobiSerif Regular"/>
          <w:sz w:val="22"/>
          <w:szCs w:val="22"/>
          <w:lang w:val="mk-MK"/>
        </w:rPr>
        <w:t xml:space="preserve">По разгледувањето на Жалбата, Решението и Одговорот на жалба на Имателот на информации, Агенцијата констатира дека во конкрениот случај, Имателот на информации постапил во целост согласно одредбите на Законот за слободен пристап до информации од јавен карактер, со тоа што донел правилно и засновано Решение со кое го одбива Барањето на Барателот.  </w:t>
      </w:r>
    </w:p>
    <w:p w:rsidR="003A69F4" w:rsidRPr="00081F80" w:rsidRDefault="003A69F4" w:rsidP="003A69F4">
      <w:pPr>
        <w:pStyle w:val="NoSpacing"/>
        <w:spacing w:line="276" w:lineRule="auto"/>
        <w:ind w:firstLine="720"/>
        <w:rPr>
          <w:rFonts w:ascii="StobiSerif Regular" w:hAnsi="StobiSerif Regular"/>
          <w:sz w:val="22"/>
          <w:szCs w:val="22"/>
          <w:lang w:val="mk-MK"/>
        </w:rPr>
      </w:pPr>
      <w:r w:rsidRPr="00081F80">
        <w:rPr>
          <w:rFonts w:ascii="StobiSerif Regular" w:hAnsi="StobiSerif Regular"/>
          <w:sz w:val="22"/>
          <w:szCs w:val="22"/>
          <w:lang w:val="mk-MK"/>
        </w:rPr>
        <w:t xml:space="preserve">Агенцијата му укажува на Барателот на информации дека </w:t>
      </w:r>
      <w:r w:rsidR="00DB754B">
        <w:rPr>
          <w:rFonts w:ascii="StobiSerif Regular" w:hAnsi="StobiSerif Regular"/>
          <w:sz w:val="22"/>
          <w:szCs w:val="22"/>
          <w:lang w:val="mk-MK"/>
        </w:rPr>
        <w:t xml:space="preserve">му е овозможен делумен пристап до бараната информација, а согласно спроведениот тест на штетност </w:t>
      </w:r>
      <w:r w:rsidRPr="00081F80">
        <w:rPr>
          <w:rFonts w:ascii="StobiSerif Regular" w:hAnsi="StobiSerif Regular"/>
          <w:sz w:val="22"/>
          <w:szCs w:val="22"/>
          <w:lang w:val="mk-MK"/>
        </w:rPr>
        <w:t xml:space="preserve">бараните податоци претставуваат личен </w:t>
      </w:r>
      <w:r w:rsidR="00DB754B">
        <w:rPr>
          <w:rFonts w:ascii="StobiSerif Regular" w:hAnsi="StobiSerif Regular"/>
          <w:sz w:val="22"/>
          <w:szCs w:val="22"/>
          <w:lang w:val="mk-MK"/>
        </w:rPr>
        <w:t>интерс</w:t>
      </w:r>
      <w:r w:rsidRPr="00081F80">
        <w:rPr>
          <w:rFonts w:ascii="StobiSerif Regular" w:hAnsi="StobiSerif Regular"/>
          <w:sz w:val="22"/>
          <w:szCs w:val="22"/>
          <w:lang w:val="mk-MK"/>
        </w:rPr>
        <w:t xml:space="preserve">, поради што Имателот на информации  правилно </w:t>
      </w:r>
      <w:r w:rsidR="00081F80" w:rsidRPr="00081F80">
        <w:rPr>
          <w:rFonts w:ascii="StobiSerif Regular" w:hAnsi="StobiSerif Regular"/>
          <w:sz w:val="22"/>
          <w:szCs w:val="22"/>
          <w:lang w:val="mk-MK"/>
        </w:rPr>
        <w:t xml:space="preserve">делумно </w:t>
      </w:r>
      <w:r w:rsidRPr="00081F80">
        <w:rPr>
          <w:rFonts w:ascii="StobiSerif Regular" w:hAnsi="StobiSerif Regular"/>
          <w:sz w:val="22"/>
          <w:szCs w:val="22"/>
          <w:lang w:val="mk-MK"/>
        </w:rPr>
        <w:t>го одбил пристапот согласно член 6 став 1 алинеја 2 од Законот за слободен пристап до информации од јавен карактер, по спроведување на задолжителниот тест на штетност согласно член 3 алинеја 6 од истиот Закон, со објаснување дека со давањето на бараната информации ќе има штетни последици</w:t>
      </w:r>
      <w:r w:rsidR="00DB754B">
        <w:rPr>
          <w:rFonts w:ascii="StobiSerif Regular" w:hAnsi="StobiSerif Regular"/>
          <w:sz w:val="22"/>
          <w:szCs w:val="22"/>
          <w:lang w:val="mk-MK"/>
        </w:rPr>
        <w:t xml:space="preserve"> врз интересот кој се заштитува наведувајќи дека</w:t>
      </w:r>
      <w:r w:rsidR="00DB754B" w:rsidRPr="00081F80">
        <w:rPr>
          <w:rFonts w:ascii="StobiSerif Regular" w:hAnsi="StobiSerif Regular"/>
          <w:sz w:val="22"/>
          <w:szCs w:val="22"/>
          <w:lang w:val="mk-MK"/>
        </w:rPr>
        <w:t>...податоците со чие објавување би се откриле информации, докази, податоци и други релевантни факти за текот на управната постапка би нанеле значителна штета на истата,</w:t>
      </w:r>
      <w:r w:rsidR="00DB754B">
        <w:rPr>
          <w:rFonts w:ascii="StobiSerif Regular" w:hAnsi="StobiSerif Regular"/>
          <w:sz w:val="22"/>
          <w:szCs w:val="22"/>
          <w:lang w:val="mk-MK"/>
        </w:rPr>
        <w:t xml:space="preserve"> </w:t>
      </w:r>
      <w:r w:rsidR="00DB754B" w:rsidRPr="00081F80">
        <w:rPr>
          <w:rFonts w:ascii="StobiSerif Regular" w:hAnsi="StobiSerif Regular"/>
          <w:sz w:val="22"/>
          <w:szCs w:val="22"/>
          <w:lang w:val="mk-MK"/>
        </w:rPr>
        <w:t>со што би се нарушил јавниот интерес за сметка на поединечен и личен интерес за увид во предметниот извештај</w:t>
      </w:r>
      <w:r w:rsidR="00DB754B">
        <w:rPr>
          <w:rFonts w:ascii="StobiSerif Regular" w:hAnsi="StobiSerif Regular"/>
          <w:sz w:val="22"/>
          <w:szCs w:val="22"/>
          <w:lang w:val="mk-MK"/>
        </w:rPr>
        <w:t>...</w:t>
      </w:r>
    </w:p>
    <w:p w:rsidR="00DB754B" w:rsidRDefault="00DB754B" w:rsidP="00DB754B">
      <w:pPr>
        <w:ind w:firstLine="720"/>
        <w:jc w:val="both"/>
        <w:outlineLvl w:val="1"/>
        <w:rPr>
          <w:rFonts w:ascii="StobiSerif Regular" w:hAnsi="StobiSerif Regular"/>
          <w:sz w:val="22"/>
          <w:szCs w:val="22"/>
          <w:lang w:val="mk-MK"/>
        </w:rPr>
      </w:pPr>
      <w:r>
        <w:rPr>
          <w:rFonts w:ascii="StobiSerif Regular" w:hAnsi="StobiSerif Regular"/>
          <w:lang w:val="mk-MK"/>
        </w:rPr>
        <w:t>Законската дефиниција на “јавниот интерес“ значи дека остварувањето на јавниот интерес подразбира остварување на интересот на пошироката заедница како целина, којшто има првенство пред индивидуалните потреби и права на поединците.</w:t>
      </w:r>
    </w:p>
    <w:p w:rsidR="00DB754B" w:rsidRDefault="00DB754B" w:rsidP="00DB754B">
      <w:pPr>
        <w:pStyle w:val="NoSpacing"/>
        <w:ind w:firstLine="720"/>
        <w:rPr>
          <w:rFonts w:ascii="StobiSerif Regular" w:eastAsia="Arial Unicode MS" w:hAnsi="StobiSerif Regular" w:cs="Arial Unicode MS"/>
          <w:sz w:val="22"/>
          <w:szCs w:val="22"/>
          <w:lang w:val="mk-MK"/>
        </w:rPr>
      </w:pPr>
      <w:proofErr w:type="spellStart"/>
      <w:r>
        <w:rPr>
          <w:rFonts w:ascii="StobiSerif Regular" w:eastAsia="Arial Unicode MS" w:hAnsi="StobiSerif Regular" w:cs="Arial Unicode MS"/>
          <w:sz w:val="22"/>
          <w:szCs w:val="22"/>
        </w:rPr>
        <w:t>Агенцијата</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му</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укаж</w:t>
      </w:r>
      <w:proofErr w:type="spellEnd"/>
      <w:r>
        <w:rPr>
          <w:rFonts w:ascii="StobiSerif Regular" w:eastAsia="Arial Unicode MS" w:hAnsi="StobiSerif Regular" w:cs="Arial Unicode MS"/>
          <w:sz w:val="22"/>
          <w:szCs w:val="22"/>
          <w:lang w:val="mk-MK"/>
        </w:rPr>
        <w:t>ува</w:t>
      </w:r>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на</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жалителот</w:t>
      </w:r>
      <w:proofErr w:type="spellEnd"/>
      <w:r>
        <w:rPr>
          <w:rFonts w:ascii="StobiSerif Regular" w:eastAsia="Arial Unicode MS" w:hAnsi="StobiSerif Regular" w:cs="Arial Unicode MS"/>
          <w:sz w:val="22"/>
          <w:szCs w:val="22"/>
          <w:lang w:val="mk-MK"/>
        </w:rPr>
        <w:t>,</w:t>
      </w:r>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дека</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своите</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права</w:t>
      </w:r>
      <w:proofErr w:type="spellEnd"/>
      <w:r>
        <w:rPr>
          <w:rFonts w:ascii="StobiSerif Regular" w:eastAsia="Arial Unicode MS" w:hAnsi="StobiSerif Regular" w:cs="Arial Unicode MS"/>
          <w:sz w:val="22"/>
          <w:szCs w:val="22"/>
        </w:rPr>
        <w:t xml:space="preserve"> и </w:t>
      </w:r>
      <w:proofErr w:type="spellStart"/>
      <w:r>
        <w:rPr>
          <w:rFonts w:ascii="StobiSerif Regular" w:eastAsia="Arial Unicode MS" w:hAnsi="StobiSerif Regular" w:cs="Arial Unicode MS"/>
          <w:sz w:val="22"/>
          <w:szCs w:val="22"/>
        </w:rPr>
        <w:t>приватни</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лични</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интереси</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може</w:t>
      </w:r>
      <w:proofErr w:type="spellEnd"/>
      <w:r>
        <w:rPr>
          <w:rFonts w:ascii="StobiSerif Regular" w:eastAsia="Arial Unicode MS" w:hAnsi="StobiSerif Regular" w:cs="Arial Unicode MS"/>
          <w:sz w:val="22"/>
          <w:szCs w:val="22"/>
        </w:rPr>
        <w:t xml:space="preserve"> и </w:t>
      </w:r>
      <w:proofErr w:type="spellStart"/>
      <w:r>
        <w:rPr>
          <w:rFonts w:ascii="StobiSerif Regular" w:eastAsia="Arial Unicode MS" w:hAnsi="StobiSerif Regular" w:cs="Arial Unicode MS"/>
          <w:sz w:val="22"/>
          <w:szCs w:val="22"/>
        </w:rPr>
        <w:t>треба</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да</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ги</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остварува</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пред</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се</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согласно</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материјалните</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закони</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кои</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ја</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регулираат</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соодветната</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материја</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во</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предметите</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во</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кои</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тој</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се</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јавува</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како</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странка</w:t>
      </w:r>
      <w:proofErr w:type="spellEnd"/>
      <w:r>
        <w:rPr>
          <w:rFonts w:ascii="StobiSerif Regular" w:eastAsia="Arial Unicode MS" w:hAnsi="StobiSerif Regular" w:cs="Arial Unicode MS"/>
          <w:sz w:val="22"/>
          <w:szCs w:val="22"/>
        </w:rPr>
        <w:t xml:space="preserve"> и </w:t>
      </w:r>
      <w:proofErr w:type="spellStart"/>
      <w:r>
        <w:rPr>
          <w:rFonts w:ascii="StobiSerif Regular" w:eastAsia="Arial Unicode MS" w:hAnsi="StobiSerif Regular" w:cs="Arial Unicode MS"/>
          <w:sz w:val="22"/>
          <w:szCs w:val="22"/>
        </w:rPr>
        <w:t>правната</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заштита</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може</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да</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ја</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бара</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согласно</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тие</w:t>
      </w:r>
      <w:proofErr w:type="spellEnd"/>
      <w:r>
        <w:rPr>
          <w:rFonts w:ascii="StobiSerif Regular" w:eastAsia="Arial Unicode MS" w:hAnsi="StobiSerif Regular" w:cs="Arial Unicode MS"/>
          <w:sz w:val="22"/>
          <w:szCs w:val="22"/>
        </w:rPr>
        <w:t xml:space="preserve"> </w:t>
      </w:r>
      <w:proofErr w:type="spellStart"/>
      <w:r>
        <w:rPr>
          <w:rFonts w:ascii="StobiSerif Regular" w:eastAsia="Arial Unicode MS" w:hAnsi="StobiSerif Regular" w:cs="Arial Unicode MS"/>
          <w:sz w:val="22"/>
          <w:szCs w:val="22"/>
        </w:rPr>
        <w:t>закони</w:t>
      </w:r>
      <w:proofErr w:type="spellEnd"/>
      <w:r>
        <w:rPr>
          <w:rFonts w:ascii="StobiSerif Regular" w:eastAsia="Arial Unicode MS" w:hAnsi="StobiSerif Regular" w:cs="Arial Unicode MS"/>
          <w:sz w:val="22"/>
          <w:szCs w:val="22"/>
        </w:rPr>
        <w:t xml:space="preserve">. </w:t>
      </w:r>
    </w:p>
    <w:p w:rsidR="003A69F4" w:rsidRPr="00081F80" w:rsidRDefault="00DB754B" w:rsidP="00DB754B">
      <w:pPr>
        <w:ind w:firstLine="720"/>
        <w:jc w:val="both"/>
        <w:outlineLvl w:val="0"/>
        <w:rPr>
          <w:rFonts w:ascii="StobiSerif Regular" w:hAnsi="StobiSerif Regular"/>
          <w:sz w:val="22"/>
          <w:szCs w:val="22"/>
          <w:lang w:val="mk-MK"/>
        </w:rPr>
      </w:pPr>
      <w:r w:rsidRPr="00081F80">
        <w:rPr>
          <w:rFonts w:ascii="StobiSerif Regular" w:hAnsi="StobiSerif Regular"/>
          <w:sz w:val="22"/>
          <w:szCs w:val="22"/>
          <w:lang w:val="mk-MK"/>
        </w:rPr>
        <w:t xml:space="preserve"> </w:t>
      </w:r>
      <w:r w:rsidR="003A69F4" w:rsidRPr="00081F80">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D328CF" w:rsidRPr="00081F80" w:rsidRDefault="00D328CF" w:rsidP="00D328CF">
      <w:pPr>
        <w:ind w:firstLine="720"/>
        <w:jc w:val="both"/>
        <w:rPr>
          <w:rFonts w:ascii="StobiSerif Regular" w:hAnsi="StobiSerif Regular"/>
          <w:sz w:val="22"/>
          <w:szCs w:val="22"/>
          <w:lang w:val="mk-MK"/>
        </w:rPr>
      </w:pPr>
      <w:r w:rsidRPr="00081F80">
        <w:rPr>
          <w:rFonts w:ascii="StobiSerif Regular" w:hAnsi="StobiSerif Regular"/>
          <w:sz w:val="22"/>
          <w:szCs w:val="22"/>
          <w:lang w:val="mk-MK"/>
        </w:rPr>
        <w:t>Ова Решение е конечно во управната постапка и против него нема место за жалба.</w:t>
      </w:r>
    </w:p>
    <w:p w:rsidR="00D328CF" w:rsidRPr="00081F80" w:rsidRDefault="00D328CF" w:rsidP="00D328CF">
      <w:pPr>
        <w:ind w:firstLine="720"/>
        <w:jc w:val="both"/>
        <w:rPr>
          <w:rFonts w:ascii="StobiSerif Regular" w:hAnsi="StobiSerif Regular"/>
          <w:b/>
          <w:sz w:val="22"/>
          <w:szCs w:val="22"/>
          <w:lang w:val="mk-MK"/>
        </w:rPr>
      </w:pPr>
    </w:p>
    <w:p w:rsidR="00D328CF" w:rsidRPr="00081F80" w:rsidRDefault="00D328CF" w:rsidP="00D328CF">
      <w:pPr>
        <w:ind w:firstLine="720"/>
        <w:jc w:val="both"/>
        <w:rPr>
          <w:rFonts w:ascii="StobiSerif Regular" w:hAnsi="StobiSerif Regular"/>
          <w:sz w:val="22"/>
          <w:szCs w:val="22"/>
          <w:lang w:val="mk-MK"/>
        </w:rPr>
      </w:pPr>
      <w:r w:rsidRPr="00081F80">
        <w:rPr>
          <w:rFonts w:ascii="StobiSerif Regular" w:hAnsi="StobiSerif Regular"/>
          <w:b/>
          <w:sz w:val="22"/>
          <w:szCs w:val="22"/>
          <w:lang w:val="mk-MK"/>
        </w:rPr>
        <w:t>ПРАВНА ПОУКА:</w:t>
      </w:r>
      <w:r w:rsidRPr="00081F80">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rsidR="00D328CF" w:rsidRPr="00081F80" w:rsidRDefault="00D328CF" w:rsidP="00D328CF">
      <w:pPr>
        <w:ind w:firstLine="720"/>
        <w:jc w:val="both"/>
        <w:rPr>
          <w:rFonts w:ascii="StobiSerif Regular" w:hAnsi="StobiSerif Regular"/>
          <w:sz w:val="22"/>
          <w:szCs w:val="22"/>
          <w:lang w:val="mk-MK"/>
        </w:rPr>
      </w:pPr>
    </w:p>
    <w:p w:rsidR="00D328CF" w:rsidRPr="00081F80" w:rsidRDefault="00D328CF" w:rsidP="00D328CF">
      <w:pPr>
        <w:ind w:firstLine="720"/>
        <w:jc w:val="both"/>
        <w:rPr>
          <w:rFonts w:ascii="StobiSerif Regular" w:hAnsi="StobiSerif Regular"/>
          <w:sz w:val="22"/>
          <w:szCs w:val="22"/>
          <w:lang w:val="mk-MK"/>
        </w:rPr>
      </w:pPr>
    </w:p>
    <w:p w:rsidR="00081F80" w:rsidRPr="00081F80" w:rsidRDefault="00D328CF" w:rsidP="00081F80">
      <w:pPr>
        <w:jc w:val="center"/>
        <w:rPr>
          <w:rFonts w:ascii="StobiSerif Regular" w:hAnsi="StobiSerif Regular"/>
          <w:b/>
          <w:sz w:val="22"/>
          <w:szCs w:val="22"/>
          <w:lang w:val="mk-MK"/>
        </w:rPr>
      </w:pPr>
      <w:r w:rsidRPr="00081F80">
        <w:rPr>
          <w:rFonts w:ascii="StobiSerif Regular" w:eastAsia="Arial Unicode MS" w:hAnsi="StobiSerif Regular" w:cs="Arial Unicode MS"/>
          <w:b/>
          <w:sz w:val="22"/>
          <w:szCs w:val="22"/>
          <w:lang w:val="mk-MK"/>
        </w:rPr>
        <w:t xml:space="preserve">       </w:t>
      </w:r>
      <w:r w:rsidR="00081F80" w:rsidRPr="00081F80">
        <w:rPr>
          <w:rFonts w:ascii="StobiSerif Regular" w:eastAsia="Arial Unicode MS" w:hAnsi="StobiSerif Regular" w:cs="Arial Unicode MS"/>
          <w:b/>
          <w:sz w:val="22"/>
          <w:szCs w:val="22"/>
          <w:lang w:val="mk-MK"/>
        </w:rPr>
        <w:t xml:space="preserve">                                                </w:t>
      </w:r>
      <w:r w:rsidR="00081F80" w:rsidRPr="00081F80">
        <w:rPr>
          <w:rFonts w:ascii="StobiSerif Regular" w:hAnsi="StobiSerif Regular"/>
          <w:b/>
          <w:sz w:val="22"/>
          <w:szCs w:val="22"/>
          <w:lang w:val="mk-MK"/>
        </w:rPr>
        <w:t>Заменик директор/</w:t>
      </w:r>
      <w:r w:rsidR="00081F80" w:rsidRPr="00081F80">
        <w:rPr>
          <w:rFonts w:ascii="StobiSerif Regular" w:hAnsi="StobiSerif Regular"/>
          <w:b/>
          <w:sz w:val="22"/>
          <w:szCs w:val="22"/>
          <w:lang w:val="sq-AL"/>
        </w:rPr>
        <w:t>Zëvendës drejtor</w:t>
      </w:r>
      <w:r w:rsidR="00081F80" w:rsidRPr="00081F80">
        <w:rPr>
          <w:rFonts w:ascii="StobiSerif Regular" w:hAnsi="StobiSerif Regular"/>
          <w:b/>
          <w:sz w:val="22"/>
          <w:szCs w:val="22"/>
          <w:lang w:val="mk-MK"/>
        </w:rPr>
        <w:t>,</w:t>
      </w:r>
    </w:p>
    <w:p w:rsidR="00081F80" w:rsidRPr="00081F80" w:rsidRDefault="00081F80" w:rsidP="00081F80">
      <w:pPr>
        <w:spacing w:line="256" w:lineRule="auto"/>
        <w:rPr>
          <w:rFonts w:ascii="StobiSerif Regular" w:eastAsia="Tw Cen MT" w:hAnsi="StobiSerif Regular" w:cs="Arial"/>
          <w:b/>
          <w:bCs/>
          <w:sz w:val="22"/>
          <w:szCs w:val="22"/>
          <w:lang w:val="mk-MK"/>
        </w:rPr>
      </w:pPr>
      <w:r w:rsidRPr="00081F80">
        <w:rPr>
          <w:rFonts w:ascii="StobiSerif Regular" w:hAnsi="StobiSerif Regular"/>
          <w:b/>
          <w:sz w:val="22"/>
          <w:szCs w:val="22"/>
          <w:lang w:val="sq-AL"/>
        </w:rPr>
        <w:t xml:space="preserve">                                                                                                  Blerim Iseni</w:t>
      </w:r>
    </w:p>
    <w:p w:rsidR="00D328CF" w:rsidRPr="00081F80" w:rsidRDefault="00D328CF" w:rsidP="00081F80">
      <w:pPr>
        <w:pStyle w:val="NoSpacing"/>
        <w:ind w:left="5629"/>
        <w:rPr>
          <w:rFonts w:ascii="StobiSerif Regular" w:hAnsi="StobiSerif Regular"/>
          <w:b/>
          <w:sz w:val="22"/>
          <w:szCs w:val="22"/>
          <w:lang w:val="ru-RU"/>
        </w:rPr>
      </w:pPr>
    </w:p>
    <w:p w:rsidR="00D328CF" w:rsidRPr="00081F80" w:rsidRDefault="00D328CF" w:rsidP="00D328CF">
      <w:pPr>
        <w:pStyle w:val="NoSpacing"/>
        <w:ind w:firstLine="0"/>
        <w:rPr>
          <w:rFonts w:ascii="StobiSerif Regular" w:hAnsi="StobiSerif Regular"/>
          <w:sz w:val="22"/>
          <w:szCs w:val="22"/>
        </w:rPr>
      </w:pPr>
    </w:p>
    <w:p w:rsidR="00D328CF" w:rsidRPr="00081F80" w:rsidRDefault="00D328CF" w:rsidP="00D328CF">
      <w:pPr>
        <w:pStyle w:val="NoSpacing"/>
        <w:ind w:firstLine="0"/>
        <w:rPr>
          <w:rFonts w:ascii="StobiSerif Regular" w:hAnsi="StobiSerif Regular"/>
          <w:sz w:val="22"/>
          <w:szCs w:val="22"/>
        </w:rPr>
      </w:pPr>
    </w:p>
    <w:p w:rsidR="00A91CFE" w:rsidRPr="00081F80" w:rsidRDefault="00A91CFE" w:rsidP="00CF60D8">
      <w:pPr>
        <w:spacing w:line="276" w:lineRule="auto"/>
        <w:ind w:firstLine="720"/>
        <w:jc w:val="both"/>
        <w:rPr>
          <w:rFonts w:ascii="StobiSerif Regular" w:hAnsi="StobiSerif Regular"/>
          <w:sz w:val="22"/>
          <w:szCs w:val="22"/>
          <w:lang w:val="mk-MK"/>
        </w:rPr>
      </w:pPr>
    </w:p>
    <w:p w:rsidR="00A91CFE" w:rsidRPr="00081F80" w:rsidRDefault="00565841" w:rsidP="00081F80">
      <w:pPr>
        <w:rPr>
          <w:rFonts w:ascii="StobiSerif Regular" w:hAnsi="StobiSerif Regular"/>
          <w:sz w:val="22"/>
          <w:szCs w:val="22"/>
          <w:lang w:val="mk-MK"/>
        </w:rPr>
      </w:pPr>
      <w:r w:rsidRPr="00081F80">
        <w:rPr>
          <w:rFonts w:ascii="StobiSerif Regular" w:hAnsi="StobiSerif Regular"/>
          <w:b/>
          <w:sz w:val="22"/>
          <w:szCs w:val="22"/>
          <w:lang w:val="mk-MK"/>
        </w:rPr>
        <w:tab/>
      </w:r>
      <w:r w:rsidRPr="00081F80">
        <w:rPr>
          <w:rFonts w:ascii="StobiSerif Regular" w:hAnsi="StobiSerif Regular"/>
          <w:b/>
          <w:sz w:val="22"/>
          <w:szCs w:val="22"/>
          <w:lang w:val="mk-MK"/>
        </w:rPr>
        <w:tab/>
      </w:r>
      <w:r w:rsidRPr="00081F80">
        <w:rPr>
          <w:rFonts w:ascii="StobiSerif Regular" w:hAnsi="StobiSerif Regular"/>
          <w:b/>
          <w:sz w:val="22"/>
          <w:szCs w:val="22"/>
          <w:lang w:val="mk-MK"/>
        </w:rPr>
        <w:tab/>
      </w:r>
      <w:r w:rsidRPr="00081F80">
        <w:rPr>
          <w:rFonts w:ascii="StobiSerif Regular" w:hAnsi="StobiSerif Regular"/>
          <w:b/>
          <w:sz w:val="22"/>
          <w:szCs w:val="22"/>
          <w:lang w:val="mk-MK"/>
        </w:rPr>
        <w:tab/>
      </w:r>
      <w:r w:rsidRPr="00081F80">
        <w:rPr>
          <w:rFonts w:ascii="StobiSerif Regular" w:hAnsi="StobiSerif Regular"/>
          <w:b/>
          <w:sz w:val="22"/>
          <w:szCs w:val="22"/>
          <w:lang w:val="mk-MK"/>
        </w:rPr>
        <w:tab/>
      </w:r>
      <w:r w:rsidRPr="00081F80">
        <w:rPr>
          <w:rFonts w:ascii="StobiSerif Regular" w:hAnsi="StobiSerif Regular"/>
          <w:b/>
          <w:sz w:val="22"/>
          <w:szCs w:val="22"/>
          <w:lang w:val="mk-MK"/>
        </w:rPr>
        <w:tab/>
      </w:r>
      <w:r w:rsidR="001B7B31" w:rsidRPr="00081F80">
        <w:rPr>
          <w:rFonts w:ascii="StobiSerif Regular" w:hAnsi="StobiSerif Regular"/>
          <w:b/>
          <w:sz w:val="22"/>
          <w:szCs w:val="22"/>
          <w:lang w:val="mk-MK"/>
        </w:rPr>
        <w:tab/>
      </w:r>
      <w:r w:rsidR="001B7B31" w:rsidRPr="00081F80">
        <w:rPr>
          <w:rFonts w:ascii="StobiSerif Regular" w:hAnsi="StobiSerif Regular"/>
          <w:b/>
          <w:sz w:val="22"/>
          <w:szCs w:val="22"/>
          <w:lang w:val="mk-MK"/>
        </w:rPr>
        <w:tab/>
      </w:r>
      <w:r w:rsidR="001B7B31" w:rsidRPr="00081F80">
        <w:rPr>
          <w:rFonts w:ascii="StobiSerif Regular" w:hAnsi="StobiSerif Regular"/>
          <w:b/>
          <w:sz w:val="22"/>
          <w:szCs w:val="22"/>
          <w:lang w:val="mk-MK"/>
        </w:rPr>
        <w:tab/>
      </w:r>
    </w:p>
    <w:p w:rsidR="00081F80" w:rsidRPr="00081F80" w:rsidRDefault="00081F80" w:rsidP="00081F80">
      <w:pPr>
        <w:pStyle w:val="NoSpacing"/>
        <w:ind w:firstLine="0"/>
        <w:rPr>
          <w:rFonts w:ascii="StobiSerif Regular" w:hAnsi="StobiSerif Regular"/>
          <w:sz w:val="18"/>
          <w:szCs w:val="18"/>
        </w:rPr>
      </w:pPr>
      <w:bookmarkStart w:id="0" w:name="_GoBack"/>
      <w:bookmarkEnd w:id="0"/>
    </w:p>
    <w:p w:rsidR="00081F80" w:rsidRPr="00081F80" w:rsidRDefault="00081F80" w:rsidP="00081F80">
      <w:pPr>
        <w:rPr>
          <w:rFonts w:ascii="StobiSerif Regular" w:hAnsi="StobiSerif Regular"/>
          <w:sz w:val="18"/>
          <w:szCs w:val="18"/>
          <w:lang w:val="ru-RU"/>
        </w:rPr>
      </w:pPr>
      <w:r w:rsidRPr="00081F80">
        <w:rPr>
          <w:rFonts w:ascii="StobiSerif Regular" w:hAnsi="StobiSerif Regular"/>
          <w:sz w:val="18"/>
          <w:szCs w:val="18"/>
          <w:lang w:val="ru-RU"/>
        </w:rPr>
        <w:t>Доставено до:</w:t>
      </w:r>
    </w:p>
    <w:p w:rsidR="00081F80" w:rsidRPr="00081F80" w:rsidRDefault="00081F80" w:rsidP="00081F80">
      <w:pPr>
        <w:rPr>
          <w:rFonts w:ascii="StobiSerif Regular" w:hAnsi="StobiSerif Regular"/>
          <w:sz w:val="18"/>
          <w:szCs w:val="18"/>
          <w:lang w:val="ru-RU"/>
        </w:rPr>
      </w:pPr>
      <w:r w:rsidRPr="00081F80">
        <w:rPr>
          <w:rFonts w:ascii="StobiSerif Regular" w:hAnsi="StobiSerif Regular"/>
          <w:sz w:val="18"/>
          <w:szCs w:val="18"/>
          <w:lang w:val="ru-RU"/>
        </w:rPr>
        <w:t xml:space="preserve">- архива на Агенцијата </w:t>
      </w:r>
    </w:p>
    <w:p w:rsidR="00081F80" w:rsidRPr="00081F80" w:rsidRDefault="00081F80" w:rsidP="00081F80">
      <w:pPr>
        <w:rPr>
          <w:rFonts w:ascii="StobiSerif Regular" w:hAnsi="StobiSerif Regular"/>
          <w:sz w:val="18"/>
          <w:szCs w:val="18"/>
          <w:lang w:val="ru-RU"/>
        </w:rPr>
      </w:pPr>
      <w:r w:rsidRPr="00081F80">
        <w:rPr>
          <w:rFonts w:ascii="StobiSerif Regular" w:hAnsi="StobiSerif Regular"/>
          <w:sz w:val="18"/>
          <w:szCs w:val="18"/>
          <w:lang w:val="ru-RU"/>
        </w:rPr>
        <w:t>- жалителот/барател на информацијата</w:t>
      </w:r>
    </w:p>
    <w:p w:rsidR="00081F80" w:rsidRPr="00081F80" w:rsidRDefault="00081F80" w:rsidP="00081F80">
      <w:pPr>
        <w:rPr>
          <w:rFonts w:ascii="StobiSerif Regular" w:hAnsi="StobiSerif Regular"/>
          <w:sz w:val="18"/>
          <w:szCs w:val="18"/>
          <w:lang w:val="ru-RU"/>
        </w:rPr>
      </w:pPr>
      <w:r w:rsidRPr="00081F80">
        <w:rPr>
          <w:rFonts w:ascii="StobiSerif Regular" w:hAnsi="StobiSerif Regular"/>
          <w:sz w:val="18"/>
          <w:szCs w:val="18"/>
          <w:lang w:val="ru-RU"/>
        </w:rPr>
        <w:t>- имател на информацијата</w:t>
      </w:r>
    </w:p>
    <w:p w:rsidR="00902190" w:rsidRPr="00081F80" w:rsidRDefault="00902190" w:rsidP="00081F80">
      <w:pPr>
        <w:rPr>
          <w:rFonts w:ascii="StobiSerif Regular" w:hAnsi="StobiSerif Regular"/>
          <w:sz w:val="18"/>
          <w:szCs w:val="18"/>
          <w:lang w:val="mk-MK"/>
        </w:rPr>
      </w:pPr>
    </w:p>
    <w:sectPr w:rsidR="00902190" w:rsidRPr="00081F80" w:rsidSect="00DB754B">
      <w:footerReference w:type="default" r:id="rId8"/>
      <w:pgSz w:w="12240" w:h="15840"/>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F80" w:rsidRDefault="00081F80" w:rsidP="002260FA">
      <w:r>
        <w:separator/>
      </w:r>
    </w:p>
  </w:endnote>
  <w:endnote w:type="continuationSeparator" w:id="0">
    <w:p w:rsidR="00081F80" w:rsidRDefault="00081F80"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80" w:rsidRDefault="00081F80">
    <w:pPr>
      <w:pStyle w:val="Footer"/>
      <w:jc w:val="right"/>
    </w:pPr>
    <w:r>
      <w:fldChar w:fldCharType="begin"/>
    </w:r>
    <w:r>
      <w:instrText xml:space="preserve"> PAGE   \* MERGEFORMAT </w:instrText>
    </w:r>
    <w:r>
      <w:fldChar w:fldCharType="separate"/>
    </w:r>
    <w:r w:rsidR="0013011B">
      <w:rPr>
        <w:noProof/>
      </w:rPr>
      <w:t>3</w:t>
    </w:r>
    <w:r>
      <w:rPr>
        <w:noProof/>
      </w:rPr>
      <w:fldChar w:fldCharType="end"/>
    </w:r>
  </w:p>
  <w:p w:rsidR="00081F80" w:rsidRDefault="00081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F80" w:rsidRDefault="00081F80" w:rsidP="002260FA">
      <w:r>
        <w:separator/>
      </w:r>
    </w:p>
  </w:footnote>
  <w:footnote w:type="continuationSeparator" w:id="0">
    <w:p w:rsidR="00081F80" w:rsidRDefault="00081F80"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7F0"/>
    <w:multiLevelType w:val="hybridMultilevel"/>
    <w:tmpl w:val="736C8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2"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2ACF6FB3"/>
    <w:multiLevelType w:val="hybridMultilevel"/>
    <w:tmpl w:val="93047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7"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8"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531259"/>
    <w:multiLevelType w:val="hybridMultilevel"/>
    <w:tmpl w:val="4DDA1A7C"/>
    <w:lvl w:ilvl="0" w:tplc="60401420">
      <w:start w:val="2"/>
      <w:numFmt w:val="bullet"/>
      <w:lvlText w:val="-"/>
      <w:lvlJc w:val="left"/>
      <w:pPr>
        <w:ind w:left="960" w:hanging="360"/>
      </w:pPr>
      <w:rPr>
        <w:rFonts w:ascii="StobiSerif Regular" w:eastAsia="Times New Roman" w:hAnsi="StobiSerif Regular" w:cs="Times New Roman" w:hint="default"/>
      </w:rPr>
    </w:lvl>
    <w:lvl w:ilvl="1" w:tplc="042F0003" w:tentative="1">
      <w:start w:val="1"/>
      <w:numFmt w:val="bullet"/>
      <w:lvlText w:val="o"/>
      <w:lvlJc w:val="left"/>
      <w:pPr>
        <w:ind w:left="1680" w:hanging="360"/>
      </w:pPr>
      <w:rPr>
        <w:rFonts w:ascii="Courier New" w:hAnsi="Courier New" w:cs="Courier New" w:hint="default"/>
      </w:rPr>
    </w:lvl>
    <w:lvl w:ilvl="2" w:tplc="042F0005" w:tentative="1">
      <w:start w:val="1"/>
      <w:numFmt w:val="bullet"/>
      <w:lvlText w:val=""/>
      <w:lvlJc w:val="left"/>
      <w:pPr>
        <w:ind w:left="2400" w:hanging="360"/>
      </w:pPr>
      <w:rPr>
        <w:rFonts w:ascii="Wingdings" w:hAnsi="Wingdings" w:hint="default"/>
      </w:rPr>
    </w:lvl>
    <w:lvl w:ilvl="3" w:tplc="042F0001" w:tentative="1">
      <w:start w:val="1"/>
      <w:numFmt w:val="bullet"/>
      <w:lvlText w:val=""/>
      <w:lvlJc w:val="left"/>
      <w:pPr>
        <w:ind w:left="3120" w:hanging="360"/>
      </w:pPr>
      <w:rPr>
        <w:rFonts w:ascii="Symbol" w:hAnsi="Symbol" w:hint="default"/>
      </w:rPr>
    </w:lvl>
    <w:lvl w:ilvl="4" w:tplc="042F0003" w:tentative="1">
      <w:start w:val="1"/>
      <w:numFmt w:val="bullet"/>
      <w:lvlText w:val="o"/>
      <w:lvlJc w:val="left"/>
      <w:pPr>
        <w:ind w:left="3840" w:hanging="360"/>
      </w:pPr>
      <w:rPr>
        <w:rFonts w:ascii="Courier New" w:hAnsi="Courier New" w:cs="Courier New" w:hint="default"/>
      </w:rPr>
    </w:lvl>
    <w:lvl w:ilvl="5" w:tplc="042F0005" w:tentative="1">
      <w:start w:val="1"/>
      <w:numFmt w:val="bullet"/>
      <w:lvlText w:val=""/>
      <w:lvlJc w:val="left"/>
      <w:pPr>
        <w:ind w:left="4560" w:hanging="360"/>
      </w:pPr>
      <w:rPr>
        <w:rFonts w:ascii="Wingdings" w:hAnsi="Wingdings" w:hint="default"/>
      </w:rPr>
    </w:lvl>
    <w:lvl w:ilvl="6" w:tplc="042F0001" w:tentative="1">
      <w:start w:val="1"/>
      <w:numFmt w:val="bullet"/>
      <w:lvlText w:val=""/>
      <w:lvlJc w:val="left"/>
      <w:pPr>
        <w:ind w:left="5280" w:hanging="360"/>
      </w:pPr>
      <w:rPr>
        <w:rFonts w:ascii="Symbol" w:hAnsi="Symbol" w:hint="default"/>
      </w:rPr>
    </w:lvl>
    <w:lvl w:ilvl="7" w:tplc="042F0003" w:tentative="1">
      <w:start w:val="1"/>
      <w:numFmt w:val="bullet"/>
      <w:lvlText w:val="o"/>
      <w:lvlJc w:val="left"/>
      <w:pPr>
        <w:ind w:left="6000" w:hanging="360"/>
      </w:pPr>
      <w:rPr>
        <w:rFonts w:ascii="Courier New" w:hAnsi="Courier New" w:cs="Courier New" w:hint="default"/>
      </w:rPr>
    </w:lvl>
    <w:lvl w:ilvl="8" w:tplc="042F0005" w:tentative="1">
      <w:start w:val="1"/>
      <w:numFmt w:val="bullet"/>
      <w:lvlText w:val=""/>
      <w:lvlJc w:val="left"/>
      <w:pPr>
        <w:ind w:left="6720" w:hanging="360"/>
      </w:pPr>
      <w:rPr>
        <w:rFonts w:ascii="Wingdings" w:hAnsi="Wingdings" w:hint="default"/>
      </w:rPr>
    </w:lvl>
  </w:abstractNum>
  <w:abstractNum w:abstractNumId="10"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2"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2"/>
  </w:num>
  <w:num w:numId="2">
    <w:abstractNumId w:val="14"/>
  </w:num>
  <w:num w:numId="3">
    <w:abstractNumId w:val="1"/>
  </w:num>
  <w:num w:numId="4">
    <w:abstractNumId w:val="11"/>
  </w:num>
  <w:num w:numId="5">
    <w:abstractNumId w:val="10"/>
  </w:num>
  <w:num w:numId="6">
    <w:abstractNumId w:val="13"/>
  </w:num>
  <w:num w:numId="7">
    <w:abstractNumId w:val="6"/>
  </w:num>
  <w:num w:numId="8">
    <w:abstractNumId w:val="7"/>
  </w:num>
  <w:num w:numId="9">
    <w:abstractNumId w:val="2"/>
  </w:num>
  <w:num w:numId="10">
    <w:abstractNumId w:val="5"/>
  </w:num>
  <w:num w:numId="11">
    <w:abstractNumId w:val="3"/>
  </w:num>
  <w:num w:numId="12">
    <w:abstractNumId w:val="8"/>
  </w:num>
  <w:num w:numId="13">
    <w:abstractNumId w:val="9"/>
  </w:num>
  <w:num w:numId="14">
    <w:abstractNumId w:val="0"/>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744"/>
    <w:rsid w:val="000707C9"/>
    <w:rsid w:val="0007475C"/>
    <w:rsid w:val="0008086D"/>
    <w:rsid w:val="00081F80"/>
    <w:rsid w:val="00085CDE"/>
    <w:rsid w:val="00090868"/>
    <w:rsid w:val="000A1464"/>
    <w:rsid w:val="000A1CCA"/>
    <w:rsid w:val="000B4BBF"/>
    <w:rsid w:val="000B4D87"/>
    <w:rsid w:val="000C4A0D"/>
    <w:rsid w:val="000D4750"/>
    <w:rsid w:val="000F0E0B"/>
    <w:rsid w:val="000F653A"/>
    <w:rsid w:val="000F6783"/>
    <w:rsid w:val="00105B79"/>
    <w:rsid w:val="00120AD1"/>
    <w:rsid w:val="00121AA8"/>
    <w:rsid w:val="00122B47"/>
    <w:rsid w:val="0012307D"/>
    <w:rsid w:val="0012380D"/>
    <w:rsid w:val="001264DD"/>
    <w:rsid w:val="0013011B"/>
    <w:rsid w:val="001330EB"/>
    <w:rsid w:val="0014194A"/>
    <w:rsid w:val="00145094"/>
    <w:rsid w:val="00151853"/>
    <w:rsid w:val="001708FA"/>
    <w:rsid w:val="001753A6"/>
    <w:rsid w:val="00180339"/>
    <w:rsid w:val="00182D40"/>
    <w:rsid w:val="00193FBB"/>
    <w:rsid w:val="001A4F23"/>
    <w:rsid w:val="001B1DA3"/>
    <w:rsid w:val="001B3268"/>
    <w:rsid w:val="001B64E5"/>
    <w:rsid w:val="001B6D6F"/>
    <w:rsid w:val="001B7B31"/>
    <w:rsid w:val="001C542E"/>
    <w:rsid w:val="001D38D3"/>
    <w:rsid w:val="001F76C3"/>
    <w:rsid w:val="00204D42"/>
    <w:rsid w:val="00211AB5"/>
    <w:rsid w:val="00212BE8"/>
    <w:rsid w:val="00217B7E"/>
    <w:rsid w:val="002204AB"/>
    <w:rsid w:val="00223608"/>
    <w:rsid w:val="002239F2"/>
    <w:rsid w:val="002250DE"/>
    <w:rsid w:val="002253A9"/>
    <w:rsid w:val="002258E9"/>
    <w:rsid w:val="002260FA"/>
    <w:rsid w:val="00226C60"/>
    <w:rsid w:val="00250833"/>
    <w:rsid w:val="00261A8E"/>
    <w:rsid w:val="002620F7"/>
    <w:rsid w:val="00280563"/>
    <w:rsid w:val="00291D17"/>
    <w:rsid w:val="002A52AF"/>
    <w:rsid w:val="002A566C"/>
    <w:rsid w:val="002C37AC"/>
    <w:rsid w:val="002C5376"/>
    <w:rsid w:val="002E4617"/>
    <w:rsid w:val="002F38E6"/>
    <w:rsid w:val="002F4110"/>
    <w:rsid w:val="003014D9"/>
    <w:rsid w:val="003108FB"/>
    <w:rsid w:val="003125EA"/>
    <w:rsid w:val="003262A7"/>
    <w:rsid w:val="003366C9"/>
    <w:rsid w:val="00343D73"/>
    <w:rsid w:val="003523B0"/>
    <w:rsid w:val="00355AA6"/>
    <w:rsid w:val="0036413E"/>
    <w:rsid w:val="003659F3"/>
    <w:rsid w:val="00374CF2"/>
    <w:rsid w:val="00377B08"/>
    <w:rsid w:val="003814BF"/>
    <w:rsid w:val="003853B1"/>
    <w:rsid w:val="00392C29"/>
    <w:rsid w:val="00394795"/>
    <w:rsid w:val="003A187F"/>
    <w:rsid w:val="003A388D"/>
    <w:rsid w:val="003A38CA"/>
    <w:rsid w:val="003A3DFF"/>
    <w:rsid w:val="003A69F4"/>
    <w:rsid w:val="003B3CF7"/>
    <w:rsid w:val="003E5DD1"/>
    <w:rsid w:val="003F74E6"/>
    <w:rsid w:val="003F7B64"/>
    <w:rsid w:val="004043A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826C5"/>
    <w:rsid w:val="00485045"/>
    <w:rsid w:val="00491FBB"/>
    <w:rsid w:val="004A6906"/>
    <w:rsid w:val="004A71FD"/>
    <w:rsid w:val="004C5BF3"/>
    <w:rsid w:val="004C5D86"/>
    <w:rsid w:val="004D4D22"/>
    <w:rsid w:val="004D5D0E"/>
    <w:rsid w:val="004D61E8"/>
    <w:rsid w:val="004F1C75"/>
    <w:rsid w:val="005026E7"/>
    <w:rsid w:val="00506A7F"/>
    <w:rsid w:val="00514928"/>
    <w:rsid w:val="0051695E"/>
    <w:rsid w:val="00544026"/>
    <w:rsid w:val="00550AB1"/>
    <w:rsid w:val="00556EE5"/>
    <w:rsid w:val="00564C6D"/>
    <w:rsid w:val="00565841"/>
    <w:rsid w:val="00571E34"/>
    <w:rsid w:val="005775E5"/>
    <w:rsid w:val="005826C1"/>
    <w:rsid w:val="005865D5"/>
    <w:rsid w:val="005951FC"/>
    <w:rsid w:val="005A319E"/>
    <w:rsid w:val="005B4FE2"/>
    <w:rsid w:val="005B5D66"/>
    <w:rsid w:val="005E00E1"/>
    <w:rsid w:val="005E03EC"/>
    <w:rsid w:val="005F3E7A"/>
    <w:rsid w:val="00606721"/>
    <w:rsid w:val="00613409"/>
    <w:rsid w:val="006207DC"/>
    <w:rsid w:val="00622E4F"/>
    <w:rsid w:val="00625E0A"/>
    <w:rsid w:val="00646639"/>
    <w:rsid w:val="00652986"/>
    <w:rsid w:val="00662B86"/>
    <w:rsid w:val="006664B5"/>
    <w:rsid w:val="006874C5"/>
    <w:rsid w:val="006A23FD"/>
    <w:rsid w:val="006A4A36"/>
    <w:rsid w:val="006C3DC0"/>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B3852"/>
    <w:rsid w:val="007C01E5"/>
    <w:rsid w:val="007C4BA7"/>
    <w:rsid w:val="007C5B9C"/>
    <w:rsid w:val="007D0D6C"/>
    <w:rsid w:val="007D4C0F"/>
    <w:rsid w:val="007E11C4"/>
    <w:rsid w:val="007E158B"/>
    <w:rsid w:val="007E4A7D"/>
    <w:rsid w:val="007F02AF"/>
    <w:rsid w:val="007F6224"/>
    <w:rsid w:val="008231E7"/>
    <w:rsid w:val="00827494"/>
    <w:rsid w:val="0084713D"/>
    <w:rsid w:val="00863B5A"/>
    <w:rsid w:val="00864923"/>
    <w:rsid w:val="00866993"/>
    <w:rsid w:val="008702DE"/>
    <w:rsid w:val="008951B9"/>
    <w:rsid w:val="008A2F54"/>
    <w:rsid w:val="008A57A6"/>
    <w:rsid w:val="008B3B50"/>
    <w:rsid w:val="008B3DA1"/>
    <w:rsid w:val="008D0816"/>
    <w:rsid w:val="008E17C5"/>
    <w:rsid w:val="008E255C"/>
    <w:rsid w:val="008F1175"/>
    <w:rsid w:val="00902190"/>
    <w:rsid w:val="00903CEA"/>
    <w:rsid w:val="0091125A"/>
    <w:rsid w:val="00911BE1"/>
    <w:rsid w:val="00927991"/>
    <w:rsid w:val="00936736"/>
    <w:rsid w:val="009369C1"/>
    <w:rsid w:val="00943D52"/>
    <w:rsid w:val="009452BA"/>
    <w:rsid w:val="00945876"/>
    <w:rsid w:val="00945D36"/>
    <w:rsid w:val="00950BA6"/>
    <w:rsid w:val="0096041C"/>
    <w:rsid w:val="009625F5"/>
    <w:rsid w:val="00963CD0"/>
    <w:rsid w:val="00970A11"/>
    <w:rsid w:val="00972F7C"/>
    <w:rsid w:val="009759D5"/>
    <w:rsid w:val="00983F16"/>
    <w:rsid w:val="00993441"/>
    <w:rsid w:val="009A52FD"/>
    <w:rsid w:val="009A6172"/>
    <w:rsid w:val="009B31D7"/>
    <w:rsid w:val="009C564C"/>
    <w:rsid w:val="009D0254"/>
    <w:rsid w:val="009F5BB6"/>
    <w:rsid w:val="00A201DB"/>
    <w:rsid w:val="00A2126A"/>
    <w:rsid w:val="00A259AD"/>
    <w:rsid w:val="00A43865"/>
    <w:rsid w:val="00A5304E"/>
    <w:rsid w:val="00A7306E"/>
    <w:rsid w:val="00A73275"/>
    <w:rsid w:val="00A826AC"/>
    <w:rsid w:val="00A91CFE"/>
    <w:rsid w:val="00A927DA"/>
    <w:rsid w:val="00AA4ECD"/>
    <w:rsid w:val="00AB1594"/>
    <w:rsid w:val="00AE27CD"/>
    <w:rsid w:val="00AE6515"/>
    <w:rsid w:val="00AF77BC"/>
    <w:rsid w:val="00AF77E5"/>
    <w:rsid w:val="00B22093"/>
    <w:rsid w:val="00B33A6E"/>
    <w:rsid w:val="00B435DB"/>
    <w:rsid w:val="00B44B09"/>
    <w:rsid w:val="00B46974"/>
    <w:rsid w:val="00B60077"/>
    <w:rsid w:val="00B62E43"/>
    <w:rsid w:val="00B706F2"/>
    <w:rsid w:val="00B72A6E"/>
    <w:rsid w:val="00B93769"/>
    <w:rsid w:val="00BC2DFD"/>
    <w:rsid w:val="00BD1127"/>
    <w:rsid w:val="00BD1453"/>
    <w:rsid w:val="00BD5262"/>
    <w:rsid w:val="00BE5E72"/>
    <w:rsid w:val="00BE70D5"/>
    <w:rsid w:val="00C06FBC"/>
    <w:rsid w:val="00C1342B"/>
    <w:rsid w:val="00C13A34"/>
    <w:rsid w:val="00C14083"/>
    <w:rsid w:val="00C16BD2"/>
    <w:rsid w:val="00C215B4"/>
    <w:rsid w:val="00C254E5"/>
    <w:rsid w:val="00C31924"/>
    <w:rsid w:val="00C5104E"/>
    <w:rsid w:val="00C5536A"/>
    <w:rsid w:val="00C61F34"/>
    <w:rsid w:val="00C765DB"/>
    <w:rsid w:val="00C7694C"/>
    <w:rsid w:val="00C85173"/>
    <w:rsid w:val="00C90856"/>
    <w:rsid w:val="00CA4ADC"/>
    <w:rsid w:val="00CA6253"/>
    <w:rsid w:val="00CA6CDE"/>
    <w:rsid w:val="00CB12B7"/>
    <w:rsid w:val="00CB1B58"/>
    <w:rsid w:val="00CC567C"/>
    <w:rsid w:val="00CD2A40"/>
    <w:rsid w:val="00CD5192"/>
    <w:rsid w:val="00CD55F0"/>
    <w:rsid w:val="00CD757D"/>
    <w:rsid w:val="00CE3EBE"/>
    <w:rsid w:val="00CF5A43"/>
    <w:rsid w:val="00CF60D8"/>
    <w:rsid w:val="00CF6128"/>
    <w:rsid w:val="00D02CD7"/>
    <w:rsid w:val="00D275F4"/>
    <w:rsid w:val="00D328CF"/>
    <w:rsid w:val="00D51413"/>
    <w:rsid w:val="00D548A0"/>
    <w:rsid w:val="00D62AC2"/>
    <w:rsid w:val="00D825BB"/>
    <w:rsid w:val="00D8362B"/>
    <w:rsid w:val="00D84F3A"/>
    <w:rsid w:val="00D92015"/>
    <w:rsid w:val="00D92502"/>
    <w:rsid w:val="00DA1096"/>
    <w:rsid w:val="00DA34B5"/>
    <w:rsid w:val="00DA4F01"/>
    <w:rsid w:val="00DB754B"/>
    <w:rsid w:val="00DC20D6"/>
    <w:rsid w:val="00DC2C4C"/>
    <w:rsid w:val="00DC32B1"/>
    <w:rsid w:val="00DC5F76"/>
    <w:rsid w:val="00DD0E85"/>
    <w:rsid w:val="00DE3873"/>
    <w:rsid w:val="00DE4327"/>
    <w:rsid w:val="00DE7031"/>
    <w:rsid w:val="00DF409D"/>
    <w:rsid w:val="00E025ED"/>
    <w:rsid w:val="00E02940"/>
    <w:rsid w:val="00E04AD7"/>
    <w:rsid w:val="00E134A9"/>
    <w:rsid w:val="00E20F25"/>
    <w:rsid w:val="00E23890"/>
    <w:rsid w:val="00E2526D"/>
    <w:rsid w:val="00E25FC4"/>
    <w:rsid w:val="00E412BB"/>
    <w:rsid w:val="00E5485F"/>
    <w:rsid w:val="00E701CD"/>
    <w:rsid w:val="00E7047D"/>
    <w:rsid w:val="00E7143C"/>
    <w:rsid w:val="00E74DFD"/>
    <w:rsid w:val="00E76B3F"/>
    <w:rsid w:val="00E774FA"/>
    <w:rsid w:val="00E81A6E"/>
    <w:rsid w:val="00E82776"/>
    <w:rsid w:val="00E8771F"/>
    <w:rsid w:val="00E902B4"/>
    <w:rsid w:val="00E920FC"/>
    <w:rsid w:val="00EA53FD"/>
    <w:rsid w:val="00EB1DFA"/>
    <w:rsid w:val="00EC142C"/>
    <w:rsid w:val="00EC42BB"/>
    <w:rsid w:val="00EC6449"/>
    <w:rsid w:val="00ED64D9"/>
    <w:rsid w:val="00ED696D"/>
    <w:rsid w:val="00EE1518"/>
    <w:rsid w:val="00EE16FA"/>
    <w:rsid w:val="00EE2DDE"/>
    <w:rsid w:val="00EE502F"/>
    <w:rsid w:val="00EF0027"/>
    <w:rsid w:val="00EF2375"/>
    <w:rsid w:val="00EF44AA"/>
    <w:rsid w:val="00EF60E8"/>
    <w:rsid w:val="00EF6DC9"/>
    <w:rsid w:val="00F0384C"/>
    <w:rsid w:val="00F148A8"/>
    <w:rsid w:val="00F23A4F"/>
    <w:rsid w:val="00F27799"/>
    <w:rsid w:val="00F311B8"/>
    <w:rsid w:val="00F35392"/>
    <w:rsid w:val="00F3797E"/>
    <w:rsid w:val="00F46548"/>
    <w:rsid w:val="00F46F9D"/>
    <w:rsid w:val="00F50020"/>
    <w:rsid w:val="00F76D8B"/>
    <w:rsid w:val="00F77C2F"/>
    <w:rsid w:val="00FA6498"/>
    <w:rsid w:val="00FB028D"/>
    <w:rsid w:val="00FB1F85"/>
    <w:rsid w:val="00FB7726"/>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173149599">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279331236">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734350790">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060352989">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23DE7-E007-4102-BBCE-220F5D33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7</cp:revision>
  <cp:lastPrinted>2025-06-27T08:49:00Z</cp:lastPrinted>
  <dcterms:created xsi:type="dcterms:W3CDTF">2025-05-30T07:24:00Z</dcterms:created>
  <dcterms:modified xsi:type="dcterms:W3CDTF">2025-07-01T09:46:00Z</dcterms:modified>
</cp:coreProperties>
</file>