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54310" w14:textId="7DF437B8" w:rsidR="00E91C7B" w:rsidRPr="00FB0969" w:rsidRDefault="00E94847" w:rsidP="007905A6">
      <w:pPr>
        <w:pStyle w:val="NoSpacing"/>
        <w:ind w:left="-142" w:firstLine="592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</w:t>
      </w:r>
      <w:r w:rsidR="00A45FE2" w:rsidRPr="00FB0969">
        <w:rPr>
          <w:rFonts w:ascii="StobiSerif Regular" w:hAnsi="StobiSerif Regular"/>
          <w:sz w:val="22"/>
          <w:szCs w:val="22"/>
          <w:lang w:val="mk-MK"/>
        </w:rPr>
        <w:t>врз основа на член 109 став 9 од Законот за општата управна постапка (</w:t>
      </w:r>
      <w:r w:rsidR="00167494">
        <w:rPr>
          <w:rFonts w:ascii="StobiSerif Regular" w:hAnsi="StobiSerif Regular"/>
          <w:sz w:val="22"/>
          <w:szCs w:val="22"/>
          <w:lang w:val="mk-MK"/>
        </w:rPr>
        <w:t>„</w:t>
      </w:r>
      <w:r w:rsidR="00A45FE2" w:rsidRPr="00FB0969">
        <w:rPr>
          <w:rFonts w:ascii="StobiSerif Regular" w:hAnsi="StobiSerif Regular"/>
          <w:sz w:val="22"/>
          <w:szCs w:val="22"/>
          <w:lang w:val="mk-MK"/>
        </w:rPr>
        <w:t>Службен весн</w:t>
      </w:r>
      <w:r w:rsidR="00C718A2">
        <w:rPr>
          <w:rFonts w:ascii="StobiSerif Regular" w:hAnsi="StobiSerif Regular"/>
          <w:sz w:val="22"/>
          <w:szCs w:val="22"/>
          <w:lang w:val="mk-MK"/>
        </w:rPr>
        <w:t>ик на Република Македонија“ бр.124/</w:t>
      </w:r>
      <w:r w:rsidR="00A45FE2" w:rsidRPr="00FB0969">
        <w:rPr>
          <w:rFonts w:ascii="StobiSerif Regular" w:hAnsi="StobiSerif Regular"/>
          <w:sz w:val="22"/>
          <w:szCs w:val="22"/>
          <w:lang w:val="mk-MK"/>
        </w:rPr>
        <w:t>15), а согласно член 27</w:t>
      </w:r>
      <w:r w:rsidR="009D2595">
        <w:rPr>
          <w:rFonts w:ascii="StobiSerif Regular" w:hAnsi="StobiSerif Regular"/>
          <w:sz w:val="22"/>
          <w:szCs w:val="22"/>
        </w:rPr>
        <w:t xml:space="preserve"> </w:t>
      </w:r>
      <w:r w:rsidR="00A45FE2" w:rsidRPr="00FB0969">
        <w:rPr>
          <w:rFonts w:ascii="StobiSerif Regular" w:hAnsi="StobiSerif Regular"/>
          <w:sz w:val="22"/>
          <w:szCs w:val="22"/>
          <w:lang w:val="mk-MK"/>
        </w:rPr>
        <w:t>и член 34 став 1 од Законот за слободен пристап до</w:t>
      </w:r>
      <w:r w:rsidR="00696360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="00A45FE2" w:rsidRPr="00FB0969">
        <w:rPr>
          <w:rFonts w:ascii="StobiSerif Regular" w:hAnsi="StobiSerif Regular"/>
          <w:sz w:val="22"/>
          <w:szCs w:val="22"/>
          <w:lang w:val="mk-MK"/>
        </w:rPr>
        <w:t>Службен весник на Ре</w:t>
      </w:r>
      <w:r w:rsidR="00C718A2">
        <w:rPr>
          <w:rFonts w:ascii="StobiSerif Regular" w:hAnsi="StobiSerif Regular"/>
          <w:sz w:val="22"/>
          <w:szCs w:val="22"/>
          <w:lang w:val="mk-MK"/>
        </w:rPr>
        <w:t>публика Северна Македонија“ бр.101/19)</w:t>
      </w:r>
      <w:r w:rsidR="00A45FE2" w:rsidRPr="00FB0969">
        <w:rPr>
          <w:rFonts w:ascii="StobiSerif Regular" w:hAnsi="StobiSerif Regular"/>
          <w:sz w:val="22"/>
          <w:szCs w:val="22"/>
          <w:lang w:val="mk-MK"/>
        </w:rPr>
        <w:t xml:space="preserve"> и  Упатството за спроведување на Законот за слободен пристап до</w:t>
      </w:r>
      <w:r w:rsidR="00696360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="00A45FE2" w:rsidRPr="00FB0969">
        <w:rPr>
          <w:rFonts w:ascii="StobiSerif Regular" w:hAnsi="StobiSerif Regular"/>
          <w:sz w:val="22"/>
          <w:szCs w:val="22"/>
          <w:lang w:val="mk-MK"/>
        </w:rPr>
        <w:t>Службен весник на Република Северна  Македонија“ бр.60/20),</w:t>
      </w:r>
      <w:r w:rsidR="00AD3927" w:rsidRPr="00FB096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91C7B" w:rsidRPr="00FB0969">
        <w:rPr>
          <w:rFonts w:ascii="StobiSerif Regular" w:hAnsi="StobiSerif Regular"/>
          <w:sz w:val="22"/>
          <w:szCs w:val="22"/>
          <w:lang w:val="mk-MK"/>
        </w:rPr>
        <w:t xml:space="preserve">постапувајќи по Жалбата изјавена од </w:t>
      </w:r>
      <w:r w:rsidR="008C4167">
        <w:rPr>
          <w:rFonts w:ascii="StobiSerif Regular" w:hAnsi="StobiSerif Regular"/>
          <w:sz w:val="22"/>
          <w:szCs w:val="22"/>
          <w:lang w:val="mk-MK"/>
        </w:rPr>
        <w:t>Р.П.</w:t>
      </w:r>
      <w:r w:rsidR="00C718A2">
        <w:rPr>
          <w:rFonts w:ascii="StobiSerif Regular" w:hAnsi="StobiSerif Regular"/>
          <w:sz w:val="22"/>
          <w:szCs w:val="22"/>
          <w:lang w:val="mk-MK"/>
        </w:rPr>
        <w:t xml:space="preserve"> од Прилеп</w:t>
      </w:r>
      <w:r w:rsidR="007905A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8F6C1F" w:rsidRPr="00E02446">
        <w:rPr>
          <w:rFonts w:ascii="StobiSerif Regular" w:hAnsi="StobiSerif Regular"/>
          <w:sz w:val="22"/>
          <w:szCs w:val="22"/>
          <w:lang w:val="mk-MK"/>
        </w:rPr>
        <w:t>поднесена п</w:t>
      </w:r>
      <w:proofErr w:type="spellStart"/>
      <w:r w:rsidR="008F6C1F" w:rsidRPr="00E02446">
        <w:rPr>
          <w:rFonts w:ascii="StobiSerif Regular" w:hAnsi="StobiSerif Regular"/>
          <w:sz w:val="22"/>
          <w:szCs w:val="22"/>
        </w:rPr>
        <w:t>ротив</w:t>
      </w:r>
      <w:proofErr w:type="spellEnd"/>
      <w:r w:rsidR="00900C4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718A2">
        <w:rPr>
          <w:rFonts w:ascii="StobiSerif Regular" w:hAnsi="StobiSerif Regular"/>
          <w:sz w:val="22"/>
          <w:szCs w:val="22"/>
          <w:lang w:val="mk-MK"/>
        </w:rPr>
        <w:t>Агенција за катастар на недвижности</w:t>
      </w:r>
      <w:r w:rsidR="00E91C7B" w:rsidRPr="00FB0969">
        <w:rPr>
          <w:rFonts w:ascii="StobiSerif Regular" w:hAnsi="StobiSerif Regular"/>
          <w:sz w:val="22"/>
          <w:szCs w:val="22"/>
          <w:lang w:val="mk-MK"/>
        </w:rPr>
        <w:t xml:space="preserve">, по предметот Барање за пристап до информации од јавен карактер, на </w:t>
      </w:r>
      <w:r w:rsidR="00696360"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C97CD1">
        <w:rPr>
          <w:rFonts w:ascii="StobiSerif Regular" w:hAnsi="StobiSerif Regular"/>
          <w:sz w:val="22"/>
          <w:szCs w:val="22"/>
          <w:lang w:val="mk-MK"/>
        </w:rPr>
        <w:t>1</w:t>
      </w:r>
      <w:r w:rsidR="00C718A2">
        <w:rPr>
          <w:rFonts w:ascii="StobiSerif Regular" w:hAnsi="StobiSerif Regular"/>
          <w:sz w:val="22"/>
          <w:szCs w:val="22"/>
          <w:lang w:val="mk-MK"/>
        </w:rPr>
        <w:t>9</w:t>
      </w:r>
      <w:r w:rsidR="003028F6" w:rsidRPr="00FB0969">
        <w:rPr>
          <w:rFonts w:ascii="StobiSerif Regular" w:hAnsi="StobiSerif Regular"/>
          <w:sz w:val="22"/>
          <w:szCs w:val="22"/>
        </w:rPr>
        <w:t>.</w:t>
      </w:r>
      <w:r w:rsidR="00B115AE">
        <w:rPr>
          <w:rFonts w:ascii="StobiSerif Regular" w:hAnsi="StobiSerif Regular"/>
          <w:sz w:val="22"/>
          <w:szCs w:val="22"/>
          <w:lang w:val="mk-MK"/>
        </w:rPr>
        <w:t>0</w:t>
      </w:r>
      <w:r w:rsidR="00C718A2">
        <w:rPr>
          <w:rFonts w:ascii="StobiSerif Regular" w:hAnsi="StobiSerif Regular"/>
          <w:sz w:val="22"/>
          <w:szCs w:val="22"/>
          <w:lang w:val="mk-MK"/>
        </w:rPr>
        <w:t>5</w:t>
      </w:r>
      <w:r w:rsidR="003028F6" w:rsidRPr="00FB0969">
        <w:rPr>
          <w:rFonts w:ascii="StobiSerif Regular" w:hAnsi="StobiSerif Regular"/>
          <w:sz w:val="22"/>
          <w:szCs w:val="22"/>
        </w:rPr>
        <w:t>.</w:t>
      </w:r>
      <w:r w:rsidR="009B471C" w:rsidRPr="00FB0969">
        <w:rPr>
          <w:rFonts w:ascii="StobiSerif Regular" w:hAnsi="StobiSerif Regular"/>
          <w:sz w:val="22"/>
          <w:szCs w:val="22"/>
          <w:lang w:val="mk-MK"/>
        </w:rPr>
        <w:t>202</w:t>
      </w:r>
      <w:r w:rsidR="00900C45">
        <w:rPr>
          <w:rFonts w:ascii="StobiSerif Regular" w:hAnsi="StobiSerif Regular"/>
          <w:sz w:val="22"/>
          <w:szCs w:val="22"/>
          <w:lang w:val="mk-MK"/>
        </w:rPr>
        <w:t>5</w:t>
      </w:r>
      <w:r w:rsidR="00E91C7B" w:rsidRPr="00FB0969">
        <w:rPr>
          <w:rFonts w:ascii="StobiSerif Regular" w:hAnsi="StobiSerif Regular"/>
          <w:sz w:val="22"/>
          <w:szCs w:val="22"/>
          <w:lang w:val="mk-MK"/>
        </w:rPr>
        <w:t xml:space="preserve"> година, го донесе следното</w:t>
      </w:r>
      <w:r w:rsidR="006F4A90">
        <w:rPr>
          <w:rFonts w:ascii="StobiSerif Regular" w:hAnsi="StobiSerif Regular"/>
          <w:sz w:val="22"/>
          <w:szCs w:val="22"/>
          <w:lang w:val="mk-MK"/>
        </w:rPr>
        <w:t>:</w:t>
      </w:r>
      <w:r w:rsidR="00DB1151" w:rsidRPr="00FB0969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07EC1C05" w14:textId="77777777" w:rsidR="00466ABF" w:rsidRDefault="00466ABF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14:paraId="0A7E45FA" w14:textId="5CCEE320" w:rsidR="008B081A" w:rsidRDefault="008B081A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14:paraId="595D45F6" w14:textId="77777777" w:rsidR="00466ABF" w:rsidRPr="00FB0969" w:rsidRDefault="00466ABF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14:paraId="08F2132F" w14:textId="5AFDD520" w:rsidR="00C8236C" w:rsidRDefault="00C8236C" w:rsidP="00C8236C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</w:rPr>
        <w:t>1.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Жалбата</w:t>
      </w:r>
      <w:proofErr w:type="spellEnd"/>
      <w:r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изјавена</w:t>
      </w:r>
      <w:proofErr w:type="spellEnd"/>
      <w:r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од</w:t>
      </w:r>
      <w:proofErr w:type="spellEnd"/>
      <w:r>
        <w:rPr>
          <w:rFonts w:ascii="StobiSerif Regular" w:hAnsi="StobiSerif Regular"/>
          <w:sz w:val="22"/>
          <w:szCs w:val="22"/>
        </w:rPr>
        <w:t xml:space="preserve"> </w:t>
      </w:r>
      <w:r w:rsidR="008C4167">
        <w:rPr>
          <w:rFonts w:ascii="StobiSerif Regular" w:hAnsi="StobiSerif Regular"/>
          <w:sz w:val="22"/>
          <w:szCs w:val="22"/>
          <w:lang w:val="mk-MK"/>
        </w:rPr>
        <w:t>Р.П.</w:t>
      </w:r>
      <w:r w:rsidR="00C718A2">
        <w:rPr>
          <w:rFonts w:ascii="StobiSerif Regular" w:hAnsi="StobiSerif Regular"/>
          <w:sz w:val="22"/>
          <w:szCs w:val="22"/>
          <w:lang w:val="mk-MK"/>
        </w:rPr>
        <w:t xml:space="preserve"> од Прилеп</w:t>
      </w:r>
      <w:r>
        <w:rPr>
          <w:rFonts w:ascii="StobiSerif Regular" w:hAnsi="StobiSerif Regular"/>
          <w:sz w:val="22"/>
          <w:szCs w:val="22"/>
          <w:lang w:val="mk-MK"/>
        </w:rPr>
        <w:t>, поднесена п</w:t>
      </w:r>
      <w:proofErr w:type="spellStart"/>
      <w:r>
        <w:rPr>
          <w:rFonts w:ascii="StobiSerif Regular" w:hAnsi="StobiSerif Regular"/>
          <w:sz w:val="22"/>
          <w:szCs w:val="22"/>
        </w:rPr>
        <w:t>ротив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Решение на </w:t>
      </w:r>
      <w:r w:rsidR="00C718A2">
        <w:rPr>
          <w:rFonts w:ascii="StobiSerif Regular" w:hAnsi="StobiSerif Regular"/>
          <w:sz w:val="22"/>
          <w:szCs w:val="22"/>
          <w:lang w:val="mk-MK"/>
        </w:rPr>
        <w:t xml:space="preserve">Агенција за катастар на недвижности </w:t>
      </w:r>
      <w:r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C718A2">
        <w:rPr>
          <w:rFonts w:ascii="StobiSerif Regular" w:hAnsi="StobiSerif Regular"/>
          <w:sz w:val="22"/>
          <w:szCs w:val="22"/>
          <w:lang w:val="mk-MK"/>
        </w:rPr>
        <w:t>0312-4662/2 од 1</w:t>
      </w:r>
      <w:r w:rsidR="00B0357E">
        <w:rPr>
          <w:rFonts w:ascii="StobiSerif Regular" w:hAnsi="StobiSerif Regular"/>
          <w:sz w:val="22"/>
          <w:szCs w:val="22"/>
          <w:lang w:val="mk-MK"/>
        </w:rPr>
        <w:t>7</w:t>
      </w:r>
      <w:r w:rsidR="00C718A2">
        <w:rPr>
          <w:rFonts w:ascii="StobiSerif Regular" w:hAnsi="StobiSerif Regular"/>
          <w:sz w:val="22"/>
          <w:szCs w:val="22"/>
          <w:lang w:val="mk-MK"/>
        </w:rPr>
        <w:t>.04.2025</w:t>
      </w:r>
      <w:r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>
        <w:rPr>
          <w:rFonts w:ascii="StobiSerif Regular" w:hAnsi="StobiSerif Regular"/>
          <w:sz w:val="22"/>
          <w:szCs w:val="22"/>
        </w:rPr>
        <w:t>заведена</w:t>
      </w:r>
      <w:proofErr w:type="spellEnd"/>
      <w:r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во</w:t>
      </w:r>
      <w:proofErr w:type="spellEnd"/>
      <w:r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Агенцијата</w:t>
      </w:r>
      <w:proofErr w:type="spellEnd"/>
      <w:r>
        <w:rPr>
          <w:rFonts w:ascii="StobiSerif Regular" w:hAnsi="StobiSerif Regular"/>
          <w:sz w:val="22"/>
          <w:szCs w:val="22"/>
        </w:rPr>
        <w:t xml:space="preserve"> </w:t>
      </w:r>
      <w:r w:rsidR="00C718A2">
        <w:rPr>
          <w:rFonts w:ascii="StobiSerif Regular" w:hAnsi="StobiSerif Regular"/>
          <w:sz w:val="22"/>
          <w:szCs w:val="22"/>
          <w:lang w:val="mk-MK"/>
        </w:rPr>
        <w:t>со</w:t>
      </w:r>
      <w:r>
        <w:rPr>
          <w:rFonts w:ascii="StobiSerif Regular" w:hAnsi="StobiSerif Regular"/>
          <w:sz w:val="22"/>
          <w:szCs w:val="22"/>
        </w:rPr>
        <w:t xml:space="preserve"> бр.</w:t>
      </w:r>
      <w:r w:rsidR="00C718A2">
        <w:rPr>
          <w:rFonts w:ascii="StobiSerif Regular" w:hAnsi="StobiSerif Regular"/>
          <w:sz w:val="22"/>
          <w:szCs w:val="22"/>
        </w:rPr>
        <w:t>08-193</w:t>
      </w:r>
      <w:r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на</w:t>
      </w:r>
      <w:proofErr w:type="spellEnd"/>
      <w:r>
        <w:rPr>
          <w:rFonts w:ascii="StobiSerif Regular" w:hAnsi="StobiSerif Regular"/>
          <w:sz w:val="22"/>
          <w:szCs w:val="22"/>
        </w:rPr>
        <w:t xml:space="preserve"> </w:t>
      </w:r>
      <w:r w:rsidR="00C718A2">
        <w:rPr>
          <w:rFonts w:ascii="StobiSerif Regular" w:hAnsi="StobiSerif Regular"/>
          <w:sz w:val="22"/>
          <w:szCs w:val="22"/>
          <w:lang w:val="mk-MK"/>
        </w:rPr>
        <w:t>1</w:t>
      </w:r>
      <w:r w:rsidR="00B44529">
        <w:rPr>
          <w:rFonts w:ascii="StobiSerif Regular" w:hAnsi="StobiSerif Regular"/>
          <w:sz w:val="22"/>
          <w:szCs w:val="22"/>
        </w:rPr>
        <w:t>2</w:t>
      </w:r>
      <w:r>
        <w:rPr>
          <w:rFonts w:ascii="StobiSerif Regular" w:hAnsi="StobiSerif Regular"/>
          <w:sz w:val="22"/>
          <w:szCs w:val="22"/>
          <w:lang w:val="mk-MK"/>
        </w:rPr>
        <w:t>.0</w:t>
      </w:r>
      <w:r w:rsidR="00C718A2">
        <w:rPr>
          <w:rFonts w:ascii="StobiSerif Regular" w:hAnsi="StobiSerif Regular"/>
          <w:sz w:val="22"/>
          <w:szCs w:val="22"/>
          <w:lang w:val="mk-MK"/>
        </w:rPr>
        <w:t>5</w:t>
      </w:r>
      <w:r>
        <w:rPr>
          <w:rFonts w:ascii="StobiSerif Regular" w:hAnsi="StobiSerif Regular"/>
          <w:sz w:val="22"/>
          <w:szCs w:val="22"/>
        </w:rPr>
        <w:t>.202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година</w:t>
      </w:r>
      <w:proofErr w:type="spellEnd"/>
      <w:r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>
        <w:rPr>
          <w:rFonts w:ascii="StobiSerif Regular" w:hAnsi="StobiSerif Regular"/>
          <w:sz w:val="22"/>
          <w:szCs w:val="22"/>
        </w:rPr>
        <w:t>по</w:t>
      </w:r>
      <w:proofErr w:type="spellEnd"/>
      <w:r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предметот</w:t>
      </w:r>
      <w:proofErr w:type="spellEnd"/>
      <w:r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Барање</w:t>
      </w:r>
      <w:proofErr w:type="spellEnd"/>
      <w:r>
        <w:rPr>
          <w:rFonts w:ascii="StobiSerif Regular" w:hAnsi="StobiSerif Regular"/>
          <w:sz w:val="22"/>
          <w:szCs w:val="22"/>
        </w:rPr>
        <w:t xml:space="preserve"> за </w:t>
      </w:r>
      <w:proofErr w:type="spellStart"/>
      <w:r>
        <w:rPr>
          <w:rFonts w:ascii="StobiSerif Regular" w:hAnsi="StobiSerif Regular"/>
          <w:sz w:val="22"/>
          <w:szCs w:val="22"/>
        </w:rPr>
        <w:t>пристап</w:t>
      </w:r>
      <w:proofErr w:type="spellEnd"/>
      <w:r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до</w:t>
      </w:r>
      <w:proofErr w:type="spellEnd"/>
      <w:r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информации</w:t>
      </w:r>
      <w:proofErr w:type="spellEnd"/>
      <w:r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од</w:t>
      </w:r>
      <w:proofErr w:type="spellEnd"/>
      <w:r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јавен</w:t>
      </w:r>
      <w:proofErr w:type="spellEnd"/>
      <w:r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карактер</w:t>
      </w:r>
      <w:proofErr w:type="spellEnd"/>
      <w:r>
        <w:rPr>
          <w:rFonts w:ascii="StobiSerif Regular" w:hAnsi="StobiSerif Regular"/>
          <w:sz w:val="22"/>
          <w:szCs w:val="22"/>
        </w:rPr>
        <w:t xml:space="preserve">, </w:t>
      </w:r>
      <w:r>
        <w:rPr>
          <w:rFonts w:ascii="StobiSerif Regular" w:hAnsi="StobiSerif Regular"/>
          <w:b/>
          <w:sz w:val="22"/>
          <w:szCs w:val="22"/>
        </w:rPr>
        <w:t>СЕ УВАЖУВА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b/>
          <w:sz w:val="22"/>
          <w:szCs w:val="22"/>
        </w:rPr>
        <w:t xml:space="preserve">и </w:t>
      </w:r>
      <w:proofErr w:type="spellStart"/>
      <w:r>
        <w:rPr>
          <w:rFonts w:ascii="StobiSerif Regular" w:hAnsi="StobiSerif Regular"/>
          <w:b/>
          <w:sz w:val="22"/>
          <w:szCs w:val="22"/>
        </w:rPr>
        <w:t>предметот</w:t>
      </w:r>
      <w:proofErr w:type="spellEnd"/>
      <w:r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</w:rPr>
        <w:t>се</w:t>
      </w:r>
      <w:proofErr w:type="spellEnd"/>
      <w:r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</w:rPr>
        <w:t>враќа</w:t>
      </w:r>
      <w:proofErr w:type="spellEnd"/>
      <w:r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</w:rPr>
        <w:t>на</w:t>
      </w:r>
      <w:proofErr w:type="spellEnd"/>
      <w:r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</w:rPr>
        <w:t>повторно</w:t>
      </w:r>
      <w:proofErr w:type="spellEnd"/>
      <w:r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</w:rPr>
        <w:t>постапување</w:t>
      </w:r>
      <w:proofErr w:type="spellEnd"/>
      <w:r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</w:rPr>
        <w:t>пред</w:t>
      </w:r>
      <w:proofErr w:type="spellEnd"/>
      <w:r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</w:rPr>
        <w:t>првостепениот</w:t>
      </w:r>
      <w:proofErr w:type="spellEnd"/>
      <w:r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</w:rPr>
        <w:t>орган</w:t>
      </w:r>
      <w:proofErr w:type="spellEnd"/>
      <w:r>
        <w:rPr>
          <w:rFonts w:ascii="StobiSerif Regular" w:hAnsi="StobiSerif Regular"/>
          <w:sz w:val="22"/>
          <w:szCs w:val="22"/>
        </w:rPr>
        <w:t>.</w:t>
      </w:r>
    </w:p>
    <w:p w14:paraId="49D69A4F" w14:textId="6FAC3729" w:rsidR="00C8236C" w:rsidRDefault="00C8236C" w:rsidP="00C8236C">
      <w:pPr>
        <w:pStyle w:val="NoSpacing"/>
        <w:tabs>
          <w:tab w:val="left" w:pos="567"/>
        </w:tabs>
        <w:ind w:firstLine="36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     2. </w:t>
      </w:r>
      <w:r>
        <w:rPr>
          <w:rFonts w:ascii="StobiSerif Regular" w:hAnsi="StobiSerif Regular"/>
          <w:b/>
          <w:sz w:val="22"/>
          <w:szCs w:val="22"/>
          <w:lang w:val="mk-MK"/>
        </w:rPr>
        <w:t>Решениет</w:t>
      </w:r>
      <w:r w:rsidR="00C718A2">
        <w:rPr>
          <w:rFonts w:ascii="StobiSerif Regular" w:hAnsi="StobiSerif Regular"/>
          <w:b/>
          <w:sz w:val="22"/>
          <w:szCs w:val="22"/>
          <w:lang w:val="mk-MK"/>
        </w:rPr>
        <w:t>о на Имателот на информации бр.0312-4662/2 од 1</w:t>
      </w:r>
      <w:r w:rsidR="00B0357E">
        <w:rPr>
          <w:rFonts w:ascii="StobiSerif Regular" w:hAnsi="StobiSerif Regular"/>
          <w:b/>
          <w:sz w:val="22"/>
          <w:szCs w:val="22"/>
          <w:lang w:val="mk-MK"/>
        </w:rPr>
        <w:t>7</w:t>
      </w:r>
      <w:r w:rsidR="00C718A2">
        <w:rPr>
          <w:rFonts w:ascii="StobiSerif Regular" w:hAnsi="StobiSerif Regular"/>
          <w:b/>
          <w:sz w:val="22"/>
          <w:szCs w:val="22"/>
          <w:lang w:val="mk-MK"/>
        </w:rPr>
        <w:t>.04.2025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година СЕ ПОНИШТУВА.</w:t>
      </w:r>
    </w:p>
    <w:p w14:paraId="48EAB74B" w14:textId="77777777" w:rsidR="00C8236C" w:rsidRDefault="00C8236C" w:rsidP="00C8236C">
      <w:pPr>
        <w:pStyle w:val="NoSpacing"/>
        <w:tabs>
          <w:tab w:val="left" w:pos="567"/>
        </w:tabs>
        <w:ind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</w:rPr>
        <w:t xml:space="preserve">      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>
        <w:rPr>
          <w:rFonts w:ascii="StobiSerif Regular" w:hAnsi="StobiSerif Regular"/>
          <w:b/>
          <w:sz w:val="22"/>
          <w:szCs w:val="22"/>
        </w:rPr>
        <w:t xml:space="preserve">3. </w:t>
      </w:r>
      <w:r>
        <w:rPr>
          <w:rFonts w:ascii="StobiSerif Regular" w:hAnsi="StobiSerif Regular"/>
          <w:b/>
          <w:sz w:val="22"/>
          <w:szCs w:val="22"/>
          <w:lang w:val="mk-MK"/>
        </w:rPr>
        <w:t>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14:paraId="622660A2" w14:textId="77777777" w:rsidR="00466ABF" w:rsidRDefault="00466ABF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14:paraId="5D9D3B56" w14:textId="6A51E0B5" w:rsidR="008B081A" w:rsidRPr="00FB0969" w:rsidRDefault="008B081A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14:paraId="73FA2EC7" w14:textId="77777777" w:rsidR="004D3EC1" w:rsidRPr="00900C45" w:rsidRDefault="004D3EC1" w:rsidP="00900C45">
      <w:pPr>
        <w:pStyle w:val="NoSpacing"/>
        <w:rPr>
          <w:rFonts w:ascii="StobiSerif Regular" w:hAnsi="StobiSerif Regular"/>
          <w:lang w:val="mk-MK"/>
        </w:rPr>
      </w:pPr>
    </w:p>
    <w:p w14:paraId="5FE16EA5" w14:textId="539B1D7E" w:rsidR="008F6C1F" w:rsidRPr="00900C45" w:rsidRDefault="008C4167" w:rsidP="00900C45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Р.П.</w:t>
      </w:r>
      <w:r w:rsidR="00C718A2">
        <w:rPr>
          <w:rFonts w:ascii="StobiSerif Regular" w:hAnsi="StobiSerif Regular"/>
          <w:sz w:val="22"/>
          <w:szCs w:val="22"/>
          <w:lang w:val="mk-MK"/>
        </w:rPr>
        <w:t xml:space="preserve"> од Прилеп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>,</w:t>
      </w:r>
      <w:r w:rsidR="008F6C1F" w:rsidRPr="00900C45">
        <w:rPr>
          <w:rFonts w:ascii="StobiSerif Regular" w:hAnsi="StobiSerif Regular"/>
          <w:sz w:val="22"/>
          <w:szCs w:val="22"/>
        </w:rPr>
        <w:t xml:space="preserve"> </w:t>
      </w:r>
      <w:r w:rsidR="00900C45" w:rsidRPr="00900C45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C718A2">
        <w:rPr>
          <w:rFonts w:ascii="StobiSerif Regular" w:hAnsi="StobiSerif Regular"/>
          <w:sz w:val="22"/>
          <w:szCs w:val="22"/>
          <w:lang w:val="mk-MK"/>
        </w:rPr>
        <w:t>14</w:t>
      </w:r>
      <w:r w:rsidR="004F2D4E">
        <w:rPr>
          <w:rFonts w:ascii="StobiSerif Regular" w:hAnsi="StobiSerif Regular"/>
          <w:sz w:val="22"/>
          <w:szCs w:val="22"/>
          <w:lang w:val="mk-MK"/>
        </w:rPr>
        <w:t>.0</w:t>
      </w:r>
      <w:r w:rsidR="00C718A2">
        <w:rPr>
          <w:rFonts w:ascii="StobiSerif Regular" w:hAnsi="StobiSerif Regular"/>
          <w:sz w:val="22"/>
          <w:szCs w:val="22"/>
          <w:lang w:val="mk-MK"/>
        </w:rPr>
        <w:t>4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>.2024 година</w:t>
      </w:r>
      <w:r w:rsidR="00C8236C">
        <w:rPr>
          <w:rFonts w:ascii="StobiSerif Regular" w:hAnsi="StobiSerif Regular"/>
          <w:sz w:val="22"/>
          <w:szCs w:val="22"/>
          <w:lang w:val="mk-MK"/>
        </w:rPr>
        <w:t>,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 поднел</w:t>
      </w:r>
      <w:r w:rsidR="00C718A2">
        <w:rPr>
          <w:rFonts w:ascii="StobiSerif Regular" w:hAnsi="StobiSerif Regular"/>
          <w:sz w:val="22"/>
          <w:szCs w:val="22"/>
          <w:lang w:val="mk-MK"/>
        </w:rPr>
        <w:t>а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 Барање за пристап до информации од јавен карактер до </w:t>
      </w:r>
      <w:r w:rsidR="00C718A2">
        <w:rPr>
          <w:rFonts w:ascii="StobiSerif Regular" w:hAnsi="StobiSerif Regular"/>
          <w:sz w:val="22"/>
          <w:szCs w:val="22"/>
          <w:lang w:val="mk-MK"/>
        </w:rPr>
        <w:t xml:space="preserve">Агенција за катастар на недвижности </w:t>
      </w:r>
      <w:r w:rsidR="008F6C1F" w:rsidRPr="00900C45">
        <w:rPr>
          <w:rFonts w:ascii="StobiSerif Regular" w:hAnsi="StobiSerif Regular"/>
          <w:sz w:val="22"/>
          <w:szCs w:val="22"/>
        </w:rPr>
        <w:t>,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 со кое побарал</w:t>
      </w:r>
      <w:r w:rsidR="00C718A2">
        <w:rPr>
          <w:rFonts w:ascii="StobiSerif Regular" w:hAnsi="StobiSerif Regular"/>
          <w:sz w:val="22"/>
          <w:szCs w:val="22"/>
          <w:lang w:val="mk-MK"/>
        </w:rPr>
        <w:t>а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 по е-маил да </w:t>
      </w:r>
      <w:r w:rsidR="004F2D4E">
        <w:rPr>
          <w:rFonts w:ascii="StobiSerif Regular" w:hAnsi="StobiSerif Regular"/>
          <w:sz w:val="22"/>
          <w:szCs w:val="22"/>
          <w:lang w:val="mk-MK"/>
        </w:rPr>
        <w:t>и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 се достави електронски запис од следн</w:t>
      </w:r>
      <w:r w:rsidR="004F2D4E">
        <w:rPr>
          <w:rFonts w:ascii="StobiSerif Regular" w:hAnsi="StobiSerif Regular"/>
          <w:sz w:val="22"/>
          <w:szCs w:val="22"/>
          <w:lang w:val="mk-MK"/>
        </w:rPr>
        <w:t>ите информации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>:</w:t>
      </w:r>
    </w:p>
    <w:p w14:paraId="0458FEF2" w14:textId="7452FB70" w:rsidR="00466ABF" w:rsidRDefault="004F2D4E" w:rsidP="00C718A2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„</w:t>
      </w:r>
      <w:r w:rsidR="00C718A2">
        <w:rPr>
          <w:rFonts w:ascii="StobiSerif Regular" w:hAnsi="StobiSerif Regular"/>
          <w:sz w:val="22"/>
          <w:szCs w:val="22"/>
          <w:lang w:val="mk-MK"/>
        </w:rPr>
        <w:t>Список ма промени со кој е спроведено Решение за исправка на решение О.бр.786/2013 УДР.бр.83/2013 на Имотен лист бр.17282 за КО Прилеп, кое е спроведено во Одделението за катастар на недвижности-Прилеп затоа што постојат основи на сомнение дека истото е фалсификат, односно таков документ насловен како Решение за исправка на решение не постои во изворникот при Основен суд Битола (консултирајте прилог</w:t>
      </w:r>
      <w:r w:rsidR="009C42A5" w:rsidRPr="009C42A5">
        <w:rPr>
          <w:rFonts w:ascii="StobiSerif Regular" w:hAnsi="StobiSerif Regular"/>
          <w:sz w:val="22"/>
          <w:szCs w:val="22"/>
          <w:lang w:val="mk-MK"/>
        </w:rPr>
        <w:t>)</w:t>
      </w:r>
      <w:r w:rsidR="00C718A2">
        <w:rPr>
          <w:rFonts w:ascii="StobiSerif Regular" w:hAnsi="StobiSerif Regular"/>
          <w:sz w:val="22"/>
          <w:szCs w:val="22"/>
          <w:lang w:val="mk-MK"/>
        </w:rPr>
        <w:t>.</w:t>
      </w:r>
      <w:r w:rsidR="00994BB7">
        <w:rPr>
          <w:rFonts w:ascii="StobiSerif Regular" w:hAnsi="StobiSerif Regular"/>
          <w:sz w:val="22"/>
          <w:szCs w:val="22"/>
          <w:lang w:val="mk-MK"/>
        </w:rPr>
        <w:t>“</w:t>
      </w:r>
    </w:p>
    <w:p w14:paraId="17911D40" w14:textId="4EB86723" w:rsidR="00994BB7" w:rsidRDefault="00994BB7" w:rsidP="004F2D4E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Постапувајќи по ова Барање, Имателот на информации на </w:t>
      </w:r>
      <w:r w:rsidR="008E5031">
        <w:rPr>
          <w:rFonts w:ascii="StobiSerif Regular" w:hAnsi="StobiSerif Regular"/>
          <w:sz w:val="22"/>
          <w:szCs w:val="22"/>
          <w:lang w:val="mk-MK"/>
        </w:rPr>
        <w:t>1</w:t>
      </w:r>
      <w:r w:rsidR="00C718A2">
        <w:rPr>
          <w:rFonts w:ascii="StobiSerif Regular" w:hAnsi="StobiSerif Regular"/>
          <w:sz w:val="22"/>
          <w:szCs w:val="22"/>
          <w:lang w:val="mk-MK"/>
        </w:rPr>
        <w:t>7</w:t>
      </w:r>
      <w:r>
        <w:rPr>
          <w:rFonts w:ascii="StobiSerif Regular" w:hAnsi="StobiSerif Regular"/>
          <w:sz w:val="22"/>
          <w:szCs w:val="22"/>
          <w:lang w:val="mk-MK"/>
        </w:rPr>
        <w:t>.0</w:t>
      </w:r>
      <w:r w:rsidR="00C718A2">
        <w:rPr>
          <w:rFonts w:ascii="StobiSerif Regular" w:hAnsi="StobiSerif Regular"/>
          <w:sz w:val="22"/>
          <w:szCs w:val="22"/>
          <w:lang w:val="mk-MK"/>
        </w:rPr>
        <w:t>4</w:t>
      </w:r>
      <w:r>
        <w:rPr>
          <w:rFonts w:ascii="StobiSerif Regular" w:hAnsi="StobiSerif Regular"/>
          <w:sz w:val="22"/>
          <w:szCs w:val="22"/>
          <w:lang w:val="mk-MK"/>
        </w:rPr>
        <w:t xml:space="preserve">.2025 година, </w:t>
      </w:r>
      <w:r w:rsidR="001C39BD">
        <w:rPr>
          <w:rFonts w:ascii="StobiSerif Regular" w:hAnsi="StobiSerif Regular"/>
          <w:sz w:val="22"/>
          <w:szCs w:val="22"/>
          <w:lang w:val="mk-MK"/>
        </w:rPr>
        <w:t>донел Решение со кое го одбил барањето, при тоа наведувајќи</w:t>
      </w:r>
      <w:r>
        <w:rPr>
          <w:rFonts w:ascii="StobiSerif Regular" w:hAnsi="StobiSerif Regular"/>
          <w:sz w:val="22"/>
          <w:szCs w:val="22"/>
          <w:lang w:val="mk-MK"/>
        </w:rPr>
        <w:t>: „</w:t>
      </w:r>
      <w:r w:rsidR="00DC4535">
        <w:rPr>
          <w:rFonts w:ascii="StobiSerif Regular" w:hAnsi="StobiSerif Regular"/>
          <w:sz w:val="22"/>
          <w:szCs w:val="22"/>
        </w:rPr>
        <w:t xml:space="preserve"> </w:t>
      </w:r>
      <w:r w:rsidR="00C718A2">
        <w:rPr>
          <w:rFonts w:ascii="StobiSerif Regular" w:hAnsi="StobiSerif Regular"/>
          <w:sz w:val="22"/>
          <w:szCs w:val="22"/>
          <w:lang w:val="mk-MK"/>
        </w:rPr>
        <w:t>...согласно</w:t>
      </w:r>
      <w:r w:rsidR="00DC4535">
        <w:rPr>
          <w:rFonts w:ascii="StobiSerif Regular" w:hAnsi="StobiSerif Regular"/>
          <w:sz w:val="22"/>
          <w:szCs w:val="22"/>
          <w:lang w:val="mk-MK"/>
        </w:rPr>
        <w:t xml:space="preserve"> член 6 </w:t>
      </w:r>
      <w:r w:rsidR="00C718A2">
        <w:rPr>
          <w:rFonts w:ascii="StobiSerif Regular" w:hAnsi="StobiSerif Regular"/>
          <w:sz w:val="22"/>
          <w:szCs w:val="22"/>
          <w:lang w:val="mk-MK"/>
        </w:rPr>
        <w:t xml:space="preserve">став 1 </w:t>
      </w:r>
      <w:r w:rsidR="00DC4535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C718A2">
        <w:rPr>
          <w:rFonts w:ascii="StobiSerif Regular" w:hAnsi="StobiSerif Regular"/>
          <w:sz w:val="22"/>
          <w:szCs w:val="22"/>
          <w:lang w:val="mk-MK"/>
        </w:rPr>
        <w:t xml:space="preserve">овој </w:t>
      </w:r>
      <w:r w:rsidR="00DC4535">
        <w:rPr>
          <w:rFonts w:ascii="StobiSerif Regular" w:hAnsi="StobiSerif Regular"/>
          <w:sz w:val="22"/>
          <w:szCs w:val="22"/>
          <w:lang w:val="mk-MK"/>
        </w:rPr>
        <w:t>Закон</w:t>
      </w:r>
      <w:r w:rsidR="00C718A2">
        <w:rPr>
          <w:rFonts w:ascii="StobiSerif Regular" w:hAnsi="StobiSerif Regular"/>
          <w:sz w:val="22"/>
          <w:szCs w:val="22"/>
          <w:lang w:val="mk-MK"/>
        </w:rPr>
        <w:t xml:space="preserve"> е–личен податок...П</w:t>
      </w:r>
      <w:r w:rsidR="00DC4535">
        <w:rPr>
          <w:rFonts w:ascii="StobiSerif Regular" w:hAnsi="StobiSerif Regular"/>
          <w:sz w:val="22"/>
          <w:szCs w:val="22"/>
          <w:lang w:val="mk-MK"/>
        </w:rPr>
        <w:t xml:space="preserve">о спроведениот </w:t>
      </w:r>
      <w:r w:rsidR="006F4A90">
        <w:rPr>
          <w:rFonts w:ascii="StobiSerif Regular" w:hAnsi="StobiSerif Regular"/>
          <w:sz w:val="22"/>
          <w:szCs w:val="22"/>
          <w:lang w:val="mk-MK"/>
        </w:rPr>
        <w:t>Т</w:t>
      </w:r>
      <w:r w:rsidR="00DC4535">
        <w:rPr>
          <w:rFonts w:ascii="StobiSerif Regular" w:hAnsi="StobiSerif Regular"/>
          <w:sz w:val="22"/>
          <w:szCs w:val="22"/>
          <w:lang w:val="mk-MK"/>
        </w:rPr>
        <w:t xml:space="preserve">ест за штетност, </w:t>
      </w:r>
      <w:r w:rsidR="006F4A90">
        <w:rPr>
          <w:rFonts w:ascii="StobiSerif Regular" w:hAnsi="StobiSerif Regular"/>
          <w:sz w:val="22"/>
          <w:szCs w:val="22"/>
          <w:lang w:val="mk-MK"/>
        </w:rPr>
        <w:t xml:space="preserve">констатирано е дека </w:t>
      </w:r>
      <w:r w:rsidR="00DC4535">
        <w:rPr>
          <w:rFonts w:ascii="StobiSerif Regular" w:hAnsi="StobiSerif Regular"/>
          <w:sz w:val="22"/>
          <w:szCs w:val="22"/>
          <w:lang w:val="mk-MK"/>
        </w:rPr>
        <w:t xml:space="preserve">не </w:t>
      </w:r>
      <w:r w:rsidR="006F4A90">
        <w:rPr>
          <w:rFonts w:ascii="StobiSerif Regular" w:hAnsi="StobiSerif Regular"/>
          <w:sz w:val="22"/>
          <w:szCs w:val="22"/>
          <w:lang w:val="mk-MK"/>
        </w:rPr>
        <w:t>се работи за</w:t>
      </w:r>
      <w:r w:rsidR="00DC453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C7C9E">
        <w:rPr>
          <w:rFonts w:ascii="StobiSerif Regular" w:hAnsi="StobiSerif Regular"/>
          <w:sz w:val="22"/>
          <w:szCs w:val="22"/>
          <w:lang w:val="mk-MK"/>
        </w:rPr>
        <w:t xml:space="preserve">јавен интерес, </w:t>
      </w:r>
      <w:r w:rsidR="006F4A90">
        <w:rPr>
          <w:rFonts w:ascii="StobiSerif Regular" w:hAnsi="StobiSerif Regular"/>
          <w:sz w:val="22"/>
          <w:szCs w:val="22"/>
          <w:lang w:val="mk-MK"/>
        </w:rPr>
        <w:t>а документите содржат и</w:t>
      </w:r>
      <w:r w:rsidR="001C7C9E">
        <w:rPr>
          <w:rFonts w:ascii="StobiSerif Regular" w:hAnsi="StobiSerif Regular"/>
          <w:sz w:val="22"/>
          <w:szCs w:val="22"/>
          <w:lang w:val="mk-MK"/>
        </w:rPr>
        <w:t xml:space="preserve"> личн</w:t>
      </w:r>
      <w:r w:rsidR="006F4A90">
        <w:rPr>
          <w:rFonts w:ascii="StobiSerif Regular" w:hAnsi="StobiSerif Regular"/>
          <w:sz w:val="22"/>
          <w:szCs w:val="22"/>
          <w:lang w:val="mk-MK"/>
        </w:rPr>
        <w:t>и податоци...барателот на информација може да побара Увид во предмет</w:t>
      </w:r>
      <w:r w:rsidR="001C7C9E">
        <w:rPr>
          <w:rFonts w:ascii="StobiSerif Regular" w:hAnsi="StobiSerif Regular"/>
          <w:sz w:val="22"/>
          <w:szCs w:val="22"/>
          <w:lang w:val="mk-MK"/>
        </w:rPr>
        <w:t>...</w:t>
      </w:r>
      <w:r w:rsidR="007124D1">
        <w:rPr>
          <w:rFonts w:ascii="StobiSerif Regular" w:hAnsi="StobiSerif Regular"/>
          <w:sz w:val="22"/>
          <w:szCs w:val="22"/>
          <w:lang w:val="mk-MK"/>
        </w:rPr>
        <w:t>“.</w:t>
      </w:r>
    </w:p>
    <w:p w14:paraId="0A67D7C9" w14:textId="54F3A9A1" w:rsidR="00696360" w:rsidRDefault="007124D1" w:rsidP="00696360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Незадоволен од решението на Имателот на информацијата, </w:t>
      </w:r>
      <w:proofErr w:type="spellStart"/>
      <w:r w:rsidR="00696360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="0069636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696360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69636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696360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="00696360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="00696360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69636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696360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69636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696360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69636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696360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="00696360">
        <w:rPr>
          <w:rFonts w:ascii="StobiSerif Regular" w:hAnsi="StobiSerif Regular"/>
          <w:sz w:val="22"/>
          <w:szCs w:val="22"/>
          <w:lang w:val="mk-MK"/>
        </w:rPr>
        <w:t xml:space="preserve">, </w:t>
      </w:r>
      <w:proofErr w:type="spellStart"/>
      <w:r w:rsidR="00696360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 w:rsidR="0069636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696360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 w:rsidR="0069636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696360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 w:rsidR="0069636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696360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69636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696360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="0069636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F4A90">
        <w:rPr>
          <w:rFonts w:ascii="StobiSerif Regular" w:hAnsi="StobiSerif Regular"/>
          <w:sz w:val="22"/>
          <w:szCs w:val="22"/>
          <w:lang w:val="mk-MK"/>
        </w:rPr>
        <w:t>со</w:t>
      </w:r>
      <w:r w:rsidR="0069636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F4A90">
        <w:rPr>
          <w:rFonts w:ascii="StobiSerif Regular" w:hAnsi="StobiSerif Regular"/>
          <w:sz w:val="22"/>
          <w:szCs w:val="22"/>
          <w:lang w:val="en-US"/>
        </w:rPr>
        <w:t>бр.</w:t>
      </w:r>
      <w:r w:rsidR="00C718A2">
        <w:rPr>
          <w:rFonts w:ascii="StobiSerif Regular" w:hAnsi="StobiSerif Regular"/>
          <w:sz w:val="22"/>
          <w:szCs w:val="22"/>
          <w:lang w:val="en-US"/>
        </w:rPr>
        <w:t>08-193</w:t>
      </w:r>
      <w:r w:rsidR="00015DFD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696360">
        <w:rPr>
          <w:rFonts w:ascii="StobiSerif Regular" w:hAnsi="StobiSerif Regular"/>
          <w:sz w:val="22"/>
          <w:szCs w:val="22"/>
          <w:lang w:val="mk-MK"/>
        </w:rPr>
        <w:t>на</w:t>
      </w:r>
      <w:r w:rsidR="00696360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6F4A90">
        <w:rPr>
          <w:rFonts w:ascii="StobiSerif Regular" w:hAnsi="StobiSerif Regular"/>
          <w:sz w:val="22"/>
          <w:szCs w:val="22"/>
          <w:lang w:val="mk-MK"/>
        </w:rPr>
        <w:t>1</w:t>
      </w:r>
      <w:r w:rsidR="001C7C9E">
        <w:rPr>
          <w:rFonts w:ascii="StobiSerif Regular" w:hAnsi="StobiSerif Regular"/>
          <w:sz w:val="22"/>
          <w:szCs w:val="22"/>
          <w:lang w:val="mk-MK"/>
        </w:rPr>
        <w:t>2</w:t>
      </w:r>
      <w:r w:rsidR="00C97CD1">
        <w:rPr>
          <w:rFonts w:ascii="StobiSerif Regular" w:hAnsi="StobiSerif Regular"/>
          <w:sz w:val="22"/>
          <w:szCs w:val="22"/>
          <w:lang w:val="mk-MK"/>
        </w:rPr>
        <w:t>.0</w:t>
      </w:r>
      <w:r w:rsidR="006F4A90">
        <w:rPr>
          <w:rFonts w:ascii="StobiSerif Regular" w:hAnsi="StobiSerif Regular"/>
          <w:sz w:val="22"/>
          <w:szCs w:val="22"/>
          <w:lang w:val="mk-MK"/>
        </w:rPr>
        <w:t>5</w:t>
      </w:r>
      <w:r w:rsidR="00C97CD1">
        <w:rPr>
          <w:rFonts w:ascii="StobiSerif Regular" w:hAnsi="StobiSerif Regular"/>
          <w:sz w:val="22"/>
          <w:szCs w:val="22"/>
          <w:lang w:val="mk-MK"/>
        </w:rPr>
        <w:t>.2025</w:t>
      </w:r>
      <w:r w:rsidR="00696360">
        <w:rPr>
          <w:rFonts w:ascii="StobiSerif Regular" w:hAnsi="StobiSerif Regular"/>
          <w:sz w:val="22"/>
          <w:szCs w:val="22"/>
          <w:lang w:val="mk-MK"/>
        </w:rPr>
        <w:t xml:space="preserve"> година. </w:t>
      </w:r>
      <w:r w:rsidR="00CC0B45">
        <w:rPr>
          <w:rFonts w:ascii="StobiSerif Regular" w:hAnsi="StobiSerif Regular"/>
          <w:sz w:val="22"/>
          <w:szCs w:val="22"/>
          <w:lang w:val="mk-MK"/>
        </w:rPr>
        <w:t>Во Жалбата наведува: „...</w:t>
      </w:r>
      <w:r w:rsidR="006F4A90">
        <w:rPr>
          <w:rFonts w:ascii="StobiSerif Regular" w:hAnsi="StobiSerif Regular"/>
          <w:sz w:val="22"/>
          <w:szCs w:val="22"/>
          <w:lang w:val="mk-MK"/>
        </w:rPr>
        <w:t>Тврдењата на АКН дека одобрување на п</w:t>
      </w:r>
      <w:r w:rsidR="001C7C9E">
        <w:rPr>
          <w:rFonts w:ascii="StobiSerif Regular" w:hAnsi="StobiSerif Regular"/>
          <w:sz w:val="22"/>
          <w:szCs w:val="22"/>
          <w:lang w:val="mk-MK"/>
        </w:rPr>
        <w:t xml:space="preserve">ристапот до бараните информации </w:t>
      </w:r>
      <w:r w:rsidR="006F4A90">
        <w:rPr>
          <w:rFonts w:ascii="StobiSerif Regular" w:hAnsi="StobiSerif Regular"/>
          <w:sz w:val="22"/>
          <w:szCs w:val="22"/>
          <w:lang w:val="mk-MK"/>
        </w:rPr>
        <w:t xml:space="preserve">ќе се повреди законот за заштита </w:t>
      </w:r>
      <w:r w:rsidR="006F4A90">
        <w:rPr>
          <w:rFonts w:ascii="StobiSerif Regular" w:hAnsi="StobiSerif Regular"/>
          <w:sz w:val="22"/>
          <w:szCs w:val="22"/>
          <w:lang w:val="mk-MK"/>
        </w:rPr>
        <w:lastRenderedPageBreak/>
        <w:t>на личните податоци се правно неиздржани...бараните информации се од јавен интерес</w:t>
      </w:r>
      <w:r w:rsidR="00BB3BAA">
        <w:rPr>
          <w:rFonts w:ascii="StobiSerif Regular" w:hAnsi="StobiSerif Regular"/>
          <w:sz w:val="22"/>
          <w:szCs w:val="22"/>
          <w:lang w:val="mk-MK"/>
        </w:rPr>
        <w:t>...“</w:t>
      </w:r>
    </w:p>
    <w:p w14:paraId="4CCDEE78" w14:textId="62C4E9CF" w:rsidR="0032229F" w:rsidRDefault="0032229F" w:rsidP="0032229F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7F4033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C718A2">
        <w:rPr>
          <w:rFonts w:ascii="StobiSerif Regular" w:hAnsi="StobiSerif Regular"/>
          <w:sz w:val="22"/>
          <w:szCs w:val="22"/>
          <w:lang w:val="mk-MK"/>
        </w:rPr>
        <w:t>08-193</w:t>
      </w:r>
      <w:r w:rsidR="00015DF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6F4A90">
        <w:rPr>
          <w:rFonts w:ascii="StobiSerif Regular" w:hAnsi="StobiSerif Regular"/>
          <w:sz w:val="22"/>
          <w:szCs w:val="22"/>
          <w:lang w:val="mk-MK"/>
        </w:rPr>
        <w:t>12</w:t>
      </w:r>
      <w:r>
        <w:rPr>
          <w:rFonts w:ascii="StobiSerif Regular" w:hAnsi="StobiSerif Regular"/>
          <w:sz w:val="22"/>
          <w:szCs w:val="22"/>
          <w:lang w:val="mk-MK"/>
        </w:rPr>
        <w:t>.</w:t>
      </w:r>
      <w:r w:rsidR="007124D1">
        <w:rPr>
          <w:rFonts w:ascii="StobiSerif Regular" w:hAnsi="StobiSerif Regular"/>
          <w:sz w:val="22"/>
          <w:szCs w:val="22"/>
          <w:lang w:val="mk-MK"/>
        </w:rPr>
        <w:t>0</w:t>
      </w:r>
      <w:r w:rsidR="006F4A90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7124D1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Имателот на информации и побара во рок од</w:t>
      </w:r>
      <w:r w:rsidR="006F4A90">
        <w:rPr>
          <w:rFonts w:ascii="StobiSerif Regular" w:hAnsi="StobiSerif Regular"/>
          <w:sz w:val="22"/>
          <w:szCs w:val="22"/>
          <w:lang w:val="mk-MK"/>
        </w:rPr>
        <w:t>седум (</w:t>
      </w:r>
      <w:r w:rsidRPr="002A32BB">
        <w:rPr>
          <w:rFonts w:ascii="StobiSerif Regular" w:hAnsi="StobiSerif Regular"/>
          <w:sz w:val="22"/>
          <w:szCs w:val="22"/>
          <w:lang w:val="mk-MK"/>
        </w:rPr>
        <w:t>7</w:t>
      </w:r>
      <w:r w:rsidR="006F4A90">
        <w:rPr>
          <w:rFonts w:ascii="StobiSerif Regular" w:hAnsi="StobiSerif Regular"/>
          <w:sz w:val="22"/>
          <w:szCs w:val="22"/>
          <w:lang w:val="mk-MK"/>
        </w:rPr>
        <w:t>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дена да се произнесе по истата и до Агенцијта да ги достави сите списи во врска со предметот.</w:t>
      </w:r>
    </w:p>
    <w:p w14:paraId="13425121" w14:textId="3D27EA9A" w:rsidR="007F4033" w:rsidRDefault="00883EEB" w:rsidP="00883EEB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="006F4A90">
        <w:rPr>
          <w:rFonts w:ascii="StobiSerif Regular" w:hAnsi="StobiSerif Regular"/>
          <w:sz w:val="22"/>
          <w:szCs w:val="22"/>
          <w:lang w:val="mk-MK"/>
        </w:rPr>
        <w:t xml:space="preserve">на ден 19.05.2025 година </w:t>
      </w:r>
      <w:r w:rsidR="007F4033">
        <w:rPr>
          <w:rFonts w:ascii="StobiSerif Regular" w:hAnsi="StobiSerif Regular"/>
          <w:sz w:val="22"/>
          <w:szCs w:val="22"/>
          <w:lang w:val="mk-MK"/>
        </w:rPr>
        <w:t>одговори на дописот на</w:t>
      </w:r>
      <w:r w:rsidRPr="00FB0969">
        <w:rPr>
          <w:rFonts w:ascii="StobiSerif Regular" w:hAnsi="StobiSerif Regular"/>
          <w:sz w:val="22"/>
          <w:szCs w:val="22"/>
          <w:lang w:val="mk-MK"/>
        </w:rPr>
        <w:t xml:space="preserve"> Агенцијата</w:t>
      </w:r>
      <w:r w:rsidR="006F4A90">
        <w:rPr>
          <w:rFonts w:ascii="StobiSerif Regular" w:hAnsi="StobiSerif Regular"/>
          <w:sz w:val="22"/>
          <w:szCs w:val="22"/>
          <w:lang w:val="mk-MK"/>
        </w:rPr>
        <w:t xml:space="preserve"> со Доставување на целокупната документација и произнесување за поднесената жалба</w:t>
      </w:r>
      <w:r w:rsidR="00EE0C8D">
        <w:rPr>
          <w:rFonts w:ascii="StobiSerif Regular" w:hAnsi="StobiSerif Regular"/>
          <w:sz w:val="22"/>
          <w:szCs w:val="22"/>
          <w:lang w:val="mk-MK"/>
        </w:rPr>
        <w:t xml:space="preserve"> со нивен бр.0312-466/3 од 16.05.2025 година, заведен во Агенцијата со бр.08-193</w:t>
      </w:r>
      <w:r w:rsidR="007F4033">
        <w:rPr>
          <w:rFonts w:ascii="StobiSerif Regular" w:hAnsi="StobiSerif Regular"/>
          <w:sz w:val="22"/>
          <w:szCs w:val="22"/>
          <w:lang w:val="mk-MK"/>
        </w:rPr>
        <w:t>.</w:t>
      </w:r>
    </w:p>
    <w:p w14:paraId="722F292A" w14:textId="249C04EF" w:rsidR="00D15715" w:rsidRDefault="00E91C7B" w:rsidP="002A40D7">
      <w:pPr>
        <w:widowControl w:val="0"/>
        <w:snapToGrid w:val="0"/>
        <w:spacing w:after="12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</w:t>
      </w:r>
      <w:r w:rsidR="00A16A1C" w:rsidRPr="00FB0969">
        <w:rPr>
          <w:rFonts w:ascii="StobiSerif Regular" w:hAnsi="StobiSerif Regular"/>
          <w:sz w:val="22"/>
          <w:szCs w:val="22"/>
          <w:lang w:val="mk-MK"/>
        </w:rPr>
        <w:t xml:space="preserve">постапувајќи </w:t>
      </w:r>
      <w:r w:rsidRPr="00FB0969">
        <w:rPr>
          <w:rFonts w:ascii="StobiSerif Regular" w:hAnsi="StobiSerif Regular"/>
          <w:sz w:val="22"/>
          <w:szCs w:val="22"/>
          <w:lang w:val="mk-MK"/>
        </w:rPr>
        <w:t xml:space="preserve">согласно одредбите од Законот за слободен пристап до информации од јавен карактер, ја разгледа Жалбата изјавена од </w:t>
      </w:r>
      <w:r w:rsidR="0030107B" w:rsidRPr="00FB0969">
        <w:rPr>
          <w:rFonts w:ascii="StobiSerif Regular" w:hAnsi="StobiSerif Regular"/>
          <w:sz w:val="22"/>
          <w:szCs w:val="22"/>
          <w:lang w:val="ru-RU"/>
        </w:rPr>
        <w:t>Барателот на информацијата,</w:t>
      </w:r>
      <w:r w:rsidRPr="00FB0969">
        <w:rPr>
          <w:rFonts w:ascii="StobiSerif Regular" w:hAnsi="StobiSerif Regular"/>
          <w:sz w:val="22"/>
          <w:szCs w:val="22"/>
          <w:lang w:val="mk-MK"/>
        </w:rPr>
        <w:t xml:space="preserve"> истата </w:t>
      </w:r>
      <w:r w:rsidRPr="00FB0969">
        <w:rPr>
          <w:rFonts w:ascii="StobiSerif Regular" w:hAnsi="StobiSerif Regular"/>
          <w:b/>
          <w:sz w:val="22"/>
          <w:szCs w:val="22"/>
          <w:lang w:val="mk-MK"/>
        </w:rPr>
        <w:t>ЈА УВАЖИ</w:t>
      </w:r>
      <w:r w:rsidR="00DD0F2D" w:rsidRPr="00FB0969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FA0959" w:rsidRPr="00FB0969">
        <w:rPr>
          <w:rFonts w:ascii="StobiSerif Regular" w:hAnsi="StobiSerif Regular"/>
          <w:b/>
          <w:sz w:val="22"/>
          <w:szCs w:val="22"/>
          <w:lang w:val="mk-MK"/>
        </w:rPr>
        <w:t xml:space="preserve">и </w:t>
      </w:r>
      <w:r w:rsidR="007371F3" w:rsidRPr="00FB0969">
        <w:rPr>
          <w:rFonts w:ascii="StobiSerif Regular" w:hAnsi="StobiSerif Regular"/>
          <w:b/>
          <w:sz w:val="22"/>
          <w:szCs w:val="22"/>
          <w:lang w:val="mk-MK"/>
        </w:rPr>
        <w:t>предметот го врати</w:t>
      </w:r>
      <w:r w:rsidR="00D15715" w:rsidRPr="00FB0969">
        <w:rPr>
          <w:rFonts w:ascii="StobiSerif Regular" w:hAnsi="StobiSerif Regular"/>
          <w:b/>
          <w:sz w:val="22"/>
          <w:szCs w:val="22"/>
          <w:lang w:val="mk-MK"/>
        </w:rPr>
        <w:t xml:space="preserve"> на повторно постапување пред првостепениот орган</w:t>
      </w:r>
      <w:r w:rsidR="00BC75BB" w:rsidRPr="00FB0969">
        <w:rPr>
          <w:rFonts w:ascii="StobiSerif Regular" w:hAnsi="StobiSerif Regular"/>
          <w:b/>
          <w:sz w:val="22"/>
          <w:szCs w:val="22"/>
          <w:lang w:val="mk-MK"/>
        </w:rPr>
        <w:t xml:space="preserve">, </w:t>
      </w:r>
      <w:r w:rsidR="00BC75BB" w:rsidRPr="00FB0969">
        <w:rPr>
          <w:rFonts w:ascii="StobiSerif Regular" w:hAnsi="StobiSerif Regular"/>
          <w:sz w:val="22"/>
          <w:szCs w:val="22"/>
          <w:lang w:val="mk-MK"/>
        </w:rPr>
        <w:t>поради следното:</w:t>
      </w:r>
    </w:p>
    <w:p w14:paraId="164B29B8" w14:textId="437B9ECE" w:rsidR="007F4033" w:rsidRDefault="00801BD7" w:rsidP="00801BD7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П</w:t>
      </w:r>
      <w:r w:rsidR="00647209">
        <w:rPr>
          <w:rFonts w:ascii="StobiSerif Regular" w:hAnsi="StobiSerif Regular"/>
          <w:sz w:val="22"/>
          <w:szCs w:val="22"/>
          <w:lang w:val="mk-MK"/>
        </w:rPr>
        <w:t xml:space="preserve">о разгледувањето на Жалбата и другите списи во врска со предметот, </w:t>
      </w:r>
      <w:r>
        <w:rPr>
          <w:rFonts w:ascii="StobiSerif Regular" w:hAnsi="StobiSerif Regular"/>
          <w:sz w:val="22"/>
          <w:szCs w:val="22"/>
          <w:lang w:val="mk-MK"/>
        </w:rPr>
        <w:t xml:space="preserve">Агенцијата </w:t>
      </w:r>
      <w:r w:rsidR="00647209">
        <w:rPr>
          <w:rFonts w:ascii="StobiSerif Regular" w:hAnsi="StobiSerif Regular"/>
          <w:sz w:val="22"/>
          <w:szCs w:val="22"/>
          <w:lang w:val="mk-MK"/>
        </w:rPr>
        <w:t xml:space="preserve">утврди дека Имателот на информации </w:t>
      </w:r>
      <w:r>
        <w:rPr>
          <w:rFonts w:ascii="StobiSerif Regular" w:hAnsi="StobiSerif Regular"/>
          <w:sz w:val="22"/>
          <w:szCs w:val="22"/>
          <w:lang w:val="mk-MK"/>
        </w:rPr>
        <w:t>не</w:t>
      </w:r>
      <w:r w:rsidR="00647209">
        <w:rPr>
          <w:rFonts w:ascii="StobiSerif Regular" w:hAnsi="StobiSerif Regular"/>
          <w:sz w:val="22"/>
          <w:szCs w:val="22"/>
          <w:lang w:val="mk-MK"/>
        </w:rPr>
        <w:t xml:space="preserve"> ги испочитувал одредбите од Законот за слободен пристап до информации од јавен карактер,</w:t>
      </w:r>
      <w:r w:rsidR="00647209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647209">
        <w:rPr>
          <w:rFonts w:ascii="StobiSerif Regular" w:hAnsi="StobiSerif Regular"/>
          <w:sz w:val="22"/>
          <w:szCs w:val="22"/>
          <w:lang w:val="mk-MK"/>
        </w:rPr>
        <w:t>со тоа што</w:t>
      </w:r>
      <w:r w:rsidR="007F403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96C58">
        <w:rPr>
          <w:rFonts w:ascii="StobiSerif Regular" w:hAnsi="StobiSerif Regular"/>
          <w:sz w:val="22"/>
          <w:szCs w:val="22"/>
          <w:lang w:val="mk-MK"/>
        </w:rPr>
        <w:t>не одговорил на Барањето на начин и во форма кои ги побарал Барателот на информацијата</w:t>
      </w:r>
      <w:r w:rsidR="007F4033">
        <w:rPr>
          <w:rFonts w:ascii="StobiSerif Regular" w:hAnsi="StobiSerif Regular"/>
          <w:sz w:val="22"/>
          <w:szCs w:val="22"/>
          <w:lang w:val="mk-MK"/>
        </w:rPr>
        <w:t>.</w:t>
      </w:r>
    </w:p>
    <w:p w14:paraId="0F996D6D" w14:textId="08F5704B" w:rsidR="00466ABF" w:rsidRPr="003411BC" w:rsidRDefault="00696360" w:rsidP="003411BC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Агенцијата му укажува на Имателот на информации дека </w:t>
      </w:r>
      <w:r w:rsidR="001F0BC7">
        <w:rPr>
          <w:rFonts w:ascii="StobiSerif Regular" w:hAnsi="StobiSerif Regular"/>
          <w:sz w:val="22"/>
          <w:szCs w:val="22"/>
          <w:lang w:val="mk-MK"/>
        </w:rPr>
        <w:t xml:space="preserve">при спроведувањето на </w:t>
      </w:r>
      <w:r w:rsidR="001F0BC7" w:rsidRPr="001F0BC7">
        <w:rPr>
          <w:rFonts w:ascii="StobiSerif Regular" w:hAnsi="StobiSerif Regular"/>
          <w:sz w:val="22"/>
          <w:szCs w:val="22"/>
          <w:lang w:val="mk-MK"/>
        </w:rPr>
        <w:t>задолжителниот Тест на штетност</w:t>
      </w:r>
      <w:r w:rsidR="001F0BC7">
        <w:rPr>
          <w:rFonts w:ascii="StobiSerif Regular" w:hAnsi="StobiSerif Regular"/>
          <w:sz w:val="22"/>
          <w:szCs w:val="22"/>
          <w:lang w:val="mk-MK"/>
        </w:rPr>
        <w:t xml:space="preserve"> треба да се води од одредбата од член 6 став 3 според која: П</w:t>
      </w:r>
      <w:r w:rsidR="001F0BC7" w:rsidRPr="001F0BC7">
        <w:rPr>
          <w:rFonts w:ascii="StobiSerif Regular" w:hAnsi="StobiSerif Regular"/>
          <w:sz w:val="22"/>
          <w:szCs w:val="22"/>
        </w:rPr>
        <w:t xml:space="preserve">о </w:t>
      </w:r>
      <w:proofErr w:type="spellStart"/>
      <w:r w:rsidR="001F0BC7" w:rsidRPr="001F0BC7">
        <w:rPr>
          <w:rFonts w:ascii="StobiSerif Regular" w:hAnsi="StobiSerif Regular"/>
          <w:sz w:val="22"/>
          <w:szCs w:val="22"/>
        </w:rPr>
        <w:t>исклучок</w:t>
      </w:r>
      <w:proofErr w:type="spellEnd"/>
      <w:r w:rsidR="001F0BC7" w:rsidRPr="001F0BC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</w:rPr>
        <w:t>од</w:t>
      </w:r>
      <w:proofErr w:type="spellEnd"/>
      <w:r w:rsidR="001F0BC7" w:rsidRPr="001F0BC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</w:rPr>
        <w:t>ставот</w:t>
      </w:r>
      <w:proofErr w:type="spellEnd"/>
      <w:r w:rsidR="001F0BC7" w:rsidRPr="001F0BC7">
        <w:rPr>
          <w:rFonts w:ascii="StobiSerif Regular" w:hAnsi="StobiSerif Regular"/>
          <w:sz w:val="22"/>
          <w:szCs w:val="22"/>
        </w:rPr>
        <w:t xml:space="preserve"> (1) </w:t>
      </w:r>
      <w:proofErr w:type="spellStart"/>
      <w:r w:rsidR="001F0BC7" w:rsidRPr="001F0BC7">
        <w:rPr>
          <w:rFonts w:ascii="StobiSerif Regular" w:hAnsi="StobiSerif Regular"/>
          <w:sz w:val="22"/>
          <w:szCs w:val="22"/>
        </w:rPr>
        <w:t>на</w:t>
      </w:r>
      <w:proofErr w:type="spellEnd"/>
      <w:r w:rsidR="001F0BC7" w:rsidRPr="001F0BC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</w:rPr>
        <w:t>овој</w:t>
      </w:r>
      <w:proofErr w:type="spellEnd"/>
      <w:r w:rsidR="001F0BC7" w:rsidRPr="001F0BC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</w:rPr>
        <w:t>член</w:t>
      </w:r>
      <w:proofErr w:type="spellEnd"/>
      <w:r w:rsidR="001F0BC7" w:rsidRPr="001F0BC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имателите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на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информации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b/>
          <w:bCs/>
          <w:sz w:val="22"/>
          <w:szCs w:val="22"/>
          <w:u w:val="single"/>
        </w:rPr>
        <w:t>ќе</w:t>
      </w:r>
      <w:proofErr w:type="spellEnd"/>
      <w:r w:rsidR="001F0BC7" w:rsidRPr="001F0BC7">
        <w:rPr>
          <w:rFonts w:ascii="StobiSerif Regular" w:hAnsi="StobiSerif Regular"/>
          <w:b/>
          <w:bCs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b/>
          <w:bCs/>
          <w:sz w:val="22"/>
          <w:szCs w:val="22"/>
          <w:u w:val="single"/>
        </w:rPr>
        <w:t>одобрат</w:t>
      </w:r>
      <w:proofErr w:type="spellEnd"/>
      <w:r w:rsidR="001F0BC7" w:rsidRPr="001F0BC7">
        <w:rPr>
          <w:rFonts w:ascii="StobiSerif Regular" w:hAnsi="StobiSerif Regular"/>
          <w:b/>
          <w:bCs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b/>
          <w:bCs/>
          <w:sz w:val="22"/>
          <w:szCs w:val="22"/>
          <w:u w:val="single"/>
        </w:rPr>
        <w:t>пристап</w:t>
      </w:r>
      <w:proofErr w:type="spellEnd"/>
      <w:r w:rsidR="001F0BC7" w:rsidRPr="001F0BC7">
        <w:rPr>
          <w:rFonts w:ascii="StobiSerif Regular" w:hAnsi="StobiSerif Regular"/>
          <w:b/>
          <w:bCs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b/>
          <w:bCs/>
          <w:sz w:val="22"/>
          <w:szCs w:val="22"/>
          <w:u w:val="single"/>
        </w:rPr>
        <w:t>до</w:t>
      </w:r>
      <w:proofErr w:type="spellEnd"/>
      <w:r w:rsidR="001F0BC7" w:rsidRPr="001F0BC7">
        <w:rPr>
          <w:rFonts w:ascii="StobiSerif Regular" w:hAnsi="StobiSerif Regular"/>
          <w:b/>
          <w:bCs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b/>
          <w:bCs/>
          <w:sz w:val="22"/>
          <w:szCs w:val="22"/>
          <w:u w:val="single"/>
        </w:rPr>
        <w:t>информација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,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по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задолжително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спроведениот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тест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на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штетност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со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кој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ќе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се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утврди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дека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со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објавувањето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на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таквата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информација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последиците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врз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интересот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кој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се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заштитува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се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помали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од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јавниот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интерес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утврден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со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закон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што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би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се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постигнал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со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објавувањето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на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информацијата</w:t>
      </w:r>
      <w:proofErr w:type="spellEnd"/>
      <w:r w:rsidR="001F0BC7" w:rsidRPr="001F0BC7">
        <w:rPr>
          <w:rFonts w:ascii="StobiSerif Regular" w:hAnsi="StobiSerif Regular"/>
          <w:sz w:val="22"/>
          <w:szCs w:val="22"/>
        </w:rPr>
        <w:t>.</w:t>
      </w:r>
      <w:r w:rsidR="003411BC">
        <w:rPr>
          <w:rFonts w:ascii="StobiSerif Regular" w:hAnsi="StobiSerif Regular"/>
          <w:sz w:val="22"/>
          <w:szCs w:val="22"/>
          <w:lang w:val="mk-MK"/>
        </w:rPr>
        <w:t xml:space="preserve"> Воедно, Агенцијата му укажува на Имателот на информации дека во образложението на своето Решение треба да даде доволно аргументи за својата одлука, врз основа на резултатот од спроведениот тест на штетност, а не да наведува само куса фраза дека е спроведен Тест на штетност.</w:t>
      </w:r>
    </w:p>
    <w:p w14:paraId="1C20C1BB" w14:textId="73FA4074" w:rsidR="00466ABF" w:rsidRDefault="009F6F9E" w:rsidP="003411BC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Согласно член 3 став 1 алинеја 2 од Законот за слободен пристап до информации од јавен карактер е утврдено дека: „информација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надлежности“ и согласно член 10 став </w:t>
      </w:r>
      <w:r w:rsidR="00A63198">
        <w:rPr>
          <w:rFonts w:ascii="StobiSerif Regular" w:hAnsi="StobiSerif Regular"/>
          <w:sz w:val="22"/>
          <w:szCs w:val="22"/>
          <w:lang w:val="mk-MK"/>
        </w:rPr>
        <w:t>(</w:t>
      </w:r>
      <w:r>
        <w:rPr>
          <w:rFonts w:ascii="StobiSerif Regular" w:hAnsi="StobiSerif Regular"/>
          <w:sz w:val="22"/>
          <w:szCs w:val="22"/>
          <w:lang w:val="mk-MK"/>
        </w:rPr>
        <w:t>1</w:t>
      </w:r>
      <w:r w:rsidR="00A63198">
        <w:rPr>
          <w:rFonts w:ascii="StobiSerif Regular" w:hAnsi="StobiSerif Regular"/>
          <w:sz w:val="22"/>
          <w:szCs w:val="22"/>
          <w:lang w:val="mk-MK"/>
        </w:rPr>
        <w:t>)</w:t>
      </w:r>
      <w:r>
        <w:rPr>
          <w:rFonts w:ascii="StobiSerif Regular" w:hAnsi="StobiSerif Regular"/>
          <w:sz w:val="22"/>
          <w:szCs w:val="22"/>
          <w:lang w:val="mk-MK"/>
        </w:rPr>
        <w:t xml:space="preserve"> од истиот Закон, е должен да ја информира јавноста со објавување на податоци од негова надлежност, и други информации кои произлегуваат од надлежноста и работата на имателот на информацијата.</w:t>
      </w:r>
      <w:r w:rsidR="001A697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A6974" w:rsidRPr="00247316">
        <w:rPr>
          <w:rFonts w:ascii="StobiSerif Regular" w:hAnsi="StobiSerif Regular"/>
          <w:sz w:val="22"/>
          <w:szCs w:val="22"/>
          <w:lang w:val="mk-MK"/>
        </w:rPr>
        <w:t xml:space="preserve">Со давање на бараните податоци нема да настане штета за Имателот на информации. </w:t>
      </w:r>
      <w:r w:rsidR="008063E1">
        <w:rPr>
          <w:rFonts w:ascii="StobiSerif Regular" w:hAnsi="StobiSerif Regular"/>
          <w:sz w:val="22"/>
          <w:szCs w:val="22"/>
          <w:lang w:val="mk-MK"/>
        </w:rPr>
        <w:t>Преку</w:t>
      </w:r>
      <w:r w:rsidR="0027039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A6974" w:rsidRPr="00247316">
        <w:rPr>
          <w:rFonts w:ascii="StobiSerif Regular" w:hAnsi="StobiSerif Regular"/>
          <w:sz w:val="22"/>
          <w:szCs w:val="22"/>
          <w:lang w:val="mk-MK"/>
        </w:rPr>
        <w:t>давање</w:t>
      </w:r>
      <w:r w:rsidR="008063E1">
        <w:rPr>
          <w:rFonts w:ascii="StobiSerif Regular" w:hAnsi="StobiSerif Regular"/>
          <w:sz w:val="22"/>
          <w:szCs w:val="22"/>
          <w:lang w:val="mk-MK"/>
        </w:rPr>
        <w:t>то</w:t>
      </w:r>
      <w:r w:rsidR="001A6974" w:rsidRPr="00247316">
        <w:rPr>
          <w:rFonts w:ascii="StobiSerif Regular" w:hAnsi="StobiSerif Regular"/>
          <w:sz w:val="22"/>
          <w:szCs w:val="22"/>
          <w:lang w:val="mk-MK"/>
        </w:rPr>
        <w:t xml:space="preserve"> на бараните информации ќе се обезбеди поголема транспарентност и отчетност на работата на Имателот на информации, за начинот на </w:t>
      </w:r>
      <w:r w:rsidR="008063E1">
        <w:rPr>
          <w:rFonts w:ascii="StobiSerif Regular" w:hAnsi="StobiSerif Regular"/>
          <w:sz w:val="22"/>
          <w:szCs w:val="22"/>
          <w:lang w:val="mk-MK"/>
        </w:rPr>
        <w:t xml:space="preserve">кој се </w:t>
      </w:r>
      <w:r w:rsidR="001A6974" w:rsidRPr="00247316">
        <w:rPr>
          <w:rFonts w:ascii="StobiSerif Regular" w:hAnsi="StobiSerif Regular"/>
          <w:sz w:val="22"/>
          <w:szCs w:val="22"/>
          <w:lang w:val="mk-MK"/>
        </w:rPr>
        <w:t>трош</w:t>
      </w:r>
      <w:r w:rsidR="008063E1">
        <w:rPr>
          <w:rFonts w:ascii="StobiSerif Regular" w:hAnsi="StobiSerif Regular"/>
          <w:sz w:val="22"/>
          <w:szCs w:val="22"/>
          <w:lang w:val="mk-MK"/>
        </w:rPr>
        <w:t>ат</w:t>
      </w:r>
      <w:r w:rsidR="001A6974" w:rsidRPr="00247316">
        <w:rPr>
          <w:rFonts w:ascii="StobiSerif Regular" w:hAnsi="StobiSerif Regular"/>
          <w:sz w:val="22"/>
          <w:szCs w:val="22"/>
          <w:lang w:val="mk-MK"/>
        </w:rPr>
        <w:t xml:space="preserve"> јавните пари, </w:t>
      </w:r>
      <w:r w:rsidR="0027039B">
        <w:rPr>
          <w:rFonts w:ascii="StobiSerif Regular" w:hAnsi="StobiSerif Regular"/>
          <w:sz w:val="22"/>
          <w:szCs w:val="22"/>
          <w:lang w:val="mk-MK"/>
        </w:rPr>
        <w:t xml:space="preserve">односно </w:t>
      </w:r>
      <w:r w:rsidR="001A6974" w:rsidRPr="00247316">
        <w:rPr>
          <w:rFonts w:ascii="StobiSerif Regular" w:hAnsi="StobiSerif Regular"/>
          <w:sz w:val="22"/>
          <w:szCs w:val="22"/>
          <w:lang w:val="mk-MK"/>
        </w:rPr>
        <w:t>пари</w:t>
      </w:r>
      <w:r w:rsidR="0027039B">
        <w:rPr>
          <w:rFonts w:ascii="StobiSerif Regular" w:hAnsi="StobiSerif Regular"/>
          <w:sz w:val="22"/>
          <w:szCs w:val="22"/>
          <w:lang w:val="mk-MK"/>
        </w:rPr>
        <w:t>те</w:t>
      </w:r>
      <w:r w:rsidR="001A6974" w:rsidRPr="00247316">
        <w:rPr>
          <w:rFonts w:ascii="StobiSerif Regular" w:hAnsi="StobiSerif Regular"/>
          <w:sz w:val="22"/>
          <w:szCs w:val="22"/>
          <w:lang w:val="mk-MK"/>
        </w:rPr>
        <w:t xml:space="preserve"> на граѓаните и ќе се овозможи остварување на јавниот интерес.</w:t>
      </w:r>
      <w:r w:rsidR="0027039B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4B2A226F" w14:textId="6D920369" w:rsidR="00466ABF" w:rsidRDefault="00D0609E" w:rsidP="003411BC">
      <w:pPr>
        <w:pStyle w:val="NoSpacing"/>
        <w:ind w:firstLine="720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Согласно одредбата од член 21 став (2) од истиот Закон, </w:t>
      </w:r>
      <w:proofErr w:type="spellStart"/>
      <w:r w:rsidRPr="00D0609E">
        <w:rPr>
          <w:rFonts w:ascii="StobiSerif Regular" w:hAnsi="StobiSerif Regular"/>
          <w:sz w:val="22"/>
          <w:szCs w:val="22"/>
        </w:rPr>
        <w:t>Имателот</w:t>
      </w:r>
      <w:proofErr w:type="spellEnd"/>
      <w:r w:rsidRPr="00D0609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D0609E">
        <w:rPr>
          <w:rFonts w:ascii="StobiSerif Regular" w:hAnsi="StobiSerif Regular"/>
          <w:sz w:val="22"/>
          <w:szCs w:val="22"/>
        </w:rPr>
        <w:t>на</w:t>
      </w:r>
      <w:proofErr w:type="spellEnd"/>
      <w:r w:rsidRPr="00D0609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D0609E">
        <w:rPr>
          <w:rFonts w:ascii="StobiSerif Regular" w:hAnsi="StobiSerif Regular"/>
          <w:sz w:val="22"/>
          <w:szCs w:val="22"/>
        </w:rPr>
        <w:t>информацијата</w:t>
      </w:r>
      <w:proofErr w:type="spellEnd"/>
      <w:r w:rsidRPr="00D0609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D0609E">
        <w:rPr>
          <w:rFonts w:ascii="StobiSerif Regular" w:hAnsi="StobiSerif Regular"/>
          <w:sz w:val="22"/>
          <w:szCs w:val="22"/>
        </w:rPr>
        <w:t>информацијата</w:t>
      </w:r>
      <w:proofErr w:type="spellEnd"/>
      <w:r w:rsidRPr="00D0609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D0609E">
        <w:rPr>
          <w:rFonts w:ascii="StobiSerif Regular" w:hAnsi="StobiSerif Regular"/>
          <w:sz w:val="22"/>
          <w:szCs w:val="22"/>
        </w:rPr>
        <w:t>ја</w:t>
      </w:r>
      <w:proofErr w:type="spellEnd"/>
      <w:r w:rsidRPr="00D0609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D0609E">
        <w:rPr>
          <w:rFonts w:ascii="StobiSerif Regular" w:hAnsi="StobiSerif Regular"/>
          <w:sz w:val="22"/>
          <w:szCs w:val="22"/>
        </w:rPr>
        <w:t>дава</w:t>
      </w:r>
      <w:proofErr w:type="spellEnd"/>
      <w:r w:rsidRPr="00D0609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D0609E">
        <w:rPr>
          <w:rFonts w:ascii="StobiSerif Regular" w:hAnsi="StobiSerif Regular"/>
          <w:sz w:val="22"/>
          <w:szCs w:val="22"/>
        </w:rPr>
        <w:t>во</w:t>
      </w:r>
      <w:proofErr w:type="spellEnd"/>
      <w:r w:rsidRPr="00D0609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D0609E">
        <w:rPr>
          <w:rFonts w:ascii="StobiSerif Regular" w:hAnsi="StobiSerif Regular"/>
          <w:sz w:val="22"/>
          <w:szCs w:val="22"/>
        </w:rPr>
        <w:t>бараната</w:t>
      </w:r>
      <w:proofErr w:type="spellEnd"/>
      <w:r w:rsidRPr="00D0609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D0609E">
        <w:rPr>
          <w:rFonts w:ascii="StobiSerif Regular" w:hAnsi="StobiSerif Regular"/>
          <w:sz w:val="22"/>
          <w:szCs w:val="22"/>
        </w:rPr>
        <w:t>форма</w:t>
      </w:r>
      <w:proofErr w:type="spellEnd"/>
      <w:r w:rsidRPr="00D0609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EE0C8D">
        <w:rPr>
          <w:rFonts w:ascii="StobiSerif Regular" w:hAnsi="StobiSerif Regular"/>
          <w:bCs/>
          <w:sz w:val="22"/>
          <w:szCs w:val="22"/>
        </w:rPr>
        <w:t>освен</w:t>
      </w:r>
      <w:proofErr w:type="spellEnd"/>
      <w:r w:rsidRPr="00EE0C8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EE0C8D">
        <w:rPr>
          <w:rFonts w:ascii="StobiSerif Regular" w:hAnsi="StobiSerif Regular"/>
          <w:bCs/>
          <w:sz w:val="22"/>
          <w:szCs w:val="22"/>
        </w:rPr>
        <w:t>ако</w:t>
      </w:r>
      <w:proofErr w:type="spellEnd"/>
      <w:r w:rsidRPr="00EE0C8D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E0C8D">
        <w:rPr>
          <w:rFonts w:ascii="StobiSerif Regular" w:hAnsi="StobiSerif Regular"/>
          <w:sz w:val="22"/>
          <w:szCs w:val="22"/>
        </w:rPr>
        <w:t>бараната</w:t>
      </w:r>
      <w:proofErr w:type="spellEnd"/>
      <w:r w:rsidRPr="00EE0C8D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E0C8D">
        <w:rPr>
          <w:rFonts w:ascii="StobiSerif Regular" w:hAnsi="StobiSerif Regular"/>
          <w:sz w:val="22"/>
          <w:szCs w:val="22"/>
        </w:rPr>
        <w:t>информација</w:t>
      </w:r>
      <w:proofErr w:type="spellEnd"/>
      <w:r w:rsidRPr="00EE0C8D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E0C8D">
        <w:rPr>
          <w:rFonts w:ascii="StobiSerif Regular" w:hAnsi="StobiSerif Regular"/>
          <w:bCs/>
          <w:sz w:val="22"/>
          <w:szCs w:val="22"/>
        </w:rPr>
        <w:t>веќе</w:t>
      </w:r>
      <w:proofErr w:type="spellEnd"/>
      <w:r w:rsidRPr="00EE0C8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EE0C8D">
        <w:rPr>
          <w:rFonts w:ascii="StobiSerif Regular" w:hAnsi="StobiSerif Regular"/>
          <w:bCs/>
          <w:sz w:val="22"/>
          <w:szCs w:val="22"/>
        </w:rPr>
        <w:t>постои</w:t>
      </w:r>
      <w:proofErr w:type="spellEnd"/>
      <w:r w:rsidRPr="00EE0C8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EE0C8D">
        <w:rPr>
          <w:rFonts w:ascii="StobiSerif Regular" w:hAnsi="StobiSerif Regular"/>
          <w:bCs/>
          <w:sz w:val="22"/>
          <w:szCs w:val="22"/>
        </w:rPr>
        <w:t>во</w:t>
      </w:r>
      <w:proofErr w:type="spellEnd"/>
      <w:r w:rsidRPr="00EE0C8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EE0C8D">
        <w:rPr>
          <w:rFonts w:ascii="StobiSerif Regular" w:hAnsi="StobiSerif Regular"/>
          <w:bCs/>
          <w:sz w:val="22"/>
          <w:szCs w:val="22"/>
        </w:rPr>
        <w:t>однапред</w:t>
      </w:r>
      <w:proofErr w:type="spellEnd"/>
      <w:r w:rsidRPr="00EE0C8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EE0C8D">
        <w:rPr>
          <w:rFonts w:ascii="StobiSerif Regular" w:hAnsi="StobiSerif Regular"/>
          <w:bCs/>
          <w:sz w:val="22"/>
          <w:szCs w:val="22"/>
        </w:rPr>
        <w:t>пропишана</w:t>
      </w:r>
      <w:proofErr w:type="spellEnd"/>
      <w:r w:rsidRPr="00EE0C8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EE0C8D">
        <w:rPr>
          <w:rFonts w:ascii="StobiSerif Regular" w:hAnsi="StobiSerif Regular"/>
          <w:bCs/>
          <w:sz w:val="22"/>
          <w:szCs w:val="22"/>
        </w:rPr>
        <w:t>форма</w:t>
      </w:r>
      <w:proofErr w:type="spellEnd"/>
      <w:r w:rsidRPr="00EE0C8D">
        <w:rPr>
          <w:rFonts w:ascii="StobiSerif Regular" w:hAnsi="StobiSerif Regular"/>
          <w:sz w:val="22"/>
          <w:szCs w:val="22"/>
        </w:rPr>
        <w:t xml:space="preserve"> </w:t>
      </w:r>
      <w:r w:rsidRPr="00EE0C8D">
        <w:rPr>
          <w:rFonts w:ascii="StobiSerif Regular" w:hAnsi="StobiSerif Regular"/>
          <w:bCs/>
          <w:sz w:val="22"/>
          <w:szCs w:val="22"/>
        </w:rPr>
        <w:t xml:space="preserve">и е </w:t>
      </w:r>
      <w:proofErr w:type="spellStart"/>
      <w:r w:rsidRPr="00EE0C8D">
        <w:rPr>
          <w:rFonts w:ascii="StobiSerif Regular" w:hAnsi="StobiSerif Regular"/>
          <w:bCs/>
          <w:sz w:val="22"/>
          <w:szCs w:val="22"/>
        </w:rPr>
        <w:t>достапна</w:t>
      </w:r>
      <w:proofErr w:type="spellEnd"/>
      <w:r w:rsidRPr="00EE0C8D">
        <w:rPr>
          <w:rFonts w:ascii="StobiSerif Regular" w:hAnsi="StobiSerif Regular"/>
          <w:bCs/>
          <w:sz w:val="22"/>
          <w:szCs w:val="22"/>
        </w:rPr>
        <w:t xml:space="preserve"> за </w:t>
      </w:r>
      <w:proofErr w:type="spellStart"/>
      <w:r w:rsidRPr="00EE0C8D">
        <w:rPr>
          <w:rFonts w:ascii="StobiSerif Regular" w:hAnsi="StobiSerif Regular"/>
          <w:bCs/>
          <w:sz w:val="22"/>
          <w:szCs w:val="22"/>
        </w:rPr>
        <w:t>јавноста</w:t>
      </w:r>
      <w:proofErr w:type="spellEnd"/>
      <w:r w:rsidRPr="00D0609E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D0609E">
        <w:rPr>
          <w:rFonts w:ascii="StobiSerif Regular" w:hAnsi="StobiSerif Regular"/>
          <w:sz w:val="22"/>
          <w:szCs w:val="22"/>
          <w:u w:val="single"/>
        </w:rPr>
        <w:t>ако</w:t>
      </w:r>
      <w:proofErr w:type="spellEnd"/>
      <w:r w:rsidRPr="00D0609E">
        <w:rPr>
          <w:rFonts w:ascii="StobiSerif Regular" w:hAnsi="StobiSerif Regular"/>
          <w:sz w:val="22"/>
          <w:szCs w:val="22"/>
          <w:u w:val="single"/>
        </w:rPr>
        <w:t xml:space="preserve"> </w:t>
      </w:r>
      <w:r w:rsidRPr="00D0609E">
        <w:rPr>
          <w:rFonts w:ascii="StobiSerif Regular" w:hAnsi="StobiSerif Regular"/>
          <w:sz w:val="22"/>
          <w:szCs w:val="22"/>
          <w:u w:val="single"/>
        </w:rPr>
        <w:lastRenderedPageBreak/>
        <w:t xml:space="preserve">е </w:t>
      </w:r>
      <w:proofErr w:type="spellStart"/>
      <w:r w:rsidRPr="00D0609E">
        <w:rPr>
          <w:rFonts w:ascii="StobiSerif Regular" w:hAnsi="StobiSerif Regular"/>
          <w:sz w:val="22"/>
          <w:szCs w:val="22"/>
          <w:u w:val="single"/>
        </w:rPr>
        <w:t>поповолно</w:t>
      </w:r>
      <w:proofErr w:type="spellEnd"/>
      <w:r w:rsidRPr="00D0609E">
        <w:rPr>
          <w:rFonts w:ascii="StobiSerif Regular" w:hAnsi="StobiSerif Regular"/>
          <w:sz w:val="22"/>
          <w:szCs w:val="22"/>
          <w:u w:val="single"/>
        </w:rPr>
        <w:t xml:space="preserve"> за </w:t>
      </w:r>
      <w:proofErr w:type="spellStart"/>
      <w:r w:rsidRPr="00D0609E">
        <w:rPr>
          <w:rFonts w:ascii="StobiSerif Regular" w:hAnsi="StobiSerif Regular"/>
          <w:sz w:val="22"/>
          <w:szCs w:val="22"/>
          <w:u w:val="single"/>
        </w:rPr>
        <w:t>барателот</w:t>
      </w:r>
      <w:proofErr w:type="spellEnd"/>
      <w:r w:rsidRPr="00D0609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D0609E">
        <w:rPr>
          <w:rFonts w:ascii="StobiSerif Regular" w:hAnsi="StobiSerif Regular"/>
          <w:sz w:val="22"/>
          <w:szCs w:val="22"/>
        </w:rPr>
        <w:t>информацијата</w:t>
      </w:r>
      <w:proofErr w:type="spellEnd"/>
      <w:r w:rsidRPr="00D0609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E0C8D">
        <w:rPr>
          <w:rFonts w:ascii="StobiSerif Regular" w:hAnsi="StobiSerif Regular"/>
          <w:b/>
          <w:sz w:val="22"/>
          <w:szCs w:val="22"/>
          <w:u w:val="single"/>
        </w:rPr>
        <w:t>да</w:t>
      </w:r>
      <w:proofErr w:type="spellEnd"/>
      <w:r w:rsidRPr="00EE0C8D">
        <w:rPr>
          <w:rFonts w:ascii="StobiSerif Regular" w:hAnsi="StobiSerif Regular"/>
          <w:b/>
          <w:sz w:val="22"/>
          <w:szCs w:val="22"/>
          <w:u w:val="single"/>
        </w:rPr>
        <w:t xml:space="preserve"> </w:t>
      </w:r>
      <w:proofErr w:type="spellStart"/>
      <w:r w:rsidRPr="00EE0C8D">
        <w:rPr>
          <w:rFonts w:ascii="StobiSerif Regular" w:hAnsi="StobiSerif Regular"/>
          <w:b/>
          <w:sz w:val="22"/>
          <w:szCs w:val="22"/>
          <w:u w:val="single"/>
        </w:rPr>
        <w:t>се</w:t>
      </w:r>
      <w:proofErr w:type="spellEnd"/>
      <w:r w:rsidRPr="00EE0C8D">
        <w:rPr>
          <w:rFonts w:ascii="StobiSerif Regular" w:hAnsi="StobiSerif Regular"/>
          <w:b/>
          <w:sz w:val="22"/>
          <w:szCs w:val="22"/>
          <w:u w:val="single"/>
        </w:rPr>
        <w:t xml:space="preserve"> </w:t>
      </w:r>
      <w:proofErr w:type="spellStart"/>
      <w:r w:rsidRPr="00EE0C8D">
        <w:rPr>
          <w:rFonts w:ascii="StobiSerif Regular" w:hAnsi="StobiSerif Regular"/>
          <w:b/>
          <w:sz w:val="22"/>
          <w:szCs w:val="22"/>
          <w:u w:val="single"/>
        </w:rPr>
        <w:t>достави</w:t>
      </w:r>
      <w:proofErr w:type="spellEnd"/>
      <w:r w:rsidRPr="00EE0C8D">
        <w:rPr>
          <w:rFonts w:ascii="StobiSerif Regular" w:hAnsi="StobiSerif Regular"/>
          <w:b/>
          <w:sz w:val="22"/>
          <w:szCs w:val="22"/>
          <w:u w:val="single"/>
        </w:rPr>
        <w:t xml:space="preserve"> </w:t>
      </w:r>
      <w:proofErr w:type="spellStart"/>
      <w:r w:rsidRPr="00EE0C8D">
        <w:rPr>
          <w:rFonts w:ascii="StobiSerif Regular" w:hAnsi="StobiSerif Regular"/>
          <w:b/>
          <w:sz w:val="22"/>
          <w:szCs w:val="22"/>
          <w:u w:val="single"/>
        </w:rPr>
        <w:t>во</w:t>
      </w:r>
      <w:proofErr w:type="spellEnd"/>
      <w:r w:rsidRPr="00EE0C8D">
        <w:rPr>
          <w:rFonts w:ascii="StobiSerif Regular" w:hAnsi="StobiSerif Regular"/>
          <w:b/>
          <w:sz w:val="22"/>
          <w:szCs w:val="22"/>
          <w:u w:val="single"/>
        </w:rPr>
        <w:t xml:space="preserve"> </w:t>
      </w:r>
      <w:proofErr w:type="spellStart"/>
      <w:r w:rsidRPr="00EE0C8D">
        <w:rPr>
          <w:rFonts w:ascii="StobiSerif Regular" w:hAnsi="StobiSerif Regular"/>
          <w:b/>
          <w:sz w:val="22"/>
          <w:szCs w:val="22"/>
          <w:u w:val="single"/>
        </w:rPr>
        <w:t>поинаква</w:t>
      </w:r>
      <w:proofErr w:type="spellEnd"/>
      <w:r w:rsidRPr="00EE0C8D">
        <w:rPr>
          <w:rFonts w:ascii="StobiSerif Regular" w:hAnsi="StobiSerif Regular"/>
          <w:b/>
          <w:sz w:val="22"/>
          <w:szCs w:val="22"/>
          <w:u w:val="single"/>
        </w:rPr>
        <w:t xml:space="preserve"> </w:t>
      </w:r>
      <w:proofErr w:type="spellStart"/>
      <w:r w:rsidRPr="00EE0C8D">
        <w:rPr>
          <w:rFonts w:ascii="StobiSerif Regular" w:hAnsi="StobiSerif Regular"/>
          <w:b/>
          <w:sz w:val="22"/>
          <w:szCs w:val="22"/>
          <w:u w:val="single"/>
        </w:rPr>
        <w:t>форма</w:t>
      </w:r>
      <w:proofErr w:type="spellEnd"/>
      <w:r w:rsidRPr="00EE0C8D">
        <w:rPr>
          <w:rFonts w:ascii="StobiSerif Regular" w:hAnsi="StobiSerif Regular"/>
          <w:b/>
          <w:sz w:val="22"/>
          <w:szCs w:val="22"/>
          <w:u w:val="single"/>
        </w:rPr>
        <w:t xml:space="preserve"> </w:t>
      </w:r>
      <w:proofErr w:type="spellStart"/>
      <w:r w:rsidRPr="00EE0C8D">
        <w:rPr>
          <w:rFonts w:ascii="StobiSerif Regular" w:hAnsi="StobiSerif Regular"/>
          <w:b/>
          <w:sz w:val="22"/>
          <w:szCs w:val="22"/>
          <w:u w:val="single"/>
        </w:rPr>
        <w:t>од</w:t>
      </w:r>
      <w:proofErr w:type="spellEnd"/>
      <w:r w:rsidRPr="00EE0C8D">
        <w:rPr>
          <w:rFonts w:ascii="StobiSerif Regular" w:hAnsi="StobiSerif Regular"/>
          <w:b/>
          <w:sz w:val="22"/>
          <w:szCs w:val="22"/>
          <w:u w:val="single"/>
        </w:rPr>
        <w:t xml:space="preserve"> </w:t>
      </w:r>
      <w:proofErr w:type="spellStart"/>
      <w:r w:rsidRPr="00EE0C8D">
        <w:rPr>
          <w:rFonts w:ascii="StobiSerif Regular" w:hAnsi="StobiSerif Regular"/>
          <w:b/>
          <w:sz w:val="22"/>
          <w:szCs w:val="22"/>
          <w:u w:val="single"/>
        </w:rPr>
        <w:t>бараната</w:t>
      </w:r>
      <w:proofErr w:type="spellEnd"/>
      <w:r w:rsidRPr="00EE0C8D">
        <w:rPr>
          <w:rFonts w:ascii="StobiSerif Regular" w:hAnsi="StobiSerif Regular"/>
          <w:b/>
          <w:sz w:val="22"/>
          <w:szCs w:val="22"/>
          <w:u w:val="single"/>
        </w:rPr>
        <w:t xml:space="preserve">, за </w:t>
      </w:r>
      <w:proofErr w:type="spellStart"/>
      <w:r w:rsidRPr="00EE0C8D">
        <w:rPr>
          <w:rFonts w:ascii="StobiSerif Regular" w:hAnsi="StobiSerif Regular"/>
          <w:b/>
          <w:sz w:val="22"/>
          <w:szCs w:val="22"/>
          <w:u w:val="single"/>
        </w:rPr>
        <w:t>што</w:t>
      </w:r>
      <w:proofErr w:type="spellEnd"/>
      <w:r w:rsidRPr="00EE0C8D">
        <w:rPr>
          <w:rFonts w:ascii="StobiSerif Regular" w:hAnsi="StobiSerif Regular"/>
          <w:b/>
          <w:sz w:val="22"/>
          <w:szCs w:val="22"/>
          <w:u w:val="single"/>
        </w:rPr>
        <w:t xml:space="preserve"> </w:t>
      </w:r>
      <w:proofErr w:type="spellStart"/>
      <w:r w:rsidRPr="00EE0C8D">
        <w:rPr>
          <w:rFonts w:ascii="StobiSerif Regular" w:hAnsi="StobiSerif Regular"/>
          <w:b/>
          <w:sz w:val="22"/>
          <w:szCs w:val="22"/>
          <w:u w:val="single"/>
        </w:rPr>
        <w:t>имателот</w:t>
      </w:r>
      <w:proofErr w:type="spellEnd"/>
      <w:r w:rsidRPr="00EE0C8D">
        <w:rPr>
          <w:rFonts w:ascii="StobiSerif Regular" w:hAnsi="StobiSerif Regular"/>
          <w:b/>
          <w:sz w:val="22"/>
          <w:szCs w:val="22"/>
          <w:u w:val="single"/>
        </w:rPr>
        <w:t xml:space="preserve"> </w:t>
      </w:r>
      <w:proofErr w:type="spellStart"/>
      <w:r w:rsidRPr="00EE0C8D">
        <w:rPr>
          <w:rFonts w:ascii="StobiSerif Regular" w:hAnsi="StobiSerif Regular"/>
          <w:b/>
          <w:sz w:val="22"/>
          <w:szCs w:val="22"/>
          <w:u w:val="single"/>
        </w:rPr>
        <w:t>на</w:t>
      </w:r>
      <w:proofErr w:type="spellEnd"/>
      <w:r w:rsidRPr="00EE0C8D">
        <w:rPr>
          <w:rFonts w:ascii="StobiSerif Regular" w:hAnsi="StobiSerif Regular"/>
          <w:b/>
          <w:sz w:val="22"/>
          <w:szCs w:val="22"/>
          <w:u w:val="single"/>
        </w:rPr>
        <w:t xml:space="preserve"> </w:t>
      </w:r>
      <w:proofErr w:type="spellStart"/>
      <w:r w:rsidRPr="00EE0C8D">
        <w:rPr>
          <w:rFonts w:ascii="StobiSerif Regular" w:hAnsi="StobiSerif Regular"/>
          <w:b/>
          <w:sz w:val="22"/>
          <w:szCs w:val="22"/>
          <w:u w:val="single"/>
        </w:rPr>
        <w:t>информацијата</w:t>
      </w:r>
      <w:proofErr w:type="spellEnd"/>
      <w:r w:rsidRPr="00EE0C8D">
        <w:rPr>
          <w:rFonts w:ascii="StobiSerif Regular" w:hAnsi="StobiSerif Regular"/>
          <w:b/>
          <w:sz w:val="22"/>
          <w:szCs w:val="22"/>
          <w:u w:val="single"/>
        </w:rPr>
        <w:t xml:space="preserve"> </w:t>
      </w:r>
      <w:proofErr w:type="spellStart"/>
      <w:r w:rsidRPr="00EE0C8D">
        <w:rPr>
          <w:rFonts w:ascii="StobiSerif Regular" w:hAnsi="StobiSerif Regular"/>
          <w:b/>
          <w:sz w:val="22"/>
          <w:szCs w:val="22"/>
          <w:u w:val="single"/>
        </w:rPr>
        <w:t>ја</w:t>
      </w:r>
      <w:proofErr w:type="spellEnd"/>
      <w:r w:rsidRPr="00EE0C8D">
        <w:rPr>
          <w:rFonts w:ascii="StobiSerif Regular" w:hAnsi="StobiSerif Regular"/>
          <w:b/>
          <w:sz w:val="22"/>
          <w:szCs w:val="22"/>
          <w:u w:val="single"/>
        </w:rPr>
        <w:t xml:space="preserve"> </w:t>
      </w:r>
      <w:proofErr w:type="spellStart"/>
      <w:r w:rsidRPr="00EE0C8D">
        <w:rPr>
          <w:rFonts w:ascii="StobiSerif Regular" w:hAnsi="StobiSerif Regular"/>
          <w:b/>
          <w:sz w:val="22"/>
          <w:szCs w:val="22"/>
          <w:u w:val="single"/>
        </w:rPr>
        <w:t>образложува</w:t>
      </w:r>
      <w:proofErr w:type="spellEnd"/>
      <w:r w:rsidRPr="00EE0C8D">
        <w:rPr>
          <w:rFonts w:ascii="StobiSerif Regular" w:hAnsi="StobiSerif Regular"/>
          <w:b/>
          <w:sz w:val="22"/>
          <w:szCs w:val="22"/>
          <w:u w:val="single"/>
        </w:rPr>
        <w:t xml:space="preserve"> </w:t>
      </w:r>
      <w:proofErr w:type="spellStart"/>
      <w:r w:rsidRPr="00EE0C8D">
        <w:rPr>
          <w:rFonts w:ascii="StobiSerif Regular" w:hAnsi="StobiSerif Regular"/>
          <w:b/>
          <w:sz w:val="22"/>
          <w:szCs w:val="22"/>
          <w:u w:val="single"/>
        </w:rPr>
        <w:t>причината</w:t>
      </w:r>
      <w:proofErr w:type="spellEnd"/>
      <w:r w:rsidRPr="00EE0C8D">
        <w:rPr>
          <w:rFonts w:ascii="StobiSerif Regular" w:hAnsi="StobiSerif Regular"/>
          <w:b/>
          <w:sz w:val="22"/>
          <w:szCs w:val="22"/>
          <w:u w:val="single"/>
        </w:rPr>
        <w:t xml:space="preserve"> за </w:t>
      </w:r>
      <w:proofErr w:type="spellStart"/>
      <w:r w:rsidRPr="00EE0C8D">
        <w:rPr>
          <w:rFonts w:ascii="StobiSerif Regular" w:hAnsi="StobiSerif Regular"/>
          <w:b/>
          <w:sz w:val="22"/>
          <w:szCs w:val="22"/>
          <w:u w:val="single"/>
        </w:rPr>
        <w:t>ваквиот</w:t>
      </w:r>
      <w:proofErr w:type="spellEnd"/>
      <w:r w:rsidRPr="00EE0C8D">
        <w:rPr>
          <w:rFonts w:ascii="StobiSerif Regular" w:hAnsi="StobiSerif Regular"/>
          <w:b/>
          <w:sz w:val="22"/>
          <w:szCs w:val="22"/>
          <w:u w:val="single"/>
        </w:rPr>
        <w:t xml:space="preserve"> </w:t>
      </w:r>
      <w:proofErr w:type="spellStart"/>
      <w:r w:rsidRPr="00EE0C8D">
        <w:rPr>
          <w:rFonts w:ascii="StobiSerif Regular" w:hAnsi="StobiSerif Regular"/>
          <w:b/>
          <w:sz w:val="22"/>
          <w:szCs w:val="22"/>
          <w:u w:val="single"/>
        </w:rPr>
        <w:t>начин</w:t>
      </w:r>
      <w:proofErr w:type="spellEnd"/>
      <w:r w:rsidRPr="00EE0C8D">
        <w:rPr>
          <w:rFonts w:ascii="StobiSerif Regular" w:hAnsi="StobiSerif Regular"/>
          <w:b/>
          <w:sz w:val="22"/>
          <w:szCs w:val="22"/>
          <w:u w:val="single"/>
        </w:rPr>
        <w:t xml:space="preserve"> </w:t>
      </w:r>
      <w:proofErr w:type="spellStart"/>
      <w:r w:rsidRPr="00EE0C8D">
        <w:rPr>
          <w:rFonts w:ascii="StobiSerif Regular" w:hAnsi="StobiSerif Regular"/>
          <w:b/>
          <w:sz w:val="22"/>
          <w:szCs w:val="22"/>
          <w:u w:val="single"/>
        </w:rPr>
        <w:t>на</w:t>
      </w:r>
      <w:proofErr w:type="spellEnd"/>
      <w:r w:rsidRPr="00EE0C8D">
        <w:rPr>
          <w:rFonts w:ascii="StobiSerif Regular" w:hAnsi="StobiSerif Regular"/>
          <w:b/>
          <w:sz w:val="22"/>
          <w:szCs w:val="22"/>
          <w:u w:val="single"/>
        </w:rPr>
        <w:t xml:space="preserve"> </w:t>
      </w:r>
      <w:proofErr w:type="spellStart"/>
      <w:r w:rsidRPr="00EE0C8D">
        <w:rPr>
          <w:rFonts w:ascii="StobiSerif Regular" w:hAnsi="StobiSerif Regular"/>
          <w:b/>
          <w:sz w:val="22"/>
          <w:szCs w:val="22"/>
          <w:u w:val="single"/>
        </w:rPr>
        <w:t>доставување</w:t>
      </w:r>
      <w:proofErr w:type="spellEnd"/>
      <w:r w:rsidRPr="00D0609E">
        <w:rPr>
          <w:rFonts w:ascii="StobiSerif Regular" w:hAnsi="StobiSerif Regular"/>
          <w:sz w:val="22"/>
          <w:szCs w:val="22"/>
        </w:rPr>
        <w:t>.</w:t>
      </w:r>
    </w:p>
    <w:p w14:paraId="1826D42F" w14:textId="18E83171" w:rsidR="00EE0C8D" w:rsidRPr="00EE0C8D" w:rsidRDefault="00EE0C8D" w:rsidP="00EE0C8D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Согласно член 10 став 2 од </w:t>
      </w:r>
      <w:r w:rsidRPr="00FB0969">
        <w:rPr>
          <w:rFonts w:ascii="StobiSerif Regular" w:hAnsi="StobiSerif Regular"/>
          <w:sz w:val="22"/>
          <w:szCs w:val="22"/>
          <w:lang w:val="mk-MK"/>
        </w:rPr>
        <w:t>Упатството за спроведување на Законот за слободен пристап до</w:t>
      </w:r>
      <w:r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„...</w:t>
      </w:r>
      <w:r w:rsidRPr="00EE0C8D">
        <w:rPr>
          <w:rFonts w:ascii="StobiSerif Regular" w:hAnsi="StobiSerif Regular"/>
          <w:b/>
          <w:sz w:val="22"/>
          <w:szCs w:val="22"/>
          <w:u w:val="single"/>
          <w:lang w:val="mk-MK"/>
        </w:rPr>
        <w:t>имателот може да го исконтактира барателот и заеднички да ја договорат формата на барата информација, по што имателот ќе ја достави бараната информација во договорената форма</w:t>
      </w:r>
      <w:r>
        <w:rPr>
          <w:rFonts w:ascii="StobiSerif Regular" w:hAnsi="StobiSerif Regular"/>
          <w:sz w:val="22"/>
          <w:szCs w:val="22"/>
          <w:lang w:val="mk-MK"/>
        </w:rPr>
        <w:t xml:space="preserve"> и ќе ја </w:t>
      </w:r>
      <w:proofErr w:type="spellStart"/>
      <w:r w:rsidRPr="00EE0C8D">
        <w:rPr>
          <w:rFonts w:ascii="StobiSerif Regular" w:hAnsi="StobiSerif Regular"/>
          <w:sz w:val="22"/>
          <w:szCs w:val="22"/>
        </w:rPr>
        <w:t>образлож</w:t>
      </w:r>
      <w:proofErr w:type="spellEnd"/>
      <w:r w:rsidRPr="00EE0C8D">
        <w:rPr>
          <w:rFonts w:ascii="StobiSerif Regular" w:hAnsi="StobiSerif Regular"/>
          <w:sz w:val="22"/>
          <w:szCs w:val="22"/>
          <w:lang w:val="mk-MK"/>
        </w:rPr>
        <w:t>и</w:t>
      </w:r>
      <w:r w:rsidRPr="00EE0C8D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E0C8D">
        <w:rPr>
          <w:rFonts w:ascii="StobiSerif Regular" w:hAnsi="StobiSerif Regular"/>
          <w:sz w:val="22"/>
          <w:szCs w:val="22"/>
        </w:rPr>
        <w:t>причината</w:t>
      </w:r>
      <w:proofErr w:type="spellEnd"/>
      <w:r w:rsidRPr="00EE0C8D">
        <w:rPr>
          <w:rFonts w:ascii="StobiSerif Regular" w:hAnsi="StobiSerif Regular"/>
          <w:sz w:val="22"/>
          <w:szCs w:val="22"/>
        </w:rPr>
        <w:t xml:space="preserve"> за </w:t>
      </w:r>
      <w:proofErr w:type="spellStart"/>
      <w:r w:rsidRPr="00EE0C8D">
        <w:rPr>
          <w:rFonts w:ascii="StobiSerif Regular" w:hAnsi="StobiSerif Regular"/>
          <w:sz w:val="22"/>
          <w:szCs w:val="22"/>
        </w:rPr>
        <w:t>ваквиот</w:t>
      </w:r>
      <w:proofErr w:type="spellEnd"/>
      <w:r w:rsidRPr="00EE0C8D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E0C8D">
        <w:rPr>
          <w:rFonts w:ascii="StobiSerif Regular" w:hAnsi="StobiSerif Regular"/>
          <w:sz w:val="22"/>
          <w:szCs w:val="22"/>
        </w:rPr>
        <w:t>начин</w:t>
      </w:r>
      <w:proofErr w:type="spellEnd"/>
      <w:r w:rsidRPr="00EE0C8D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E0C8D">
        <w:rPr>
          <w:rFonts w:ascii="StobiSerif Regular" w:hAnsi="StobiSerif Regular"/>
          <w:sz w:val="22"/>
          <w:szCs w:val="22"/>
        </w:rPr>
        <w:t>на</w:t>
      </w:r>
      <w:proofErr w:type="spellEnd"/>
      <w:r w:rsidRPr="00EE0C8D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E0C8D">
        <w:rPr>
          <w:rFonts w:ascii="StobiSerif Regular" w:hAnsi="StobiSerif Regular"/>
          <w:sz w:val="22"/>
          <w:szCs w:val="22"/>
        </w:rPr>
        <w:t>доставување</w:t>
      </w:r>
      <w:proofErr w:type="spellEnd"/>
      <w:r w:rsidRPr="00EE0C8D">
        <w:rPr>
          <w:rFonts w:ascii="StobiSerif Regular" w:hAnsi="StobiSerif Regular"/>
          <w:sz w:val="22"/>
          <w:szCs w:val="22"/>
        </w:rPr>
        <w:t>.</w:t>
      </w:r>
      <w:r>
        <w:rPr>
          <w:rFonts w:ascii="StobiSerif Regular" w:hAnsi="StobiSerif Regular"/>
          <w:sz w:val="22"/>
          <w:szCs w:val="22"/>
        </w:rPr>
        <w:t>”</w:t>
      </w:r>
    </w:p>
    <w:p w14:paraId="704852DF" w14:textId="6053B993" w:rsidR="004B6CD8" w:rsidRDefault="0027039B" w:rsidP="004B6CD8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27039B">
        <w:rPr>
          <w:rFonts w:ascii="StobiSerif Regular" w:hAnsi="StobiSerif Regular"/>
          <w:sz w:val="22"/>
          <w:szCs w:val="22"/>
          <w:lang w:val="mk-MK"/>
        </w:rPr>
        <w:t>При повторното постапување по Барањето за пристап до информации од јавен карактер, Имателот на информации е должен да постапи во согласност со членот 20 став 1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mk-MK"/>
        </w:rPr>
        <w:t xml:space="preserve">, на начин што при </w:t>
      </w:r>
      <w:r w:rsidR="00D0609E">
        <w:rPr>
          <w:rFonts w:ascii="StobiSerif Regular" w:hAnsi="StobiSerif Regular"/>
          <w:sz w:val="22"/>
          <w:szCs w:val="22"/>
          <w:lang w:val="mk-MK"/>
        </w:rPr>
        <w:t>донесување на Решение ќе му овозможи на Барателот пристап до бараните информации. Доколку Имателот не е во можност да ги достави бараните информации на начин и во форма како што се наведени во Барањето, во тој случај е должен согласно одредбата од член 21 став (2) од горенаведениот закон, да ја даде информацијата</w:t>
      </w:r>
      <w:r w:rsidRPr="0027039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E0C8D">
        <w:rPr>
          <w:rFonts w:ascii="StobiSerif Regular" w:hAnsi="StobiSerif Regular"/>
          <w:sz w:val="22"/>
          <w:szCs w:val="22"/>
          <w:lang w:val="mk-MK"/>
        </w:rPr>
        <w:t>во поинаква форма, но по претходен договор со Барателот на информацијата</w:t>
      </w:r>
      <w:r w:rsidR="00D0609E">
        <w:rPr>
          <w:rFonts w:ascii="StobiSerif Regular" w:hAnsi="StobiSerif Regular"/>
          <w:sz w:val="22"/>
          <w:szCs w:val="22"/>
          <w:lang w:val="mk-MK"/>
        </w:rPr>
        <w:t xml:space="preserve">, а во образложението на донесеното Решение ќе се произнесе за причините порди кои информацијата ја дава во поинаква форма од бараната. </w:t>
      </w:r>
      <w:r w:rsidR="004B6CD8">
        <w:rPr>
          <w:rFonts w:ascii="StobiSerif Regular" w:hAnsi="StobiSerif Regular"/>
          <w:sz w:val="22"/>
          <w:szCs w:val="22"/>
          <w:lang w:val="mk-MK"/>
        </w:rPr>
        <w:t>Имателот на информации доколку располага со бараната информација е должен да му ја достави бараната информација</w:t>
      </w:r>
      <w:r w:rsidR="00DE2FE4">
        <w:rPr>
          <w:rFonts w:ascii="StobiSerif Regular" w:hAnsi="StobiSerif Regular"/>
          <w:sz w:val="22"/>
          <w:szCs w:val="22"/>
          <w:lang w:val="mk-MK"/>
        </w:rPr>
        <w:t>.</w:t>
      </w:r>
      <w:r w:rsidR="004B6CD8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1CB6F208" w14:textId="290895B7" w:rsidR="003A62D3" w:rsidRDefault="003A62D3" w:rsidP="003A62D3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302B5">
        <w:rPr>
          <w:rFonts w:ascii="StobiSerif Regular" w:hAnsi="StobiSerif Regular"/>
          <w:sz w:val="22"/>
          <w:szCs w:val="22"/>
          <w:lang w:val="mk-MK"/>
        </w:rPr>
        <w:t xml:space="preserve">Поради наведеното, Имателот на информации е должен одново да го разгледа Барањето, да постапи согласно одредбите од Законот за слободен пристап до информации од јавен карактер и да му </w:t>
      </w:r>
      <w:r w:rsidR="00E71C9C">
        <w:rPr>
          <w:rFonts w:ascii="StobiSerif Regular" w:hAnsi="StobiSerif Regular"/>
          <w:sz w:val="22"/>
          <w:szCs w:val="22"/>
          <w:lang w:val="mk-MK"/>
        </w:rPr>
        <w:t>овозможи пристап на Барателот до бараните информации</w:t>
      </w:r>
      <w:r w:rsidRPr="006302B5">
        <w:rPr>
          <w:rFonts w:ascii="StobiSerif Regular" w:hAnsi="StobiSerif Regular"/>
          <w:sz w:val="22"/>
          <w:szCs w:val="22"/>
          <w:lang w:val="mk-MK"/>
        </w:rPr>
        <w:t>, на начин и во форма наведени во Барањето.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2394A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316FCC0A" w14:textId="285A9818" w:rsidR="00B50534" w:rsidRDefault="00FC5A66" w:rsidP="00FB0969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Врз основа на сето погоре наведено</w:t>
      </w:r>
      <w:r w:rsidR="00B50534" w:rsidRPr="00FB0969">
        <w:rPr>
          <w:rFonts w:ascii="StobiSerif Regular" w:hAnsi="StobiSerif Regular"/>
          <w:sz w:val="22"/>
          <w:szCs w:val="22"/>
          <w:lang w:val="mk-MK"/>
        </w:rPr>
        <w:t xml:space="preserve">, Агенцијата за заштита на правото за слободен пристап до информации од јавен карактер одлучи како во диспозитивот на ова Решение. </w:t>
      </w:r>
    </w:p>
    <w:p w14:paraId="28F358C7" w14:textId="77777777" w:rsidR="00B50534" w:rsidRPr="00FB0969" w:rsidRDefault="00B50534" w:rsidP="00416922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14:paraId="1AA1862A" w14:textId="77777777" w:rsidR="00E52D8E" w:rsidRDefault="00E52D8E" w:rsidP="00F94A1E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41A4B1C1" w14:textId="77777777" w:rsidR="00F94A1E" w:rsidRDefault="00B50534" w:rsidP="00F94A1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FB0969">
        <w:rPr>
          <w:rFonts w:ascii="StobiSerif Regular" w:hAnsi="StobiSerif Regular"/>
          <w:sz w:val="22"/>
          <w:szCs w:val="22"/>
          <w:lang w:val="mk-MK"/>
        </w:rPr>
        <w:t xml:space="preserve"> Против ова Решение </w:t>
      </w:r>
      <w:r w:rsidR="00F94A1E" w:rsidRPr="00FB0969">
        <w:rPr>
          <w:rFonts w:ascii="StobiSerif Regular" w:hAnsi="StobiSerif Regular"/>
          <w:sz w:val="22"/>
          <w:szCs w:val="22"/>
          <w:lang w:val="mk-MK"/>
        </w:rPr>
        <w:t xml:space="preserve">странката </w:t>
      </w:r>
      <w:r w:rsidR="00FD641F" w:rsidRPr="00FB0969">
        <w:rPr>
          <w:rFonts w:ascii="StobiSerif Regular" w:hAnsi="StobiSerif Regular"/>
          <w:sz w:val="22"/>
          <w:szCs w:val="22"/>
          <w:lang w:val="mk-MK"/>
        </w:rPr>
        <w:t xml:space="preserve">може да </w:t>
      </w:r>
      <w:r w:rsidRPr="00FB0969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</w:t>
      </w:r>
      <w:r w:rsidR="00F94A1E" w:rsidRPr="00FB0969">
        <w:rPr>
          <w:rFonts w:ascii="StobiSerif Regular" w:hAnsi="StobiSerif Regular"/>
          <w:sz w:val="22"/>
          <w:szCs w:val="22"/>
          <w:lang w:val="mk-MK"/>
        </w:rPr>
        <w:t>.</w:t>
      </w:r>
    </w:p>
    <w:p w14:paraId="6644114D" w14:textId="77777777" w:rsidR="00ED47CD" w:rsidRPr="00FB0969" w:rsidRDefault="00ED47CD" w:rsidP="00F94A1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27638194" w14:textId="77777777" w:rsidR="00DE2FE4" w:rsidRDefault="00CD3CB5" w:rsidP="008700AD">
      <w:pPr>
        <w:pStyle w:val="NoSpacing"/>
        <w:ind w:left="5629"/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</w:pPr>
      <w:r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  <w:t xml:space="preserve">       </w:t>
      </w:r>
    </w:p>
    <w:p w14:paraId="5C58AF28" w14:textId="7BF627A7" w:rsidR="008700AD" w:rsidRDefault="00DE2FE4" w:rsidP="008700AD">
      <w:pPr>
        <w:pStyle w:val="NoSpacing"/>
        <w:ind w:left="5629"/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</w:pPr>
      <w:r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  <w:t xml:space="preserve">       </w:t>
      </w:r>
      <w:r w:rsidR="00CD3CB5"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  <w:t>Д</w:t>
      </w:r>
      <w:proofErr w:type="spellStart"/>
      <w:r w:rsidR="008700AD">
        <w:rPr>
          <w:rFonts w:ascii="StobiSerif Regular" w:eastAsia="Arial Unicode MS" w:hAnsi="StobiSerif Regular" w:cs="Arial Unicode MS"/>
          <w:b/>
          <w:sz w:val="22"/>
          <w:szCs w:val="22"/>
        </w:rPr>
        <w:t>иректор</w:t>
      </w:r>
      <w:proofErr w:type="spellEnd"/>
      <w:r w:rsidR="008700AD"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  <w:t>,</w:t>
      </w:r>
    </w:p>
    <w:p w14:paraId="514478DB" w14:textId="5B8C14B3" w:rsidR="00CD3CB5" w:rsidRDefault="00413361" w:rsidP="00413361">
      <w:pPr>
        <w:rPr>
          <w:rFonts w:ascii="StobiSerif Regular" w:hAnsi="StobiSerif Regular"/>
          <w:b/>
          <w:sz w:val="22"/>
          <w:szCs w:val="22"/>
          <w:lang w:val="ru-RU"/>
        </w:rPr>
      </w:pPr>
      <w:r>
        <w:rPr>
          <w:rFonts w:ascii="StobiSerif Regular" w:hAnsi="StobiSerif Regular"/>
          <w:b/>
          <w:sz w:val="22"/>
          <w:szCs w:val="22"/>
          <w:lang w:val="ru-RU"/>
        </w:rPr>
        <w:t xml:space="preserve">                                                                                                                      </w:t>
      </w:r>
      <w:r w:rsidR="00CD3CB5">
        <w:rPr>
          <w:rFonts w:ascii="StobiSerif Regular" w:hAnsi="StobiSerif Regular"/>
          <w:b/>
          <w:sz w:val="22"/>
          <w:szCs w:val="22"/>
          <w:lang w:val="ru-RU"/>
        </w:rPr>
        <w:t>Пламенка Бојчева</w:t>
      </w:r>
    </w:p>
    <w:p w14:paraId="4ADD55E8" w14:textId="77777777" w:rsidR="00ED47CD" w:rsidRDefault="00ED47CD" w:rsidP="00FB0969">
      <w:pPr>
        <w:rPr>
          <w:rFonts w:ascii="StobiSerif Regular" w:hAnsi="StobiSerif Regular"/>
          <w:sz w:val="16"/>
          <w:szCs w:val="16"/>
          <w:lang w:val="ru-RU"/>
        </w:rPr>
      </w:pPr>
    </w:p>
    <w:p w14:paraId="283571C9" w14:textId="77777777" w:rsidR="00ED47CD" w:rsidRDefault="00ED47CD" w:rsidP="00FB0969">
      <w:pPr>
        <w:rPr>
          <w:rFonts w:ascii="StobiSerif Regular" w:hAnsi="StobiSerif Regular"/>
          <w:sz w:val="16"/>
          <w:szCs w:val="16"/>
          <w:lang w:val="ru-RU"/>
        </w:rPr>
      </w:pPr>
    </w:p>
    <w:p w14:paraId="470743FC" w14:textId="1F574AB5" w:rsidR="006C2D2E" w:rsidRDefault="00DE2FE4" w:rsidP="00B0357E">
      <w:pPr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16"/>
          <w:szCs w:val="16"/>
          <w:lang w:val="ru-RU"/>
        </w:rPr>
        <w:t xml:space="preserve"> </w:t>
      </w:r>
    </w:p>
    <w:p w14:paraId="3B0306C8" w14:textId="77777777" w:rsidR="00FB0969" w:rsidRDefault="00FB0969" w:rsidP="00FB0969">
      <w:pPr>
        <w:rPr>
          <w:rFonts w:ascii="StobiSerif Regular" w:hAnsi="StobiSerif Regular"/>
          <w:sz w:val="16"/>
          <w:szCs w:val="16"/>
          <w:lang w:val="ru-RU"/>
        </w:rPr>
      </w:pPr>
      <w:bookmarkStart w:id="0" w:name="_GoBack"/>
      <w:bookmarkEnd w:id="0"/>
      <w:r>
        <w:rPr>
          <w:rFonts w:ascii="StobiSerif Regular" w:hAnsi="StobiSerif Regular"/>
          <w:sz w:val="16"/>
          <w:szCs w:val="16"/>
          <w:lang w:val="ru-RU"/>
        </w:rPr>
        <w:t>Доставено до:</w:t>
      </w:r>
    </w:p>
    <w:p w14:paraId="7E27EFA2" w14:textId="77777777" w:rsidR="00FB0969" w:rsidRDefault="00FB0969" w:rsidP="00FB0969">
      <w:pPr>
        <w:rPr>
          <w:rFonts w:ascii="StobiSerif Regular" w:hAnsi="StobiSerif Regular"/>
          <w:sz w:val="16"/>
          <w:szCs w:val="16"/>
          <w:lang w:val="ru-RU"/>
        </w:rPr>
      </w:pPr>
      <w:r>
        <w:rPr>
          <w:rFonts w:ascii="StobiSerif Regular" w:hAnsi="StobiSerif Regular"/>
          <w:sz w:val="16"/>
          <w:szCs w:val="16"/>
          <w:lang w:val="ru-RU"/>
        </w:rPr>
        <w:t xml:space="preserve">- архива на Агенцијата </w:t>
      </w:r>
    </w:p>
    <w:p w14:paraId="5D2116E8" w14:textId="77777777" w:rsidR="00FB0969" w:rsidRDefault="00FB0969" w:rsidP="00FB0969">
      <w:pPr>
        <w:rPr>
          <w:rFonts w:ascii="StobiSerif Regular" w:hAnsi="StobiSerif Regular"/>
          <w:sz w:val="16"/>
          <w:szCs w:val="16"/>
          <w:lang w:val="ru-RU"/>
        </w:rPr>
      </w:pPr>
      <w:r>
        <w:rPr>
          <w:rFonts w:ascii="StobiSerif Regular" w:hAnsi="StobiSerif Regular"/>
          <w:sz w:val="16"/>
          <w:szCs w:val="16"/>
          <w:lang w:val="ru-RU"/>
        </w:rPr>
        <w:t>- жалителот/барател на информацијата</w:t>
      </w:r>
    </w:p>
    <w:p w14:paraId="5978A243" w14:textId="77777777" w:rsidR="00B50534" w:rsidRPr="00FB0969" w:rsidRDefault="00FB0969" w:rsidP="00FB0969">
      <w:pPr>
        <w:rPr>
          <w:rFonts w:ascii="StobiSerif Regular" w:hAnsi="StobiSerif Regular"/>
          <w:lang w:val="ru-RU"/>
        </w:rPr>
      </w:pPr>
      <w:r>
        <w:rPr>
          <w:rFonts w:ascii="StobiSerif Regular" w:hAnsi="StobiSerif Regular"/>
          <w:sz w:val="16"/>
          <w:szCs w:val="16"/>
          <w:lang w:val="ru-RU"/>
        </w:rPr>
        <w:t>- имател на информацијата</w:t>
      </w:r>
    </w:p>
    <w:sectPr w:rsidR="00B50534" w:rsidRPr="00FB0969" w:rsidSect="00DE2FE4">
      <w:footerReference w:type="even" r:id="rId8"/>
      <w:footerReference w:type="default" r:id="rId9"/>
      <w:pgSz w:w="12240" w:h="15840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93F15" w14:textId="77777777" w:rsidR="006F4A90" w:rsidRDefault="006F4A90">
      <w:r>
        <w:separator/>
      </w:r>
    </w:p>
  </w:endnote>
  <w:endnote w:type="continuationSeparator" w:id="0">
    <w:p w14:paraId="2A004175" w14:textId="77777777" w:rsidR="006F4A90" w:rsidRDefault="006F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D85F6" w14:textId="77777777" w:rsidR="006F4A90" w:rsidRDefault="006F4A90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590D00" w14:textId="77777777" w:rsidR="006F4A90" w:rsidRDefault="006F4A90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098A4" w14:textId="0201A24A" w:rsidR="006F4A90" w:rsidRDefault="006F4A90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4167">
      <w:rPr>
        <w:rStyle w:val="PageNumber"/>
        <w:noProof/>
      </w:rPr>
      <w:t>2</w:t>
    </w:r>
    <w:r>
      <w:rPr>
        <w:rStyle w:val="PageNumber"/>
      </w:rPr>
      <w:fldChar w:fldCharType="end"/>
    </w:r>
  </w:p>
  <w:p w14:paraId="561C995A" w14:textId="77777777" w:rsidR="006F4A90" w:rsidRDefault="006F4A90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DE0DA" w14:textId="77777777" w:rsidR="006F4A90" w:rsidRDefault="006F4A90">
      <w:r>
        <w:separator/>
      </w:r>
    </w:p>
  </w:footnote>
  <w:footnote w:type="continuationSeparator" w:id="0">
    <w:p w14:paraId="2DF741E8" w14:textId="77777777" w:rsidR="006F4A90" w:rsidRDefault="006F4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278"/>
        </w:tabs>
        <w:ind w:left="127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22"/>
        </w:tabs>
        <w:ind w:left="142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66"/>
        </w:tabs>
        <w:ind w:left="156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710"/>
        </w:tabs>
        <w:ind w:left="171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854"/>
        </w:tabs>
        <w:ind w:left="185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998"/>
        </w:tabs>
        <w:ind w:left="199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142"/>
        </w:tabs>
        <w:ind w:left="214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286"/>
        </w:tabs>
        <w:ind w:left="228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430"/>
        </w:tabs>
        <w:ind w:left="2430" w:hanging="1584"/>
      </w:pPr>
    </w:lvl>
  </w:abstractNum>
  <w:abstractNum w:abstractNumId="1" w15:restartNumberingAfterBreak="0">
    <w:nsid w:val="048D37E8"/>
    <w:multiLevelType w:val="hybridMultilevel"/>
    <w:tmpl w:val="0704724C"/>
    <w:lvl w:ilvl="0" w:tplc="A6B03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0E1D96"/>
    <w:multiLevelType w:val="hybridMultilevel"/>
    <w:tmpl w:val="68888F50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CB09BA"/>
    <w:multiLevelType w:val="hybridMultilevel"/>
    <w:tmpl w:val="AABA0B66"/>
    <w:lvl w:ilvl="0" w:tplc="C876CC5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2F03291"/>
    <w:multiLevelType w:val="hybridMultilevel"/>
    <w:tmpl w:val="B3C05E7C"/>
    <w:lvl w:ilvl="0" w:tplc="7CA0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393071"/>
    <w:multiLevelType w:val="hybridMultilevel"/>
    <w:tmpl w:val="E15AFFFA"/>
    <w:lvl w:ilvl="0" w:tplc="3774DCF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9469D6"/>
    <w:multiLevelType w:val="hybridMultilevel"/>
    <w:tmpl w:val="71D0CA92"/>
    <w:lvl w:ilvl="0" w:tplc="72D4CA5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E0CBB"/>
    <w:multiLevelType w:val="hybridMultilevel"/>
    <w:tmpl w:val="CA245C22"/>
    <w:lvl w:ilvl="0" w:tplc="6902D3F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58F78CD"/>
    <w:multiLevelType w:val="hybridMultilevel"/>
    <w:tmpl w:val="04EAEF5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CA12CD5"/>
    <w:multiLevelType w:val="hybridMultilevel"/>
    <w:tmpl w:val="02E2FF00"/>
    <w:lvl w:ilvl="0" w:tplc="F416AB8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A3633C"/>
    <w:multiLevelType w:val="hybridMultilevel"/>
    <w:tmpl w:val="F710C862"/>
    <w:lvl w:ilvl="0" w:tplc="7BE8E1E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7A76867"/>
    <w:multiLevelType w:val="hybridMultilevel"/>
    <w:tmpl w:val="FEB03ED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7F023F0"/>
    <w:multiLevelType w:val="hybridMultilevel"/>
    <w:tmpl w:val="DD6E50AE"/>
    <w:lvl w:ilvl="0" w:tplc="042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A371332"/>
    <w:multiLevelType w:val="hybridMultilevel"/>
    <w:tmpl w:val="04069D78"/>
    <w:lvl w:ilvl="0" w:tplc="866C3DDA">
      <w:start w:val="1"/>
      <w:numFmt w:val="decimal"/>
      <w:lvlText w:val="%1."/>
      <w:lvlJc w:val="left"/>
      <w:pPr>
        <w:ind w:left="1080" w:hanging="360"/>
      </w:pPr>
      <w:rPr>
        <w:rFonts w:ascii="StobiSerif Regular" w:eastAsia="Times New Roman" w:hAnsi="StobiSerif Regular" w:cs="Times New Roman"/>
        <w:b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932516"/>
    <w:multiLevelType w:val="hybridMultilevel"/>
    <w:tmpl w:val="E0908A3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F577648"/>
    <w:multiLevelType w:val="hybridMultilevel"/>
    <w:tmpl w:val="037E6416"/>
    <w:lvl w:ilvl="0" w:tplc="6CAC67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13"/>
  </w:num>
  <w:num w:numId="5">
    <w:abstractNumId w:val="3"/>
  </w:num>
  <w:num w:numId="6">
    <w:abstractNumId w:val="12"/>
  </w:num>
  <w:num w:numId="7">
    <w:abstractNumId w:val="2"/>
  </w:num>
  <w:num w:numId="8">
    <w:abstractNumId w:val="9"/>
  </w:num>
  <w:num w:numId="9">
    <w:abstractNumId w:val="8"/>
  </w:num>
  <w:num w:numId="10">
    <w:abstractNumId w:val="10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  <w:num w:numId="15">
    <w:abstractNumId w:val="0"/>
  </w:num>
  <w:num w:numId="16">
    <w:abstractNumId w:val="6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176F"/>
    <w:rsid w:val="00007E10"/>
    <w:rsid w:val="00007E49"/>
    <w:rsid w:val="000154B9"/>
    <w:rsid w:val="00015DFD"/>
    <w:rsid w:val="000174D4"/>
    <w:rsid w:val="00020E73"/>
    <w:rsid w:val="00021118"/>
    <w:rsid w:val="00023912"/>
    <w:rsid w:val="00041CA6"/>
    <w:rsid w:val="000433B3"/>
    <w:rsid w:val="000473D5"/>
    <w:rsid w:val="00050661"/>
    <w:rsid w:val="0005357A"/>
    <w:rsid w:val="00057204"/>
    <w:rsid w:val="00060F26"/>
    <w:rsid w:val="00061B9F"/>
    <w:rsid w:val="000642C4"/>
    <w:rsid w:val="000800A6"/>
    <w:rsid w:val="00081428"/>
    <w:rsid w:val="00084569"/>
    <w:rsid w:val="00090335"/>
    <w:rsid w:val="0009364C"/>
    <w:rsid w:val="000A34F8"/>
    <w:rsid w:val="000A60E6"/>
    <w:rsid w:val="000B2102"/>
    <w:rsid w:val="000C217B"/>
    <w:rsid w:val="000D1494"/>
    <w:rsid w:val="000D2C28"/>
    <w:rsid w:val="000D6600"/>
    <w:rsid w:val="000E0124"/>
    <w:rsid w:val="000F4FCD"/>
    <w:rsid w:val="000F69D9"/>
    <w:rsid w:val="000F7CA1"/>
    <w:rsid w:val="001023C5"/>
    <w:rsid w:val="00102D01"/>
    <w:rsid w:val="00102D34"/>
    <w:rsid w:val="001031BF"/>
    <w:rsid w:val="001146A4"/>
    <w:rsid w:val="00117F88"/>
    <w:rsid w:val="0012260D"/>
    <w:rsid w:val="00123055"/>
    <w:rsid w:val="0012394A"/>
    <w:rsid w:val="001241B5"/>
    <w:rsid w:val="00125C85"/>
    <w:rsid w:val="00125D2B"/>
    <w:rsid w:val="0012700A"/>
    <w:rsid w:val="001333DF"/>
    <w:rsid w:val="00133595"/>
    <w:rsid w:val="00133C9F"/>
    <w:rsid w:val="00141EBA"/>
    <w:rsid w:val="00141EBE"/>
    <w:rsid w:val="00144177"/>
    <w:rsid w:val="0015655F"/>
    <w:rsid w:val="00163B23"/>
    <w:rsid w:val="001652BA"/>
    <w:rsid w:val="001664DD"/>
    <w:rsid w:val="00166514"/>
    <w:rsid w:val="00167494"/>
    <w:rsid w:val="00170A47"/>
    <w:rsid w:val="00171737"/>
    <w:rsid w:val="00174ED0"/>
    <w:rsid w:val="00175ECA"/>
    <w:rsid w:val="001763F7"/>
    <w:rsid w:val="00180166"/>
    <w:rsid w:val="0018040D"/>
    <w:rsid w:val="00180CE1"/>
    <w:rsid w:val="00181CC0"/>
    <w:rsid w:val="00182917"/>
    <w:rsid w:val="00184DEC"/>
    <w:rsid w:val="001863C8"/>
    <w:rsid w:val="00186ED2"/>
    <w:rsid w:val="00187281"/>
    <w:rsid w:val="0019019F"/>
    <w:rsid w:val="00190B0D"/>
    <w:rsid w:val="001910BB"/>
    <w:rsid w:val="001913C4"/>
    <w:rsid w:val="00196C58"/>
    <w:rsid w:val="001A088D"/>
    <w:rsid w:val="001A0952"/>
    <w:rsid w:val="001A6409"/>
    <w:rsid w:val="001A6974"/>
    <w:rsid w:val="001B2DFD"/>
    <w:rsid w:val="001B36BB"/>
    <w:rsid w:val="001C39BD"/>
    <w:rsid w:val="001C6335"/>
    <w:rsid w:val="001C7A26"/>
    <w:rsid w:val="001C7C9E"/>
    <w:rsid w:val="001D0268"/>
    <w:rsid w:val="001D180A"/>
    <w:rsid w:val="001D572F"/>
    <w:rsid w:val="001D7083"/>
    <w:rsid w:val="001E042B"/>
    <w:rsid w:val="001E62C9"/>
    <w:rsid w:val="001E63C2"/>
    <w:rsid w:val="001E6692"/>
    <w:rsid w:val="001F0BC7"/>
    <w:rsid w:val="001F109A"/>
    <w:rsid w:val="00204C46"/>
    <w:rsid w:val="00206CED"/>
    <w:rsid w:val="0021235B"/>
    <w:rsid w:val="00213911"/>
    <w:rsid w:val="00217482"/>
    <w:rsid w:val="00226F2F"/>
    <w:rsid w:val="002313D3"/>
    <w:rsid w:val="00232104"/>
    <w:rsid w:val="002324F1"/>
    <w:rsid w:val="00232AAC"/>
    <w:rsid w:val="002348A9"/>
    <w:rsid w:val="00236458"/>
    <w:rsid w:val="00236617"/>
    <w:rsid w:val="002407D6"/>
    <w:rsid w:val="00242ED9"/>
    <w:rsid w:val="002443F4"/>
    <w:rsid w:val="0024628F"/>
    <w:rsid w:val="002467C8"/>
    <w:rsid w:val="00247B7E"/>
    <w:rsid w:val="002525A4"/>
    <w:rsid w:val="00256651"/>
    <w:rsid w:val="00256C06"/>
    <w:rsid w:val="00260CED"/>
    <w:rsid w:val="0027039B"/>
    <w:rsid w:val="00271969"/>
    <w:rsid w:val="00271C38"/>
    <w:rsid w:val="002815E7"/>
    <w:rsid w:val="00284EE4"/>
    <w:rsid w:val="00291AD2"/>
    <w:rsid w:val="002A0231"/>
    <w:rsid w:val="002A2E71"/>
    <w:rsid w:val="002A40D7"/>
    <w:rsid w:val="002A508E"/>
    <w:rsid w:val="002C6645"/>
    <w:rsid w:val="002D6BAD"/>
    <w:rsid w:val="002E0747"/>
    <w:rsid w:val="002E6C84"/>
    <w:rsid w:val="002E6F5A"/>
    <w:rsid w:val="002F08C9"/>
    <w:rsid w:val="0030107B"/>
    <w:rsid w:val="003028F6"/>
    <w:rsid w:val="00302A8F"/>
    <w:rsid w:val="00307966"/>
    <w:rsid w:val="00311D71"/>
    <w:rsid w:val="0031509E"/>
    <w:rsid w:val="00315D0F"/>
    <w:rsid w:val="00316036"/>
    <w:rsid w:val="00317247"/>
    <w:rsid w:val="0032229F"/>
    <w:rsid w:val="003234AD"/>
    <w:rsid w:val="00325061"/>
    <w:rsid w:val="00336E17"/>
    <w:rsid w:val="003411BC"/>
    <w:rsid w:val="00345A52"/>
    <w:rsid w:val="00353C89"/>
    <w:rsid w:val="00355DC7"/>
    <w:rsid w:val="00361AF2"/>
    <w:rsid w:val="00363ADC"/>
    <w:rsid w:val="0036607E"/>
    <w:rsid w:val="00380081"/>
    <w:rsid w:val="0038098D"/>
    <w:rsid w:val="00385E6C"/>
    <w:rsid w:val="003863C8"/>
    <w:rsid w:val="003876C2"/>
    <w:rsid w:val="0039009A"/>
    <w:rsid w:val="00391D06"/>
    <w:rsid w:val="00395E68"/>
    <w:rsid w:val="0039614A"/>
    <w:rsid w:val="003A1572"/>
    <w:rsid w:val="003A4384"/>
    <w:rsid w:val="003A62D3"/>
    <w:rsid w:val="003B2483"/>
    <w:rsid w:val="003B2534"/>
    <w:rsid w:val="003B2895"/>
    <w:rsid w:val="003B3629"/>
    <w:rsid w:val="003C05C4"/>
    <w:rsid w:val="003C2B1C"/>
    <w:rsid w:val="003D2949"/>
    <w:rsid w:val="003E18F1"/>
    <w:rsid w:val="003F01A5"/>
    <w:rsid w:val="003F324E"/>
    <w:rsid w:val="003F58F2"/>
    <w:rsid w:val="00400A33"/>
    <w:rsid w:val="00400B2D"/>
    <w:rsid w:val="00405212"/>
    <w:rsid w:val="00413361"/>
    <w:rsid w:val="0041687F"/>
    <w:rsid w:val="00416922"/>
    <w:rsid w:val="00420DB6"/>
    <w:rsid w:val="00421FC9"/>
    <w:rsid w:val="004223DA"/>
    <w:rsid w:val="00422549"/>
    <w:rsid w:val="0042303E"/>
    <w:rsid w:val="00423E6A"/>
    <w:rsid w:val="00425634"/>
    <w:rsid w:val="00427EAE"/>
    <w:rsid w:val="00431E51"/>
    <w:rsid w:val="004326C1"/>
    <w:rsid w:val="00433214"/>
    <w:rsid w:val="004363B1"/>
    <w:rsid w:val="0045157E"/>
    <w:rsid w:val="00455DDD"/>
    <w:rsid w:val="00456498"/>
    <w:rsid w:val="004571AD"/>
    <w:rsid w:val="00463723"/>
    <w:rsid w:val="00466ABF"/>
    <w:rsid w:val="00471420"/>
    <w:rsid w:val="004765D6"/>
    <w:rsid w:val="004775FC"/>
    <w:rsid w:val="00481960"/>
    <w:rsid w:val="00484DC5"/>
    <w:rsid w:val="00495071"/>
    <w:rsid w:val="004A44CA"/>
    <w:rsid w:val="004A501C"/>
    <w:rsid w:val="004A6414"/>
    <w:rsid w:val="004B0BC7"/>
    <w:rsid w:val="004B2FE2"/>
    <w:rsid w:val="004B5330"/>
    <w:rsid w:val="004B6CD8"/>
    <w:rsid w:val="004B7CD2"/>
    <w:rsid w:val="004C2743"/>
    <w:rsid w:val="004C7A8B"/>
    <w:rsid w:val="004D3EC1"/>
    <w:rsid w:val="004D48F4"/>
    <w:rsid w:val="004E0659"/>
    <w:rsid w:val="004E1D9C"/>
    <w:rsid w:val="004E4378"/>
    <w:rsid w:val="004F0B5A"/>
    <w:rsid w:val="004F2D4E"/>
    <w:rsid w:val="004F5761"/>
    <w:rsid w:val="004F578A"/>
    <w:rsid w:val="004F5833"/>
    <w:rsid w:val="00501221"/>
    <w:rsid w:val="00506626"/>
    <w:rsid w:val="005072E5"/>
    <w:rsid w:val="00507358"/>
    <w:rsid w:val="00512857"/>
    <w:rsid w:val="0051450D"/>
    <w:rsid w:val="00515D41"/>
    <w:rsid w:val="00516D15"/>
    <w:rsid w:val="00517BBE"/>
    <w:rsid w:val="00521627"/>
    <w:rsid w:val="00521A3D"/>
    <w:rsid w:val="005225BA"/>
    <w:rsid w:val="00526F50"/>
    <w:rsid w:val="00530789"/>
    <w:rsid w:val="00530D9B"/>
    <w:rsid w:val="00544DE3"/>
    <w:rsid w:val="00545398"/>
    <w:rsid w:val="0054618E"/>
    <w:rsid w:val="00546855"/>
    <w:rsid w:val="00551751"/>
    <w:rsid w:val="00555514"/>
    <w:rsid w:val="00555934"/>
    <w:rsid w:val="005568A2"/>
    <w:rsid w:val="00557597"/>
    <w:rsid w:val="0056450A"/>
    <w:rsid w:val="00565A50"/>
    <w:rsid w:val="005719D6"/>
    <w:rsid w:val="00572EAC"/>
    <w:rsid w:val="00575D97"/>
    <w:rsid w:val="005803A8"/>
    <w:rsid w:val="00581128"/>
    <w:rsid w:val="0058272C"/>
    <w:rsid w:val="00583496"/>
    <w:rsid w:val="00585CBB"/>
    <w:rsid w:val="00585CDC"/>
    <w:rsid w:val="00586D46"/>
    <w:rsid w:val="00592984"/>
    <w:rsid w:val="00592AF8"/>
    <w:rsid w:val="00593041"/>
    <w:rsid w:val="00593AAF"/>
    <w:rsid w:val="005952CB"/>
    <w:rsid w:val="005A0F32"/>
    <w:rsid w:val="005A65A6"/>
    <w:rsid w:val="005B3EAB"/>
    <w:rsid w:val="005B4C61"/>
    <w:rsid w:val="005C0063"/>
    <w:rsid w:val="005C2B82"/>
    <w:rsid w:val="005C2DCD"/>
    <w:rsid w:val="005D39B2"/>
    <w:rsid w:val="005D676C"/>
    <w:rsid w:val="005D7A4C"/>
    <w:rsid w:val="005E6C25"/>
    <w:rsid w:val="00602E2B"/>
    <w:rsid w:val="00602EA1"/>
    <w:rsid w:val="00603AC9"/>
    <w:rsid w:val="006122A0"/>
    <w:rsid w:val="00612F24"/>
    <w:rsid w:val="00615742"/>
    <w:rsid w:val="006246E0"/>
    <w:rsid w:val="006255C7"/>
    <w:rsid w:val="00626106"/>
    <w:rsid w:val="006463EE"/>
    <w:rsid w:val="00647209"/>
    <w:rsid w:val="00650BA6"/>
    <w:rsid w:val="00653C70"/>
    <w:rsid w:val="00654095"/>
    <w:rsid w:val="0065595F"/>
    <w:rsid w:val="00655DAB"/>
    <w:rsid w:val="00656025"/>
    <w:rsid w:val="0065786B"/>
    <w:rsid w:val="006725EB"/>
    <w:rsid w:val="0067452C"/>
    <w:rsid w:val="006766C9"/>
    <w:rsid w:val="006801C3"/>
    <w:rsid w:val="00680DF2"/>
    <w:rsid w:val="00683A19"/>
    <w:rsid w:val="00687295"/>
    <w:rsid w:val="006872B0"/>
    <w:rsid w:val="00694857"/>
    <w:rsid w:val="00696360"/>
    <w:rsid w:val="006B1F24"/>
    <w:rsid w:val="006B2AD4"/>
    <w:rsid w:val="006B31E4"/>
    <w:rsid w:val="006B3AFE"/>
    <w:rsid w:val="006B3DE5"/>
    <w:rsid w:val="006C2D2E"/>
    <w:rsid w:val="006C373A"/>
    <w:rsid w:val="006C4382"/>
    <w:rsid w:val="006C688D"/>
    <w:rsid w:val="006D2814"/>
    <w:rsid w:val="006D7AD7"/>
    <w:rsid w:val="006E19E9"/>
    <w:rsid w:val="006E2151"/>
    <w:rsid w:val="006E5D6A"/>
    <w:rsid w:val="006F4A90"/>
    <w:rsid w:val="007013E3"/>
    <w:rsid w:val="00701845"/>
    <w:rsid w:val="00706B9D"/>
    <w:rsid w:val="007106E0"/>
    <w:rsid w:val="00710CA9"/>
    <w:rsid w:val="00711AA2"/>
    <w:rsid w:val="00712404"/>
    <w:rsid w:val="007124D1"/>
    <w:rsid w:val="00720181"/>
    <w:rsid w:val="007233F5"/>
    <w:rsid w:val="0072630E"/>
    <w:rsid w:val="00727912"/>
    <w:rsid w:val="00730A4B"/>
    <w:rsid w:val="00733B5D"/>
    <w:rsid w:val="00734487"/>
    <w:rsid w:val="00735EEE"/>
    <w:rsid w:val="007370DC"/>
    <w:rsid w:val="007371F3"/>
    <w:rsid w:val="00741CAA"/>
    <w:rsid w:val="007443C0"/>
    <w:rsid w:val="00750054"/>
    <w:rsid w:val="007554C9"/>
    <w:rsid w:val="00755B33"/>
    <w:rsid w:val="007669D5"/>
    <w:rsid w:val="0077147C"/>
    <w:rsid w:val="00773D4B"/>
    <w:rsid w:val="0077611B"/>
    <w:rsid w:val="007771EF"/>
    <w:rsid w:val="00785D2E"/>
    <w:rsid w:val="0078618B"/>
    <w:rsid w:val="007905A6"/>
    <w:rsid w:val="00791E8A"/>
    <w:rsid w:val="00793AF5"/>
    <w:rsid w:val="007A4A8B"/>
    <w:rsid w:val="007B2F0A"/>
    <w:rsid w:val="007B7CA1"/>
    <w:rsid w:val="007C001B"/>
    <w:rsid w:val="007C3F0B"/>
    <w:rsid w:val="007C62ED"/>
    <w:rsid w:val="007C6764"/>
    <w:rsid w:val="007D1323"/>
    <w:rsid w:val="007E113D"/>
    <w:rsid w:val="007E1D18"/>
    <w:rsid w:val="007F4033"/>
    <w:rsid w:val="007F48C2"/>
    <w:rsid w:val="007F657A"/>
    <w:rsid w:val="007F758A"/>
    <w:rsid w:val="00801BD7"/>
    <w:rsid w:val="00805487"/>
    <w:rsid w:val="008063E1"/>
    <w:rsid w:val="00807DEE"/>
    <w:rsid w:val="0081288F"/>
    <w:rsid w:val="00815DE1"/>
    <w:rsid w:val="008179C8"/>
    <w:rsid w:val="00820E39"/>
    <w:rsid w:val="00820E8B"/>
    <w:rsid w:val="00821362"/>
    <w:rsid w:val="0082330B"/>
    <w:rsid w:val="008319D3"/>
    <w:rsid w:val="008428B3"/>
    <w:rsid w:val="00855A24"/>
    <w:rsid w:val="00860217"/>
    <w:rsid w:val="00860DB7"/>
    <w:rsid w:val="008700AD"/>
    <w:rsid w:val="00875D0E"/>
    <w:rsid w:val="00877B7C"/>
    <w:rsid w:val="00883343"/>
    <w:rsid w:val="008839A0"/>
    <w:rsid w:val="00883EEB"/>
    <w:rsid w:val="008842DE"/>
    <w:rsid w:val="008913B7"/>
    <w:rsid w:val="008A3900"/>
    <w:rsid w:val="008A495A"/>
    <w:rsid w:val="008B081A"/>
    <w:rsid w:val="008B334A"/>
    <w:rsid w:val="008B4A53"/>
    <w:rsid w:val="008B7D8D"/>
    <w:rsid w:val="008C262C"/>
    <w:rsid w:val="008C3E84"/>
    <w:rsid w:val="008C4167"/>
    <w:rsid w:val="008C5277"/>
    <w:rsid w:val="008D4160"/>
    <w:rsid w:val="008D7286"/>
    <w:rsid w:val="008E1E25"/>
    <w:rsid w:val="008E4A6E"/>
    <w:rsid w:val="008E5031"/>
    <w:rsid w:val="008E6A18"/>
    <w:rsid w:val="008E6A82"/>
    <w:rsid w:val="008F1F1D"/>
    <w:rsid w:val="008F3D88"/>
    <w:rsid w:val="008F5586"/>
    <w:rsid w:val="008F6C1F"/>
    <w:rsid w:val="00900C45"/>
    <w:rsid w:val="00903792"/>
    <w:rsid w:val="009074C6"/>
    <w:rsid w:val="00912ED9"/>
    <w:rsid w:val="00916F4B"/>
    <w:rsid w:val="009202F8"/>
    <w:rsid w:val="00920BA2"/>
    <w:rsid w:val="00921902"/>
    <w:rsid w:val="009247B8"/>
    <w:rsid w:val="0092575B"/>
    <w:rsid w:val="00933F1B"/>
    <w:rsid w:val="00944492"/>
    <w:rsid w:val="00944940"/>
    <w:rsid w:val="00950FFF"/>
    <w:rsid w:val="009533EF"/>
    <w:rsid w:val="009545CA"/>
    <w:rsid w:val="00954D61"/>
    <w:rsid w:val="00965694"/>
    <w:rsid w:val="00967EC6"/>
    <w:rsid w:val="009713AA"/>
    <w:rsid w:val="00971AB4"/>
    <w:rsid w:val="00974C03"/>
    <w:rsid w:val="0098485E"/>
    <w:rsid w:val="00984BF5"/>
    <w:rsid w:val="009871D2"/>
    <w:rsid w:val="00987EBE"/>
    <w:rsid w:val="00991413"/>
    <w:rsid w:val="00994BB7"/>
    <w:rsid w:val="009973F1"/>
    <w:rsid w:val="009B3498"/>
    <w:rsid w:val="009B441E"/>
    <w:rsid w:val="009B471C"/>
    <w:rsid w:val="009C008E"/>
    <w:rsid w:val="009C4191"/>
    <w:rsid w:val="009C42A5"/>
    <w:rsid w:val="009C6DF1"/>
    <w:rsid w:val="009C7D56"/>
    <w:rsid w:val="009D2595"/>
    <w:rsid w:val="009D4C24"/>
    <w:rsid w:val="009D6850"/>
    <w:rsid w:val="009F516C"/>
    <w:rsid w:val="009F6F9E"/>
    <w:rsid w:val="00A0132E"/>
    <w:rsid w:val="00A03854"/>
    <w:rsid w:val="00A045CC"/>
    <w:rsid w:val="00A070B1"/>
    <w:rsid w:val="00A07223"/>
    <w:rsid w:val="00A11B1D"/>
    <w:rsid w:val="00A133FF"/>
    <w:rsid w:val="00A16A1C"/>
    <w:rsid w:val="00A179E5"/>
    <w:rsid w:val="00A26FAF"/>
    <w:rsid w:val="00A33E8E"/>
    <w:rsid w:val="00A37FB6"/>
    <w:rsid w:val="00A40563"/>
    <w:rsid w:val="00A45FE2"/>
    <w:rsid w:val="00A47F1D"/>
    <w:rsid w:val="00A550E1"/>
    <w:rsid w:val="00A561EE"/>
    <w:rsid w:val="00A63198"/>
    <w:rsid w:val="00A64088"/>
    <w:rsid w:val="00A719BC"/>
    <w:rsid w:val="00A71C9C"/>
    <w:rsid w:val="00A71EC7"/>
    <w:rsid w:val="00A73A10"/>
    <w:rsid w:val="00A76A1B"/>
    <w:rsid w:val="00A77C8A"/>
    <w:rsid w:val="00A83C6E"/>
    <w:rsid w:val="00AA17B1"/>
    <w:rsid w:val="00AA183C"/>
    <w:rsid w:val="00AA5BEF"/>
    <w:rsid w:val="00AA7E9D"/>
    <w:rsid w:val="00AB198A"/>
    <w:rsid w:val="00AB2F6D"/>
    <w:rsid w:val="00AB352F"/>
    <w:rsid w:val="00AB559C"/>
    <w:rsid w:val="00AC758B"/>
    <w:rsid w:val="00AD3927"/>
    <w:rsid w:val="00AD78DC"/>
    <w:rsid w:val="00AE4B65"/>
    <w:rsid w:val="00AE7131"/>
    <w:rsid w:val="00AF11C1"/>
    <w:rsid w:val="00AF22D5"/>
    <w:rsid w:val="00AF2B92"/>
    <w:rsid w:val="00AF2CE6"/>
    <w:rsid w:val="00AF3F02"/>
    <w:rsid w:val="00AF6CEE"/>
    <w:rsid w:val="00B0357E"/>
    <w:rsid w:val="00B10E9F"/>
    <w:rsid w:val="00B115AE"/>
    <w:rsid w:val="00B13E4D"/>
    <w:rsid w:val="00B21344"/>
    <w:rsid w:val="00B31DC8"/>
    <w:rsid w:val="00B35254"/>
    <w:rsid w:val="00B367BC"/>
    <w:rsid w:val="00B36FDD"/>
    <w:rsid w:val="00B403EC"/>
    <w:rsid w:val="00B44529"/>
    <w:rsid w:val="00B47D31"/>
    <w:rsid w:val="00B502A0"/>
    <w:rsid w:val="00B50534"/>
    <w:rsid w:val="00B506D4"/>
    <w:rsid w:val="00B60404"/>
    <w:rsid w:val="00B62976"/>
    <w:rsid w:val="00B63110"/>
    <w:rsid w:val="00B663CD"/>
    <w:rsid w:val="00B6791F"/>
    <w:rsid w:val="00B67BE2"/>
    <w:rsid w:val="00B71A9E"/>
    <w:rsid w:val="00B77A02"/>
    <w:rsid w:val="00B80144"/>
    <w:rsid w:val="00B90175"/>
    <w:rsid w:val="00B90BEF"/>
    <w:rsid w:val="00B92F0B"/>
    <w:rsid w:val="00B97289"/>
    <w:rsid w:val="00B97D2E"/>
    <w:rsid w:val="00BA0FC4"/>
    <w:rsid w:val="00BA2F3D"/>
    <w:rsid w:val="00BB3BAA"/>
    <w:rsid w:val="00BB4091"/>
    <w:rsid w:val="00BB429D"/>
    <w:rsid w:val="00BB5138"/>
    <w:rsid w:val="00BB6867"/>
    <w:rsid w:val="00BB73DC"/>
    <w:rsid w:val="00BC1D93"/>
    <w:rsid w:val="00BC3E92"/>
    <w:rsid w:val="00BC4312"/>
    <w:rsid w:val="00BC6263"/>
    <w:rsid w:val="00BC75BB"/>
    <w:rsid w:val="00BC7730"/>
    <w:rsid w:val="00BD0E49"/>
    <w:rsid w:val="00BD3DEA"/>
    <w:rsid w:val="00BE49F6"/>
    <w:rsid w:val="00BE521E"/>
    <w:rsid w:val="00BF2ADE"/>
    <w:rsid w:val="00BF33C4"/>
    <w:rsid w:val="00BF5E37"/>
    <w:rsid w:val="00BF765D"/>
    <w:rsid w:val="00C002BB"/>
    <w:rsid w:val="00C03B41"/>
    <w:rsid w:val="00C07DFF"/>
    <w:rsid w:val="00C10085"/>
    <w:rsid w:val="00C124E2"/>
    <w:rsid w:val="00C17EAD"/>
    <w:rsid w:val="00C20420"/>
    <w:rsid w:val="00C21947"/>
    <w:rsid w:val="00C21B98"/>
    <w:rsid w:val="00C21E37"/>
    <w:rsid w:val="00C23B67"/>
    <w:rsid w:val="00C34889"/>
    <w:rsid w:val="00C37D1C"/>
    <w:rsid w:val="00C414BE"/>
    <w:rsid w:val="00C420AA"/>
    <w:rsid w:val="00C42F1B"/>
    <w:rsid w:val="00C43D9D"/>
    <w:rsid w:val="00C478AD"/>
    <w:rsid w:val="00C52746"/>
    <w:rsid w:val="00C52912"/>
    <w:rsid w:val="00C55B9D"/>
    <w:rsid w:val="00C63853"/>
    <w:rsid w:val="00C6473E"/>
    <w:rsid w:val="00C64814"/>
    <w:rsid w:val="00C70D6A"/>
    <w:rsid w:val="00C718A2"/>
    <w:rsid w:val="00C75238"/>
    <w:rsid w:val="00C77014"/>
    <w:rsid w:val="00C81604"/>
    <w:rsid w:val="00C8230E"/>
    <w:rsid w:val="00C8236C"/>
    <w:rsid w:val="00C921C4"/>
    <w:rsid w:val="00C92759"/>
    <w:rsid w:val="00C927E8"/>
    <w:rsid w:val="00C96778"/>
    <w:rsid w:val="00C96D6E"/>
    <w:rsid w:val="00C97CD1"/>
    <w:rsid w:val="00CA0AD9"/>
    <w:rsid w:val="00CA1122"/>
    <w:rsid w:val="00CA71BF"/>
    <w:rsid w:val="00CA7770"/>
    <w:rsid w:val="00CB27C6"/>
    <w:rsid w:val="00CB3ECD"/>
    <w:rsid w:val="00CB7C65"/>
    <w:rsid w:val="00CC0B45"/>
    <w:rsid w:val="00CC28EC"/>
    <w:rsid w:val="00CC36CC"/>
    <w:rsid w:val="00CC3CED"/>
    <w:rsid w:val="00CD3CB5"/>
    <w:rsid w:val="00CE60F1"/>
    <w:rsid w:val="00CF273C"/>
    <w:rsid w:val="00CF31FB"/>
    <w:rsid w:val="00CF6A99"/>
    <w:rsid w:val="00D010D7"/>
    <w:rsid w:val="00D05368"/>
    <w:rsid w:val="00D0609E"/>
    <w:rsid w:val="00D12788"/>
    <w:rsid w:val="00D13456"/>
    <w:rsid w:val="00D15715"/>
    <w:rsid w:val="00D15D57"/>
    <w:rsid w:val="00D16339"/>
    <w:rsid w:val="00D2079B"/>
    <w:rsid w:val="00D2113C"/>
    <w:rsid w:val="00D23530"/>
    <w:rsid w:val="00D23A8B"/>
    <w:rsid w:val="00D25635"/>
    <w:rsid w:val="00D27719"/>
    <w:rsid w:val="00D27C16"/>
    <w:rsid w:val="00D348C0"/>
    <w:rsid w:val="00D353FF"/>
    <w:rsid w:val="00D36CD9"/>
    <w:rsid w:val="00D407F7"/>
    <w:rsid w:val="00D43705"/>
    <w:rsid w:val="00D44309"/>
    <w:rsid w:val="00D5017B"/>
    <w:rsid w:val="00D5092B"/>
    <w:rsid w:val="00D60BFC"/>
    <w:rsid w:val="00D60DAC"/>
    <w:rsid w:val="00D61035"/>
    <w:rsid w:val="00D64EF2"/>
    <w:rsid w:val="00D663D7"/>
    <w:rsid w:val="00D67FE1"/>
    <w:rsid w:val="00D72576"/>
    <w:rsid w:val="00D778E2"/>
    <w:rsid w:val="00D812A3"/>
    <w:rsid w:val="00D82E8B"/>
    <w:rsid w:val="00D845CE"/>
    <w:rsid w:val="00D85C1B"/>
    <w:rsid w:val="00D914B2"/>
    <w:rsid w:val="00D92115"/>
    <w:rsid w:val="00D97BAB"/>
    <w:rsid w:val="00DA2E7A"/>
    <w:rsid w:val="00DA499A"/>
    <w:rsid w:val="00DA50D5"/>
    <w:rsid w:val="00DB04CC"/>
    <w:rsid w:val="00DB1151"/>
    <w:rsid w:val="00DB2633"/>
    <w:rsid w:val="00DB41C4"/>
    <w:rsid w:val="00DB4BAC"/>
    <w:rsid w:val="00DC094C"/>
    <w:rsid w:val="00DC16C3"/>
    <w:rsid w:val="00DC4535"/>
    <w:rsid w:val="00DD0973"/>
    <w:rsid w:val="00DD0F2D"/>
    <w:rsid w:val="00DD264F"/>
    <w:rsid w:val="00DD358F"/>
    <w:rsid w:val="00DD7582"/>
    <w:rsid w:val="00DE0B62"/>
    <w:rsid w:val="00DE2FE4"/>
    <w:rsid w:val="00DF06AE"/>
    <w:rsid w:val="00DF4228"/>
    <w:rsid w:val="00DF6581"/>
    <w:rsid w:val="00E065AE"/>
    <w:rsid w:val="00E10E86"/>
    <w:rsid w:val="00E12599"/>
    <w:rsid w:val="00E14641"/>
    <w:rsid w:val="00E17559"/>
    <w:rsid w:val="00E2712E"/>
    <w:rsid w:val="00E304F1"/>
    <w:rsid w:val="00E30695"/>
    <w:rsid w:val="00E31A0F"/>
    <w:rsid w:val="00E338F6"/>
    <w:rsid w:val="00E3674F"/>
    <w:rsid w:val="00E423E6"/>
    <w:rsid w:val="00E4308C"/>
    <w:rsid w:val="00E43A77"/>
    <w:rsid w:val="00E52D8E"/>
    <w:rsid w:val="00E540A5"/>
    <w:rsid w:val="00E56D28"/>
    <w:rsid w:val="00E6111F"/>
    <w:rsid w:val="00E613E2"/>
    <w:rsid w:val="00E71484"/>
    <w:rsid w:val="00E7196A"/>
    <w:rsid w:val="00E71C9C"/>
    <w:rsid w:val="00E72E2D"/>
    <w:rsid w:val="00E73223"/>
    <w:rsid w:val="00E76116"/>
    <w:rsid w:val="00E8083B"/>
    <w:rsid w:val="00E80E9C"/>
    <w:rsid w:val="00E82856"/>
    <w:rsid w:val="00E82DD4"/>
    <w:rsid w:val="00E82EA5"/>
    <w:rsid w:val="00E867E8"/>
    <w:rsid w:val="00E91C7B"/>
    <w:rsid w:val="00E922DD"/>
    <w:rsid w:val="00E943ED"/>
    <w:rsid w:val="00E94847"/>
    <w:rsid w:val="00EB402C"/>
    <w:rsid w:val="00EB547A"/>
    <w:rsid w:val="00EB56A0"/>
    <w:rsid w:val="00EB747F"/>
    <w:rsid w:val="00EC6BA7"/>
    <w:rsid w:val="00ED47CD"/>
    <w:rsid w:val="00ED4F79"/>
    <w:rsid w:val="00ED5278"/>
    <w:rsid w:val="00EE0C8D"/>
    <w:rsid w:val="00EE738F"/>
    <w:rsid w:val="00EF0705"/>
    <w:rsid w:val="00EF07FB"/>
    <w:rsid w:val="00EF0966"/>
    <w:rsid w:val="00EF2137"/>
    <w:rsid w:val="00EF341A"/>
    <w:rsid w:val="00EF39B6"/>
    <w:rsid w:val="00EF4FC0"/>
    <w:rsid w:val="00F00541"/>
    <w:rsid w:val="00F02514"/>
    <w:rsid w:val="00F03A16"/>
    <w:rsid w:val="00F105B8"/>
    <w:rsid w:val="00F1153A"/>
    <w:rsid w:val="00F2022B"/>
    <w:rsid w:val="00F424D9"/>
    <w:rsid w:val="00F433AC"/>
    <w:rsid w:val="00F47F7A"/>
    <w:rsid w:val="00F533D5"/>
    <w:rsid w:val="00F53F48"/>
    <w:rsid w:val="00F73C84"/>
    <w:rsid w:val="00F74729"/>
    <w:rsid w:val="00F74AAE"/>
    <w:rsid w:val="00F77AB5"/>
    <w:rsid w:val="00F77D41"/>
    <w:rsid w:val="00F81B08"/>
    <w:rsid w:val="00F82519"/>
    <w:rsid w:val="00F84F05"/>
    <w:rsid w:val="00F84F9F"/>
    <w:rsid w:val="00F87D60"/>
    <w:rsid w:val="00F915E1"/>
    <w:rsid w:val="00F94A1E"/>
    <w:rsid w:val="00F953D0"/>
    <w:rsid w:val="00FA0959"/>
    <w:rsid w:val="00FA4CE0"/>
    <w:rsid w:val="00FA6FD7"/>
    <w:rsid w:val="00FB0969"/>
    <w:rsid w:val="00FB56EF"/>
    <w:rsid w:val="00FB7767"/>
    <w:rsid w:val="00FC42E5"/>
    <w:rsid w:val="00FC510E"/>
    <w:rsid w:val="00FC5A66"/>
    <w:rsid w:val="00FD0FE6"/>
    <w:rsid w:val="00FD1F78"/>
    <w:rsid w:val="00FD2C52"/>
    <w:rsid w:val="00FD3D97"/>
    <w:rsid w:val="00FD641F"/>
    <w:rsid w:val="00FE1007"/>
    <w:rsid w:val="00FE46A9"/>
    <w:rsid w:val="00FE5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DF5A5"/>
  <w15:docId w15:val="{26EEB2FF-8217-4A87-8E8B-C8F0C34C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876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styleId="Strong">
    <w:name w:val="Strong"/>
    <w:uiPriority w:val="22"/>
    <w:qFormat/>
    <w:rsid w:val="00517B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8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8E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324E"/>
    <w:pPr>
      <w:widowControl w:val="0"/>
      <w:tabs>
        <w:tab w:val="center" w:pos="4680"/>
        <w:tab w:val="right" w:pos="9360"/>
      </w:tabs>
      <w:ind w:firstLine="851"/>
      <w:jc w:val="both"/>
    </w:pPr>
    <w:rPr>
      <w:rFonts w:ascii="Arial" w:hAnsi="Arial"/>
      <w:snapToGrid w:val="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324E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876C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B1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9364C"/>
    <w:pPr>
      <w:suppressAutoHyphens/>
      <w:spacing w:before="100" w:after="115" w:line="100" w:lineRule="atLeast"/>
    </w:pPr>
    <w:rPr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0329F-4D70-46F6-87BE-737EBDB2C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8</cp:revision>
  <cp:lastPrinted>2025-05-20T08:03:00Z</cp:lastPrinted>
  <dcterms:created xsi:type="dcterms:W3CDTF">2025-04-15T12:39:00Z</dcterms:created>
  <dcterms:modified xsi:type="dcterms:W3CDTF">2025-05-21T11:43:00Z</dcterms:modified>
</cp:coreProperties>
</file>