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4310" w14:textId="1A632104" w:rsidR="00E91C7B" w:rsidRPr="00FB0969" w:rsidRDefault="00E94847" w:rsidP="007905A6">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167494">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9D2595">
        <w:rPr>
          <w:rFonts w:ascii="StobiSerif Regular" w:hAnsi="StobiSerif Regular"/>
          <w:sz w:val="22"/>
          <w:szCs w:val="22"/>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F9234B">
        <w:rPr>
          <w:rFonts w:ascii="StobiSerif Regular" w:hAnsi="StobiSerif Regular"/>
          <w:sz w:val="22"/>
          <w:szCs w:val="22"/>
          <w:lang w:val="mk-MK"/>
        </w:rPr>
        <w:t xml:space="preserve">Македонско здружение на </w:t>
      </w:r>
      <w:r w:rsidR="00801FEA">
        <w:rPr>
          <w:rFonts w:ascii="StobiSerif Regular" w:hAnsi="StobiSerif Regular"/>
          <w:sz w:val="22"/>
          <w:szCs w:val="22"/>
          <w:lang w:val="mk-MK"/>
        </w:rPr>
        <w:t>м</w:t>
      </w:r>
      <w:r w:rsidR="00F9234B">
        <w:rPr>
          <w:rFonts w:ascii="StobiSerif Regular" w:hAnsi="StobiSerif Regular"/>
          <w:sz w:val="22"/>
          <w:szCs w:val="22"/>
          <w:lang w:val="mk-MK"/>
        </w:rPr>
        <w:t>лади правници - МЗМП</w:t>
      </w:r>
      <w:r w:rsidR="007905A6">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поднесена п</w:t>
      </w:r>
      <w:r w:rsidR="008F6C1F" w:rsidRPr="00E02446">
        <w:rPr>
          <w:rFonts w:ascii="StobiSerif Regular" w:hAnsi="StobiSerif Regular"/>
          <w:sz w:val="22"/>
          <w:szCs w:val="22"/>
        </w:rPr>
        <w:t>ротив</w:t>
      </w:r>
      <w:r w:rsidR="00900C45">
        <w:rPr>
          <w:rFonts w:ascii="StobiSerif Regular" w:hAnsi="StobiSerif Regular"/>
          <w:sz w:val="22"/>
          <w:szCs w:val="22"/>
          <w:lang w:val="mk-MK"/>
        </w:rPr>
        <w:t xml:space="preserve"> </w:t>
      </w:r>
      <w:r w:rsidR="003A4525">
        <w:rPr>
          <w:rFonts w:ascii="StobiSerif Regular" w:hAnsi="StobiSerif Regular"/>
          <w:sz w:val="22"/>
          <w:szCs w:val="22"/>
          <w:lang w:val="mk-MK"/>
        </w:rPr>
        <w:t xml:space="preserve">Решение на </w:t>
      </w:r>
      <w:r w:rsidR="00F9234B">
        <w:rPr>
          <w:rFonts w:ascii="StobiSerif Regular" w:hAnsi="StobiSerif Regular"/>
          <w:sz w:val="22"/>
          <w:szCs w:val="22"/>
          <w:lang w:val="mk-MK"/>
        </w:rPr>
        <w:t>Министерство за животна средина и просторно планирање</w:t>
      </w:r>
      <w:r w:rsidR="0016710E">
        <w:rPr>
          <w:rFonts w:ascii="StobiSerif Regular" w:hAnsi="StobiSerif Regular"/>
          <w:sz w:val="22"/>
          <w:szCs w:val="22"/>
          <w:lang w:val="mk-MK"/>
        </w:rPr>
        <w:t xml:space="preserve"> </w:t>
      </w:r>
      <w:bookmarkStart w:id="0" w:name="_Hlk197521585"/>
      <w:r w:rsidR="0016710E">
        <w:rPr>
          <w:rFonts w:ascii="StobiSerif Regular" w:hAnsi="StobiSerif Regular"/>
          <w:sz w:val="22"/>
          <w:szCs w:val="22"/>
          <w:lang w:val="mk-MK"/>
        </w:rPr>
        <w:t>– Државен инспекторат за животна средина</w:t>
      </w:r>
      <w:bookmarkEnd w:id="0"/>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96360">
        <w:rPr>
          <w:rFonts w:ascii="StobiSerif Regular" w:hAnsi="StobiSerif Regular"/>
          <w:sz w:val="22"/>
          <w:szCs w:val="22"/>
          <w:lang w:val="mk-MK"/>
        </w:rPr>
        <w:t xml:space="preserve">ден </w:t>
      </w:r>
      <w:r w:rsidR="0016710E">
        <w:rPr>
          <w:rFonts w:ascii="StobiSerif Regular" w:hAnsi="StobiSerif Regular"/>
          <w:sz w:val="22"/>
          <w:szCs w:val="22"/>
          <w:lang w:val="mk-MK"/>
        </w:rPr>
        <w:t>07</w:t>
      </w:r>
      <w:r w:rsidR="00DA5ADD">
        <w:rPr>
          <w:rFonts w:ascii="StobiSerif Regular" w:hAnsi="StobiSerif Regular"/>
          <w:sz w:val="22"/>
          <w:szCs w:val="22"/>
          <w:lang w:val="mk-MK"/>
        </w:rPr>
        <w:t>.0</w:t>
      </w:r>
      <w:r w:rsidR="0016710E">
        <w:rPr>
          <w:rFonts w:ascii="StobiSerif Regular" w:hAnsi="StobiSerif Regular"/>
          <w:sz w:val="22"/>
          <w:szCs w:val="22"/>
          <w:lang w:val="mk-MK"/>
        </w:rPr>
        <w:t>5</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07EC1C05" w14:textId="77777777" w:rsidR="00466ABF" w:rsidRDefault="00466ABF" w:rsidP="008B081A">
      <w:pPr>
        <w:jc w:val="center"/>
        <w:rPr>
          <w:rFonts w:ascii="StobiSerif Regular" w:hAnsi="StobiSerif Regular"/>
          <w:b/>
          <w:sz w:val="22"/>
          <w:szCs w:val="22"/>
          <w:lang w:val="mk-MK"/>
        </w:rPr>
      </w:pPr>
    </w:p>
    <w:p w14:paraId="0A7E45FA" w14:textId="5CCEE320" w:rsidR="008B081A"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14:paraId="595D45F6" w14:textId="77777777" w:rsidR="00466ABF" w:rsidRPr="00FB0969" w:rsidRDefault="00466ABF" w:rsidP="008B081A">
      <w:pPr>
        <w:jc w:val="center"/>
        <w:rPr>
          <w:rFonts w:ascii="StobiSerif Regular" w:hAnsi="StobiSerif Regular"/>
          <w:b/>
          <w:sz w:val="22"/>
          <w:szCs w:val="22"/>
          <w:lang w:val="mk-MK"/>
        </w:rPr>
      </w:pPr>
    </w:p>
    <w:p w14:paraId="294F48EF" w14:textId="77777777" w:rsidR="00E52D8E" w:rsidRPr="00FB0969" w:rsidRDefault="00E52D8E" w:rsidP="008B081A">
      <w:pPr>
        <w:jc w:val="center"/>
        <w:rPr>
          <w:rFonts w:ascii="StobiSerif Regular" w:hAnsi="StobiSerif Regular"/>
          <w:b/>
          <w:sz w:val="22"/>
          <w:szCs w:val="22"/>
          <w:lang w:val="mk-MK"/>
        </w:rPr>
      </w:pPr>
    </w:p>
    <w:p w14:paraId="61ADCCBE" w14:textId="66AF5F9D" w:rsidR="008B7D8D" w:rsidRDefault="00506626" w:rsidP="00141C86">
      <w:pPr>
        <w:pStyle w:val="NoSpacing"/>
        <w:numPr>
          <w:ilvl w:val="0"/>
          <w:numId w:val="16"/>
        </w:numPr>
        <w:tabs>
          <w:tab w:val="left" w:pos="426"/>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F9234B">
        <w:rPr>
          <w:rFonts w:ascii="StobiSerif Regular" w:hAnsi="StobiSerif Regular"/>
          <w:sz w:val="22"/>
          <w:szCs w:val="22"/>
          <w:lang w:val="mk-MK"/>
        </w:rPr>
        <w:t xml:space="preserve">Македонско здружение на </w:t>
      </w:r>
      <w:r w:rsidR="00801FEA">
        <w:rPr>
          <w:rFonts w:ascii="StobiSerif Regular" w:hAnsi="StobiSerif Regular"/>
          <w:sz w:val="22"/>
          <w:szCs w:val="22"/>
          <w:lang w:val="mk-MK"/>
        </w:rPr>
        <w:t>м</w:t>
      </w:r>
      <w:r w:rsidR="00F9234B">
        <w:rPr>
          <w:rFonts w:ascii="StobiSerif Regular" w:hAnsi="StobiSerif Regular"/>
          <w:sz w:val="22"/>
          <w:szCs w:val="22"/>
          <w:lang w:val="mk-MK"/>
        </w:rPr>
        <w:t>лади правници - МЗМП</w:t>
      </w:r>
      <w:r w:rsidR="00DA5ADD">
        <w:rPr>
          <w:rFonts w:ascii="StobiSerif Regular" w:hAnsi="StobiSerif Regular"/>
          <w:sz w:val="22"/>
          <w:szCs w:val="22"/>
          <w:lang w:val="mk-MK"/>
        </w:rPr>
        <w:t xml:space="preserve">, </w:t>
      </w:r>
      <w:r w:rsidR="00DA5ADD" w:rsidRPr="00E02446">
        <w:rPr>
          <w:rFonts w:ascii="StobiSerif Regular" w:hAnsi="StobiSerif Regular"/>
          <w:sz w:val="22"/>
          <w:szCs w:val="22"/>
          <w:lang w:val="mk-MK"/>
        </w:rPr>
        <w:t>поднесена п</w:t>
      </w:r>
      <w:r w:rsidR="00DA5ADD" w:rsidRPr="00E02446">
        <w:rPr>
          <w:rFonts w:ascii="StobiSerif Regular" w:hAnsi="StobiSerif Regular"/>
          <w:sz w:val="22"/>
          <w:szCs w:val="22"/>
        </w:rPr>
        <w:t>ротив</w:t>
      </w:r>
      <w:r w:rsidR="00DA5ADD">
        <w:rPr>
          <w:rFonts w:ascii="StobiSerif Regular" w:hAnsi="StobiSerif Regular"/>
          <w:sz w:val="22"/>
          <w:szCs w:val="22"/>
          <w:lang w:val="mk-MK"/>
        </w:rPr>
        <w:t xml:space="preserve"> </w:t>
      </w:r>
      <w:r w:rsidR="003A4525">
        <w:rPr>
          <w:rFonts w:ascii="StobiSerif Regular" w:hAnsi="StobiSerif Regular"/>
          <w:sz w:val="22"/>
          <w:szCs w:val="22"/>
          <w:lang w:val="mk-MK"/>
        </w:rPr>
        <w:t xml:space="preserve">Решението на </w:t>
      </w:r>
      <w:r w:rsidR="00F9234B">
        <w:rPr>
          <w:rFonts w:ascii="StobiSerif Regular" w:hAnsi="StobiSerif Regular"/>
          <w:sz w:val="22"/>
          <w:szCs w:val="22"/>
          <w:lang w:val="mk-MK"/>
        </w:rPr>
        <w:t>Министерство за животна средина и просторно планирање</w:t>
      </w:r>
      <w:r w:rsidR="0016710E">
        <w:rPr>
          <w:rFonts w:ascii="StobiSerif Regular" w:hAnsi="StobiSerif Regular"/>
          <w:sz w:val="22"/>
          <w:szCs w:val="22"/>
          <w:lang w:val="mk-MK"/>
        </w:rPr>
        <w:t xml:space="preserve"> </w:t>
      </w:r>
      <w:r w:rsidR="0016710E" w:rsidRPr="0016710E">
        <w:rPr>
          <w:rFonts w:ascii="StobiSerif Regular" w:hAnsi="StobiSerif Regular"/>
          <w:sz w:val="22"/>
          <w:szCs w:val="22"/>
          <w:lang w:val="mk-MK"/>
        </w:rPr>
        <w:t>– Државен инспекторат за животна средина</w:t>
      </w:r>
      <w:r w:rsidR="003A4525">
        <w:rPr>
          <w:rFonts w:ascii="StobiSerif Regular" w:hAnsi="StobiSerif Regular"/>
          <w:sz w:val="22"/>
          <w:szCs w:val="22"/>
          <w:lang w:val="mk-MK"/>
        </w:rPr>
        <w:t xml:space="preserve"> бр.</w:t>
      </w:r>
      <w:r w:rsidR="00141C86">
        <w:rPr>
          <w:rFonts w:ascii="StobiSerif Regular" w:hAnsi="StobiSerif Regular"/>
          <w:sz w:val="22"/>
          <w:szCs w:val="22"/>
          <w:lang w:val="mk-MK"/>
        </w:rPr>
        <w:t xml:space="preserve"> </w:t>
      </w:r>
      <w:bookmarkStart w:id="1" w:name="_Hlk196473903"/>
      <w:r w:rsidR="0016710E">
        <w:rPr>
          <w:rFonts w:ascii="StobiSerif Regular" w:hAnsi="StobiSerif Regular"/>
          <w:sz w:val="22"/>
          <w:szCs w:val="22"/>
          <w:lang w:val="mk-MK"/>
        </w:rPr>
        <w:t>2</w:t>
      </w:r>
      <w:r w:rsidR="00F36C3A">
        <w:rPr>
          <w:rFonts w:ascii="StobiSerif Regular" w:hAnsi="StobiSerif Regular"/>
          <w:sz w:val="22"/>
          <w:szCs w:val="22"/>
          <w:lang w:val="mk-MK"/>
        </w:rPr>
        <w:t>9</w:t>
      </w:r>
      <w:r w:rsidR="003A4525">
        <w:rPr>
          <w:rFonts w:ascii="StobiSerif Regular" w:hAnsi="StobiSerif Regular"/>
          <w:sz w:val="22"/>
          <w:szCs w:val="22"/>
          <w:lang w:val="mk-MK"/>
        </w:rPr>
        <w:t>-</w:t>
      </w:r>
      <w:r w:rsidR="0016710E">
        <w:rPr>
          <w:rFonts w:ascii="StobiSerif Regular" w:hAnsi="StobiSerif Regular"/>
          <w:sz w:val="22"/>
          <w:szCs w:val="22"/>
          <w:lang w:val="mk-MK"/>
        </w:rPr>
        <w:t>466</w:t>
      </w:r>
      <w:r w:rsidR="003A4525">
        <w:rPr>
          <w:rFonts w:ascii="StobiSerif Regular" w:hAnsi="StobiSerif Regular"/>
          <w:sz w:val="22"/>
          <w:szCs w:val="22"/>
          <w:lang w:val="mk-MK"/>
        </w:rPr>
        <w:t>/</w:t>
      </w:r>
      <w:r w:rsidR="0016710E">
        <w:rPr>
          <w:rFonts w:ascii="StobiSerif Regular" w:hAnsi="StobiSerif Regular"/>
          <w:sz w:val="22"/>
          <w:szCs w:val="22"/>
          <w:lang w:val="mk-MK"/>
        </w:rPr>
        <w:t>2</w:t>
      </w:r>
      <w:r w:rsidR="003A4525">
        <w:rPr>
          <w:rFonts w:ascii="StobiSerif Regular" w:hAnsi="StobiSerif Regular"/>
          <w:sz w:val="22"/>
          <w:szCs w:val="22"/>
          <w:lang w:val="mk-MK"/>
        </w:rPr>
        <w:t xml:space="preserve"> од </w:t>
      </w:r>
      <w:r w:rsidR="0016710E">
        <w:rPr>
          <w:rFonts w:ascii="StobiSerif Regular" w:hAnsi="StobiSerif Regular"/>
          <w:sz w:val="22"/>
          <w:szCs w:val="22"/>
          <w:lang w:val="mk-MK"/>
        </w:rPr>
        <w:t>11</w:t>
      </w:r>
      <w:r w:rsidR="003A4525">
        <w:rPr>
          <w:rFonts w:ascii="StobiSerif Regular" w:hAnsi="StobiSerif Regular"/>
          <w:sz w:val="22"/>
          <w:szCs w:val="22"/>
          <w:lang w:val="mk-MK"/>
        </w:rPr>
        <w:t>.0</w:t>
      </w:r>
      <w:r w:rsidR="0016710E">
        <w:rPr>
          <w:rFonts w:ascii="StobiSerif Regular" w:hAnsi="StobiSerif Regular"/>
          <w:sz w:val="22"/>
          <w:szCs w:val="22"/>
          <w:lang w:val="mk-MK"/>
        </w:rPr>
        <w:t>4</w:t>
      </w:r>
      <w:r w:rsidR="003A4525">
        <w:rPr>
          <w:rFonts w:ascii="StobiSerif Regular" w:hAnsi="StobiSerif Regular"/>
          <w:sz w:val="22"/>
          <w:szCs w:val="22"/>
          <w:lang w:val="mk-MK"/>
        </w:rPr>
        <w:t>.2025</w:t>
      </w:r>
      <w:bookmarkEnd w:id="1"/>
      <w:r w:rsidR="003A4525">
        <w:rPr>
          <w:rFonts w:ascii="StobiSerif Regular" w:hAnsi="StobiSerif Regular"/>
          <w:sz w:val="22"/>
          <w:szCs w:val="22"/>
          <w:lang w:val="mk-MK"/>
        </w:rPr>
        <w:t xml:space="preserve"> година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900C45">
        <w:rPr>
          <w:rFonts w:ascii="StobiSerif Regular" w:hAnsi="StobiSerif Regular"/>
          <w:snapToGrid w:val="0"/>
          <w:sz w:val="22"/>
          <w:szCs w:val="22"/>
          <w:lang w:val="mk-MK"/>
        </w:rPr>
        <w:t>едена во Агенцијата под бр.</w:t>
      </w:r>
      <w:r w:rsidR="00F36C3A">
        <w:rPr>
          <w:rFonts w:ascii="StobiSerif Regular" w:hAnsi="StobiSerif Regular"/>
          <w:snapToGrid w:val="0"/>
          <w:sz w:val="22"/>
          <w:szCs w:val="22"/>
          <w:lang w:val="mk-MK"/>
        </w:rPr>
        <w:t>08-1</w:t>
      </w:r>
      <w:r w:rsidR="003B5E88">
        <w:rPr>
          <w:rFonts w:ascii="StobiSerif Regular" w:hAnsi="StobiSerif Regular"/>
          <w:snapToGrid w:val="0"/>
          <w:sz w:val="22"/>
          <w:szCs w:val="22"/>
          <w:lang w:val="mk-MK"/>
        </w:rPr>
        <w:t>67</w:t>
      </w:r>
      <w:r w:rsidR="008F6C1F" w:rsidRPr="00E02446">
        <w:rPr>
          <w:rFonts w:ascii="StobiSerif Regular" w:hAnsi="StobiSerif Regular"/>
          <w:snapToGrid w:val="0"/>
          <w:sz w:val="22"/>
          <w:szCs w:val="22"/>
          <w:lang w:val="mk-MK"/>
        </w:rPr>
        <w:t xml:space="preserve"> на </w:t>
      </w:r>
      <w:r w:rsidR="003B5E88">
        <w:rPr>
          <w:rFonts w:ascii="StobiSerif Regular" w:hAnsi="StobiSerif Regular"/>
          <w:snapToGrid w:val="0"/>
          <w:sz w:val="22"/>
          <w:szCs w:val="22"/>
          <w:lang w:val="mk-MK"/>
        </w:rPr>
        <w:t>29</w:t>
      </w:r>
      <w:r w:rsidR="008F6C1F" w:rsidRPr="00E02446">
        <w:rPr>
          <w:rFonts w:ascii="StobiSerif Regular" w:hAnsi="StobiSerif Regular"/>
          <w:snapToGrid w:val="0"/>
          <w:sz w:val="22"/>
          <w:szCs w:val="22"/>
          <w:lang w:val="mk-MK"/>
        </w:rPr>
        <w:t>.</w:t>
      </w:r>
      <w:r w:rsidR="004F2D4E">
        <w:rPr>
          <w:rFonts w:ascii="StobiSerif Regular" w:hAnsi="StobiSerif Regular"/>
          <w:snapToGrid w:val="0"/>
          <w:sz w:val="22"/>
          <w:szCs w:val="22"/>
          <w:lang w:val="mk-MK"/>
        </w:rPr>
        <w:t>0</w:t>
      </w:r>
      <w:r w:rsidR="0054315F">
        <w:rPr>
          <w:rFonts w:ascii="StobiSerif Regular" w:hAnsi="StobiSerif Regular"/>
          <w:snapToGrid w:val="0"/>
          <w:sz w:val="22"/>
          <w:szCs w:val="22"/>
        </w:rPr>
        <w:t>4</w:t>
      </w:r>
      <w:r w:rsidR="008F6C1F" w:rsidRPr="00E02446">
        <w:rPr>
          <w:rFonts w:ascii="StobiSerif Regular" w:hAnsi="StobiSerif Regular"/>
          <w:snapToGrid w:val="0"/>
          <w:sz w:val="22"/>
          <w:szCs w:val="22"/>
          <w:lang w:val="mk-MK"/>
        </w:rPr>
        <w:t>.202</w:t>
      </w:r>
      <w:r w:rsidR="004F2D4E">
        <w:rPr>
          <w:rFonts w:ascii="StobiSerif Regular" w:hAnsi="StobiSerif Regular"/>
          <w:snapToGrid w:val="0"/>
          <w:sz w:val="22"/>
          <w:szCs w:val="22"/>
          <w:lang w:val="mk-MK"/>
        </w:rPr>
        <w:t>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14:paraId="692BBE9D" w14:textId="1C4A35DE" w:rsidR="007644C9" w:rsidRPr="00FB0969" w:rsidRDefault="007644C9" w:rsidP="00141C86">
      <w:pPr>
        <w:pStyle w:val="NoSpacing"/>
        <w:numPr>
          <w:ilvl w:val="0"/>
          <w:numId w:val="16"/>
        </w:numPr>
        <w:tabs>
          <w:tab w:val="left" w:pos="709"/>
        </w:tabs>
        <w:ind w:left="0" w:firstLine="426"/>
        <w:rPr>
          <w:rFonts w:ascii="StobiSerif Regular" w:hAnsi="StobiSerif Regular"/>
          <w:b/>
          <w:sz w:val="22"/>
          <w:szCs w:val="22"/>
          <w:lang w:val="mk-MK"/>
        </w:rPr>
      </w:pPr>
      <w:r w:rsidRPr="00995608">
        <w:rPr>
          <w:rFonts w:ascii="StobiSerif Regular" w:hAnsi="StobiSerif Regular"/>
          <w:sz w:val="22"/>
          <w:szCs w:val="22"/>
          <w:lang w:val="mk-MK"/>
        </w:rPr>
        <w:t xml:space="preserve">Решението на Имателот на информации </w:t>
      </w:r>
      <w:bookmarkStart w:id="2" w:name="_Hlk196487644"/>
      <w:r w:rsidRPr="00995608">
        <w:rPr>
          <w:rFonts w:ascii="StobiSerif Regular" w:hAnsi="StobiSerif Regular"/>
          <w:sz w:val="22"/>
          <w:szCs w:val="22"/>
          <w:lang w:val="mk-MK"/>
        </w:rPr>
        <w:t>бр.</w:t>
      </w:r>
      <w:r w:rsidR="0054315F" w:rsidRPr="0054315F">
        <w:rPr>
          <w:rFonts w:ascii="StobiSerif Regular" w:hAnsi="StobiSerif Regular"/>
          <w:sz w:val="22"/>
          <w:szCs w:val="22"/>
        </w:rPr>
        <w:t xml:space="preserve"> </w:t>
      </w:r>
      <w:bookmarkEnd w:id="2"/>
      <w:r w:rsidR="003B5E88" w:rsidRPr="003B5E88">
        <w:rPr>
          <w:rFonts w:ascii="StobiSerif Regular" w:hAnsi="StobiSerif Regular"/>
          <w:sz w:val="22"/>
          <w:szCs w:val="22"/>
          <w:lang w:val="mk-MK"/>
        </w:rPr>
        <w:t>29-466/2 од 11.04.2025</w:t>
      </w:r>
      <w:r w:rsidRPr="00995608">
        <w:rPr>
          <w:rFonts w:ascii="StobiSerif Regular" w:hAnsi="StobiSerif Regular"/>
          <w:sz w:val="22"/>
          <w:szCs w:val="22"/>
          <w:lang w:val="mk-MK"/>
        </w:rPr>
        <w:t xml:space="preserve"> година</w:t>
      </w:r>
      <w:r>
        <w:rPr>
          <w:rFonts w:ascii="StobiSerif Regular" w:hAnsi="StobiSerif Regular"/>
          <w:b/>
          <w:sz w:val="22"/>
          <w:szCs w:val="22"/>
          <w:lang w:val="mk-MK"/>
        </w:rPr>
        <w:t xml:space="preserve"> СЕ ПО</w:t>
      </w:r>
      <w:r w:rsidR="006116B5">
        <w:rPr>
          <w:rFonts w:ascii="StobiSerif Regular" w:hAnsi="StobiSerif Regular"/>
          <w:b/>
          <w:sz w:val="22"/>
          <w:szCs w:val="22"/>
          <w:lang w:val="mk-MK"/>
        </w:rPr>
        <w:t>НИШТУВА.</w:t>
      </w:r>
    </w:p>
    <w:p w14:paraId="63947FA5" w14:textId="77777777" w:rsidR="002A40D7" w:rsidRPr="00FB0969" w:rsidRDefault="008B7D8D" w:rsidP="00141C86">
      <w:pPr>
        <w:pStyle w:val="NoSpacing"/>
        <w:numPr>
          <w:ilvl w:val="0"/>
          <w:numId w:val="16"/>
        </w:numPr>
        <w:tabs>
          <w:tab w:val="left" w:pos="709"/>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14:paraId="52F1C8FD" w14:textId="77777777" w:rsidR="00020E73" w:rsidRPr="00FB0969" w:rsidRDefault="00020E73" w:rsidP="00141C86">
      <w:pPr>
        <w:pStyle w:val="NoSpacing"/>
        <w:numPr>
          <w:ilvl w:val="0"/>
          <w:numId w:val="16"/>
        </w:numPr>
        <w:tabs>
          <w:tab w:val="left" w:pos="709"/>
        </w:tabs>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20B868E7" w14:textId="77777777" w:rsidR="00E52D8E" w:rsidRPr="0054315F" w:rsidRDefault="00E52D8E" w:rsidP="00E52D8E">
      <w:pPr>
        <w:pStyle w:val="NoSpacing"/>
        <w:tabs>
          <w:tab w:val="left" w:pos="993"/>
        </w:tabs>
        <w:ind w:left="720" w:firstLine="0"/>
        <w:rPr>
          <w:rFonts w:ascii="StobiSerif Regular" w:hAnsi="StobiSerif Regular"/>
          <w:b/>
          <w:sz w:val="22"/>
          <w:szCs w:val="22"/>
        </w:rPr>
      </w:pPr>
    </w:p>
    <w:p w14:paraId="622660A2" w14:textId="77777777" w:rsidR="00466ABF" w:rsidRDefault="00466ABF" w:rsidP="008B081A">
      <w:pPr>
        <w:jc w:val="center"/>
        <w:rPr>
          <w:rFonts w:ascii="StobiSerif Regular" w:hAnsi="StobiSerif Regular"/>
          <w:b/>
          <w:sz w:val="22"/>
          <w:szCs w:val="22"/>
          <w:lang w:val="mk-MK"/>
        </w:rPr>
      </w:pPr>
    </w:p>
    <w:p w14:paraId="5D9D3B56" w14:textId="6A51E0B5"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3FA2EC7" w14:textId="77777777" w:rsidR="004D3EC1" w:rsidRPr="00900C45" w:rsidRDefault="004D3EC1" w:rsidP="00900C45">
      <w:pPr>
        <w:pStyle w:val="NoSpacing"/>
        <w:rPr>
          <w:rFonts w:ascii="StobiSerif Regular" w:hAnsi="StobiSerif Regular"/>
          <w:lang w:val="mk-MK"/>
        </w:rPr>
      </w:pPr>
    </w:p>
    <w:p w14:paraId="5FE16EA5" w14:textId="7014BFF9" w:rsidR="008F6C1F" w:rsidRPr="00BD3B50" w:rsidRDefault="00F9234B" w:rsidP="00900C45">
      <w:pPr>
        <w:pStyle w:val="NoSpacing"/>
        <w:rPr>
          <w:rFonts w:ascii="StobiSerif Regular" w:hAnsi="StobiSerif Regular"/>
          <w:sz w:val="22"/>
          <w:szCs w:val="22"/>
        </w:rPr>
      </w:pPr>
      <w:bookmarkStart w:id="3" w:name="_Hlk197522453"/>
      <w:r>
        <w:rPr>
          <w:rFonts w:ascii="StobiSerif Regular" w:hAnsi="StobiSerif Regular"/>
          <w:sz w:val="22"/>
          <w:szCs w:val="22"/>
          <w:lang w:val="mk-MK"/>
        </w:rPr>
        <w:t xml:space="preserve">Македонско здружение на </w:t>
      </w:r>
      <w:r w:rsidR="00801FEA">
        <w:rPr>
          <w:rFonts w:ascii="StobiSerif Regular" w:hAnsi="StobiSerif Regular"/>
          <w:sz w:val="22"/>
          <w:szCs w:val="22"/>
          <w:lang w:val="mk-MK"/>
        </w:rPr>
        <w:t>м</w:t>
      </w:r>
      <w:r>
        <w:rPr>
          <w:rFonts w:ascii="StobiSerif Regular" w:hAnsi="StobiSerif Regular"/>
          <w:sz w:val="22"/>
          <w:szCs w:val="22"/>
          <w:lang w:val="mk-MK"/>
        </w:rPr>
        <w:t>лади правници</w:t>
      </w:r>
      <w:bookmarkEnd w:id="3"/>
      <w:r>
        <w:rPr>
          <w:rFonts w:ascii="StobiSerif Regular" w:hAnsi="StobiSerif Regular"/>
          <w:sz w:val="22"/>
          <w:szCs w:val="22"/>
          <w:lang w:val="mk-MK"/>
        </w:rPr>
        <w:t xml:space="preserve"> - МЗМП</w:t>
      </w:r>
      <w:r w:rsidR="008F6C1F" w:rsidRPr="00900C45">
        <w:rPr>
          <w:rFonts w:ascii="StobiSerif Regular" w:hAnsi="StobiSerif Regular"/>
          <w:sz w:val="22"/>
          <w:szCs w:val="22"/>
          <w:lang w:val="mk-MK"/>
        </w:rPr>
        <w:t>,</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sidR="0016710E">
        <w:rPr>
          <w:rFonts w:ascii="StobiSerif Regular" w:hAnsi="StobiSerif Regular"/>
          <w:sz w:val="22"/>
          <w:szCs w:val="22"/>
          <w:lang w:val="mk-MK"/>
        </w:rPr>
        <w:t>09</w:t>
      </w:r>
      <w:r w:rsidR="004F2D4E">
        <w:rPr>
          <w:rFonts w:ascii="StobiSerif Regular" w:hAnsi="StobiSerif Regular"/>
          <w:sz w:val="22"/>
          <w:szCs w:val="22"/>
          <w:lang w:val="mk-MK"/>
        </w:rPr>
        <w:t>.0</w:t>
      </w:r>
      <w:r w:rsidR="0016710E">
        <w:rPr>
          <w:rFonts w:ascii="StobiSerif Regular" w:hAnsi="StobiSerif Regular"/>
          <w:sz w:val="22"/>
          <w:szCs w:val="22"/>
          <w:lang w:val="mk-MK"/>
        </w:rPr>
        <w:t>4</w:t>
      </w:r>
      <w:r w:rsidR="008F6C1F" w:rsidRPr="00900C45">
        <w:rPr>
          <w:rFonts w:ascii="StobiSerif Regular" w:hAnsi="StobiSerif Regular"/>
          <w:sz w:val="22"/>
          <w:szCs w:val="22"/>
          <w:lang w:val="mk-MK"/>
        </w:rPr>
        <w:t>.202</w:t>
      </w:r>
      <w:r w:rsidR="00DA5ADD">
        <w:rPr>
          <w:rFonts w:ascii="StobiSerif Regular" w:hAnsi="StobiSerif Regular"/>
          <w:sz w:val="22"/>
          <w:szCs w:val="22"/>
          <w:lang w:val="mk-MK"/>
        </w:rPr>
        <w:t>5</w:t>
      </w:r>
      <w:r w:rsidR="008F6C1F" w:rsidRPr="00900C45">
        <w:rPr>
          <w:rFonts w:ascii="StobiSerif Regular" w:hAnsi="StobiSerif Regular"/>
          <w:sz w:val="22"/>
          <w:szCs w:val="22"/>
          <w:lang w:val="mk-MK"/>
        </w:rPr>
        <w:t xml:space="preserve"> година</w:t>
      </w:r>
      <w:r w:rsidR="0054315F">
        <w:rPr>
          <w:rFonts w:ascii="StobiSerif Regular" w:hAnsi="StobiSerif Regular"/>
          <w:sz w:val="22"/>
          <w:szCs w:val="22"/>
        </w:rPr>
        <w:t>,</w:t>
      </w:r>
      <w:r w:rsidR="008F6C1F" w:rsidRPr="00900C45">
        <w:rPr>
          <w:rFonts w:ascii="StobiSerif Regular" w:hAnsi="StobiSerif Regular"/>
          <w:sz w:val="22"/>
          <w:szCs w:val="22"/>
          <w:lang w:val="mk-MK"/>
        </w:rPr>
        <w:t xml:space="preserve"> поднел</w:t>
      </w:r>
      <w:r w:rsidR="003B5E88">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Министерство за животна средина и просторно планирање</w:t>
      </w:r>
      <w:r w:rsidR="003B5E88">
        <w:rPr>
          <w:rFonts w:ascii="StobiSerif Regular" w:hAnsi="StobiSerif Regular"/>
          <w:sz w:val="22"/>
          <w:szCs w:val="22"/>
          <w:lang w:val="mk-MK"/>
        </w:rPr>
        <w:t xml:space="preserve"> </w:t>
      </w:r>
      <w:r w:rsidR="003B5E88" w:rsidRPr="003B5E88">
        <w:rPr>
          <w:rFonts w:ascii="StobiSerif Regular" w:hAnsi="StobiSerif Regular"/>
          <w:sz w:val="22"/>
          <w:szCs w:val="22"/>
          <w:lang w:val="mk-MK"/>
        </w:rPr>
        <w:t>– Државен инспекторат за животна средина</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со кое побарал</w:t>
      </w:r>
      <w:r w:rsidR="003B5E88">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по е-маил да </w:t>
      </w:r>
      <w:r w:rsidR="003B5E88">
        <w:rPr>
          <w:rFonts w:ascii="StobiSerif Regular" w:hAnsi="StobiSerif Regular"/>
          <w:sz w:val="22"/>
          <w:szCs w:val="22"/>
          <w:lang w:val="mk-MK"/>
        </w:rPr>
        <w:t>му</w:t>
      </w:r>
      <w:r w:rsidR="008F6C1F" w:rsidRPr="00900C45">
        <w:rPr>
          <w:rFonts w:ascii="StobiSerif Regular" w:hAnsi="StobiSerif Regular"/>
          <w:sz w:val="22"/>
          <w:szCs w:val="22"/>
          <w:lang w:val="mk-MK"/>
        </w:rPr>
        <w:t xml:space="preserve"> се достави </w:t>
      </w:r>
      <w:r w:rsidR="00BD3B50">
        <w:rPr>
          <w:rFonts w:ascii="StobiSerif Regular" w:hAnsi="StobiSerif Regular"/>
          <w:sz w:val="22"/>
          <w:szCs w:val="22"/>
          <w:lang w:val="mk-MK"/>
        </w:rPr>
        <w:t>електронски запис</w:t>
      </w:r>
      <w:r w:rsidR="008F6C1F" w:rsidRPr="00900C45">
        <w:rPr>
          <w:rFonts w:ascii="StobiSerif Regular" w:hAnsi="StobiSerif Regular"/>
          <w:sz w:val="22"/>
          <w:szCs w:val="22"/>
          <w:lang w:val="mk-MK"/>
        </w:rPr>
        <w:t xml:space="preserve"> од следн</w:t>
      </w:r>
      <w:r w:rsidR="004F2D4E">
        <w:rPr>
          <w:rFonts w:ascii="StobiSerif Regular" w:hAnsi="StobiSerif Regular"/>
          <w:sz w:val="22"/>
          <w:szCs w:val="22"/>
          <w:lang w:val="mk-MK"/>
        </w:rPr>
        <w:t>ите информации</w:t>
      </w:r>
      <w:r w:rsidR="00BD3B50">
        <w:rPr>
          <w:rFonts w:ascii="StobiSerif Regular" w:hAnsi="StobiSerif Regular"/>
          <w:sz w:val="22"/>
          <w:szCs w:val="22"/>
          <w:lang w:val="mk-MK"/>
        </w:rPr>
        <w:t xml:space="preserve"> од јавен карактер</w:t>
      </w:r>
      <w:r w:rsidR="008F6C1F" w:rsidRPr="00900C45">
        <w:rPr>
          <w:rFonts w:ascii="StobiSerif Regular" w:hAnsi="StobiSerif Regular"/>
          <w:sz w:val="22"/>
          <w:szCs w:val="22"/>
          <w:lang w:val="mk-MK"/>
        </w:rPr>
        <w:t>:</w:t>
      </w:r>
      <w:r w:rsidR="00DA5ADD">
        <w:rPr>
          <w:rFonts w:ascii="StobiSerif Regular" w:hAnsi="StobiSerif Regular"/>
          <w:sz w:val="22"/>
          <w:szCs w:val="22"/>
          <w:lang w:val="mk-MK"/>
        </w:rPr>
        <w:t xml:space="preserve"> </w:t>
      </w:r>
    </w:p>
    <w:p w14:paraId="07D7E154" w14:textId="2A1D1DA9" w:rsidR="0054315F" w:rsidRPr="0079292E" w:rsidRDefault="004F2D4E" w:rsidP="0016710E">
      <w:pPr>
        <w:pStyle w:val="NoSpacing"/>
        <w:rPr>
          <w:rFonts w:ascii="StobiSerif Regular" w:hAnsi="StobiSerif Regular"/>
          <w:sz w:val="22"/>
          <w:szCs w:val="22"/>
          <w:lang w:val="mk-MK"/>
        </w:rPr>
      </w:pPr>
      <w:r>
        <w:rPr>
          <w:rFonts w:ascii="StobiSerif Regular" w:hAnsi="StobiSerif Regular"/>
          <w:sz w:val="22"/>
          <w:szCs w:val="22"/>
          <w:lang w:val="mk-MK"/>
        </w:rPr>
        <w:t>„</w:t>
      </w:r>
      <w:r w:rsidR="00BD3B50" w:rsidRPr="00BD3B50">
        <w:rPr>
          <w:rFonts w:ascii="StobiSerif Regular" w:hAnsi="StobiSerif Regular"/>
          <w:sz w:val="22"/>
          <w:szCs w:val="22"/>
          <w:lang w:val="mk-MK"/>
        </w:rPr>
        <w:t xml:space="preserve">1. </w:t>
      </w:r>
      <w:r w:rsidR="0016710E">
        <w:rPr>
          <w:rFonts w:ascii="StobiSerif Regular" w:hAnsi="StobiSerif Regular"/>
          <w:sz w:val="22"/>
          <w:szCs w:val="22"/>
          <w:lang w:val="mk-MK"/>
        </w:rPr>
        <w:t>Доставете ни ги записниците и решенијата кои Државниот инспекторат за животна средина ги има изготвено, односно донесено во врска со спроведен инспекциски надзор поврзан со инцидентот од 14.03.2025 година случен во рудник „Тораница“</w:t>
      </w:r>
      <w:r w:rsidR="0079292E">
        <w:rPr>
          <w:rFonts w:ascii="StobiSerif Regular" w:hAnsi="StobiSerif Regular"/>
          <w:sz w:val="22"/>
          <w:szCs w:val="22"/>
          <w:lang w:val="mk-MK"/>
        </w:rPr>
        <w:t>.</w:t>
      </w:r>
      <w:r w:rsidR="0079292E" w:rsidRPr="0079292E">
        <w:rPr>
          <w:rFonts w:ascii="StobiSerif Regular" w:hAnsi="StobiSerif Regular"/>
          <w:sz w:val="22"/>
          <w:szCs w:val="22"/>
          <w:lang w:val="mk-MK"/>
        </w:rPr>
        <w:t>“</w:t>
      </w:r>
    </w:p>
    <w:p w14:paraId="42281A98" w14:textId="7527C0E9" w:rsidR="008F6C1F" w:rsidRDefault="0079292E"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 </w:t>
      </w:r>
    </w:p>
    <w:p w14:paraId="5DC19059" w14:textId="74FD889D" w:rsidR="00466ABF" w:rsidRDefault="00994BB7"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w:t>
      </w:r>
      <w:r w:rsidR="00522F20">
        <w:rPr>
          <w:rFonts w:ascii="StobiSerif Regular" w:hAnsi="StobiSerif Regular"/>
          <w:sz w:val="22"/>
          <w:szCs w:val="22"/>
          <w:lang w:val="mk-MK"/>
        </w:rPr>
        <w:t>н</w:t>
      </w:r>
      <w:r>
        <w:rPr>
          <w:rFonts w:ascii="StobiSerif Regular" w:hAnsi="StobiSerif Regular"/>
          <w:sz w:val="22"/>
          <w:szCs w:val="22"/>
          <w:lang w:val="mk-MK"/>
        </w:rPr>
        <w:t xml:space="preserve">а </w:t>
      </w:r>
      <w:r w:rsidR="0016710E">
        <w:rPr>
          <w:rFonts w:ascii="StobiSerif Regular" w:hAnsi="StobiSerif Regular"/>
          <w:sz w:val="22"/>
          <w:szCs w:val="22"/>
          <w:lang w:val="mk-MK"/>
        </w:rPr>
        <w:t>11</w:t>
      </w:r>
      <w:r w:rsidR="0079292E" w:rsidRPr="0079292E">
        <w:rPr>
          <w:rFonts w:ascii="StobiSerif Regular" w:hAnsi="StobiSerif Regular"/>
          <w:sz w:val="22"/>
          <w:szCs w:val="22"/>
          <w:lang w:val="mk-MK"/>
        </w:rPr>
        <w:t>.0</w:t>
      </w:r>
      <w:r w:rsidR="0016710E">
        <w:rPr>
          <w:rFonts w:ascii="StobiSerif Regular" w:hAnsi="StobiSerif Regular"/>
          <w:sz w:val="22"/>
          <w:szCs w:val="22"/>
          <w:lang w:val="mk-MK"/>
        </w:rPr>
        <w:t>4</w:t>
      </w:r>
      <w:r w:rsidR="0079292E" w:rsidRPr="0079292E">
        <w:rPr>
          <w:rFonts w:ascii="StobiSerif Regular" w:hAnsi="StobiSerif Regular"/>
          <w:sz w:val="22"/>
          <w:szCs w:val="22"/>
          <w:lang w:val="mk-MK"/>
        </w:rPr>
        <w:t>.2025</w:t>
      </w:r>
      <w:r>
        <w:rPr>
          <w:rFonts w:ascii="StobiSerif Regular" w:hAnsi="StobiSerif Regular"/>
          <w:sz w:val="22"/>
          <w:szCs w:val="22"/>
          <w:lang w:val="mk-MK"/>
        </w:rPr>
        <w:t xml:space="preserve"> година до Барателот доставил </w:t>
      </w:r>
      <w:r w:rsidR="003E4A9B">
        <w:rPr>
          <w:rFonts w:ascii="StobiSerif Regular" w:hAnsi="StobiSerif Regular"/>
          <w:sz w:val="22"/>
          <w:szCs w:val="22"/>
          <w:lang w:val="mk-MK"/>
        </w:rPr>
        <w:t>Решение бр.</w:t>
      </w:r>
      <w:r w:rsidR="0079292E" w:rsidRPr="0079292E">
        <w:rPr>
          <w:rFonts w:ascii="StobiSerif Regular" w:hAnsi="StobiSerif Regular"/>
          <w:sz w:val="22"/>
          <w:szCs w:val="22"/>
        </w:rPr>
        <w:t xml:space="preserve"> </w:t>
      </w:r>
      <w:r w:rsidR="003B5E88" w:rsidRPr="003B5E88">
        <w:rPr>
          <w:rFonts w:ascii="StobiSerif Regular" w:hAnsi="StobiSerif Regular"/>
          <w:sz w:val="22"/>
          <w:szCs w:val="22"/>
          <w:lang w:val="mk-MK"/>
        </w:rPr>
        <w:t>29-466/2 од 11.04.2025</w:t>
      </w:r>
      <w:r w:rsidR="003E4A9B">
        <w:rPr>
          <w:rFonts w:ascii="StobiSerif Regular" w:hAnsi="StobiSerif Regular"/>
          <w:sz w:val="22"/>
          <w:szCs w:val="22"/>
          <w:lang w:val="mk-MK"/>
        </w:rPr>
        <w:t xml:space="preserve">со кое се </w:t>
      </w:r>
      <w:r w:rsidR="003B5E88">
        <w:rPr>
          <w:rFonts w:ascii="StobiSerif Regular" w:hAnsi="StobiSerif Regular"/>
          <w:sz w:val="22"/>
          <w:szCs w:val="22"/>
          <w:lang w:val="mk-MK"/>
        </w:rPr>
        <w:t>одбива пристапот до бараната информација</w:t>
      </w:r>
      <w:r w:rsidR="003E4A9B">
        <w:rPr>
          <w:rFonts w:ascii="StobiSerif Regular" w:hAnsi="StobiSerif Regular"/>
          <w:sz w:val="22"/>
          <w:szCs w:val="22"/>
          <w:lang w:val="mk-MK"/>
        </w:rPr>
        <w:t>. Во Образложението на Решението е наведено</w:t>
      </w:r>
      <w:r>
        <w:rPr>
          <w:rFonts w:ascii="StobiSerif Regular" w:hAnsi="StobiSerif Regular"/>
          <w:sz w:val="22"/>
          <w:szCs w:val="22"/>
          <w:lang w:val="mk-MK"/>
        </w:rPr>
        <w:t xml:space="preserve">: </w:t>
      </w:r>
      <w:r w:rsidR="003B5E88" w:rsidRPr="003B5E88">
        <w:rPr>
          <w:rFonts w:ascii="StobiSerif Regular" w:hAnsi="StobiSerif Regular"/>
          <w:sz w:val="22"/>
          <w:szCs w:val="22"/>
          <w:lang w:val="mk-MK"/>
        </w:rPr>
        <w:t>„... До Државниот инспекторат за животна средина од страна на Министерството за животна средина и просторно планирање доставен</w:t>
      </w:r>
      <w:r w:rsidR="003B5E88">
        <w:rPr>
          <w:rFonts w:ascii="StobiSerif Regular" w:hAnsi="StobiSerif Regular"/>
          <w:sz w:val="22"/>
          <w:szCs w:val="22"/>
          <w:lang w:val="mk-MK"/>
        </w:rPr>
        <w:t>о</w:t>
      </w:r>
      <w:r w:rsidR="003B5E88" w:rsidRPr="003B5E88">
        <w:rPr>
          <w:rFonts w:ascii="StobiSerif Regular" w:hAnsi="StobiSerif Regular"/>
          <w:sz w:val="22"/>
          <w:szCs w:val="22"/>
          <w:lang w:val="mk-MK"/>
        </w:rPr>
        <w:t xml:space="preserve"> </w:t>
      </w:r>
      <w:r w:rsidR="003B5E88">
        <w:rPr>
          <w:rFonts w:ascii="StobiSerif Regular" w:hAnsi="StobiSerif Regular"/>
          <w:sz w:val="22"/>
          <w:szCs w:val="22"/>
          <w:lang w:val="mk-MK"/>
        </w:rPr>
        <w:t xml:space="preserve"> </w:t>
      </w:r>
      <w:r w:rsidR="003B5E88" w:rsidRPr="003B5E88">
        <w:rPr>
          <w:rFonts w:ascii="StobiSerif Regular" w:hAnsi="StobiSerif Regular"/>
          <w:sz w:val="22"/>
          <w:szCs w:val="22"/>
          <w:lang w:val="mk-MK"/>
        </w:rPr>
        <w:t xml:space="preserve">е </w:t>
      </w:r>
      <w:r w:rsidR="003B5E88">
        <w:rPr>
          <w:rFonts w:ascii="StobiSerif Regular" w:hAnsi="StobiSerif Regular"/>
          <w:sz w:val="22"/>
          <w:szCs w:val="22"/>
          <w:lang w:val="mk-MK"/>
        </w:rPr>
        <w:t>Б</w:t>
      </w:r>
      <w:r w:rsidR="003B5E88" w:rsidRPr="003B5E88">
        <w:rPr>
          <w:rFonts w:ascii="StobiSerif Regular" w:hAnsi="StobiSerif Regular"/>
          <w:sz w:val="22"/>
          <w:szCs w:val="22"/>
          <w:lang w:val="mk-MK"/>
        </w:rPr>
        <w:t>арањ</w:t>
      </w:r>
      <w:r w:rsidR="003B5E88">
        <w:rPr>
          <w:rFonts w:ascii="StobiSerif Regular" w:hAnsi="StobiSerif Regular"/>
          <w:sz w:val="22"/>
          <w:szCs w:val="22"/>
          <w:lang w:val="mk-MK"/>
        </w:rPr>
        <w:t>е</w:t>
      </w:r>
      <w:r w:rsidR="003B5E88" w:rsidRPr="003B5E88">
        <w:rPr>
          <w:rFonts w:ascii="StobiSerif Regular" w:hAnsi="StobiSerif Regular"/>
          <w:sz w:val="22"/>
          <w:szCs w:val="22"/>
          <w:lang w:val="mk-MK"/>
        </w:rPr>
        <w:t xml:space="preserve"> за пристап до информации од јавен карактер ... од Македонско здружение на млади правници.... за </w:t>
      </w:r>
      <w:r w:rsidR="003B5E88">
        <w:rPr>
          <w:rFonts w:ascii="StobiSerif Regular" w:hAnsi="StobiSerif Regular"/>
          <w:sz w:val="22"/>
          <w:szCs w:val="22"/>
          <w:lang w:val="mk-MK"/>
        </w:rPr>
        <w:t>инспекциски надзор</w:t>
      </w:r>
      <w:r w:rsidR="003B5E88" w:rsidRPr="003B5E88">
        <w:rPr>
          <w:rFonts w:ascii="StobiSerif Regular" w:hAnsi="StobiSerif Regular"/>
          <w:sz w:val="22"/>
          <w:szCs w:val="22"/>
          <w:lang w:val="mk-MK"/>
        </w:rPr>
        <w:t xml:space="preserve"> за прав</w:t>
      </w:r>
      <w:r w:rsidR="003B5E88">
        <w:rPr>
          <w:rFonts w:ascii="StobiSerif Regular" w:hAnsi="StobiSerif Regular"/>
          <w:sz w:val="22"/>
          <w:szCs w:val="22"/>
          <w:lang w:val="mk-MK"/>
        </w:rPr>
        <w:t>е</w:t>
      </w:r>
      <w:r w:rsidR="003B5E88" w:rsidRPr="003B5E88">
        <w:rPr>
          <w:rFonts w:ascii="StobiSerif Regular" w:hAnsi="StobiSerif Regular"/>
          <w:sz w:val="22"/>
          <w:szCs w:val="22"/>
          <w:lang w:val="mk-MK"/>
        </w:rPr>
        <w:t xml:space="preserve">н </w:t>
      </w:r>
      <w:r w:rsidR="003B5E88" w:rsidRPr="003B5E88">
        <w:rPr>
          <w:rFonts w:ascii="StobiSerif Regular" w:hAnsi="StobiSerif Regular"/>
          <w:sz w:val="22"/>
          <w:szCs w:val="22"/>
          <w:lang w:val="mk-MK"/>
        </w:rPr>
        <w:lastRenderedPageBreak/>
        <w:t xml:space="preserve">субјект БУЛМАК 2016, дооел Пробиштип, Подружница Рудник Тораница, Крива Паланка, при што поради започната предистражна постапка во надлежно јавно обвинителство и прекршочна постапка-постапка за спогодување пред Комисија за спогодување при Министерството за животна средина и просторно планирање </w:t>
      </w:r>
      <w:r w:rsidR="00B927ED">
        <w:rPr>
          <w:rFonts w:ascii="StobiSerif Regular" w:hAnsi="StobiSerif Regular"/>
          <w:sz w:val="22"/>
          <w:szCs w:val="22"/>
          <w:lang w:val="mk-MK"/>
        </w:rPr>
        <w:t>се одбива пристапот</w:t>
      </w:r>
      <w:r w:rsidR="003B5E88" w:rsidRPr="003B5E88">
        <w:rPr>
          <w:rFonts w:ascii="StobiSerif Regular" w:hAnsi="StobiSerif Regular"/>
          <w:sz w:val="22"/>
          <w:szCs w:val="22"/>
          <w:lang w:val="mk-MK"/>
        </w:rPr>
        <w:t xml:space="preserve"> до </w:t>
      </w:r>
      <w:r w:rsidR="00B927ED">
        <w:rPr>
          <w:rFonts w:ascii="StobiSerif Regular" w:hAnsi="StobiSerif Regular"/>
          <w:sz w:val="22"/>
          <w:szCs w:val="22"/>
          <w:lang w:val="mk-MK"/>
        </w:rPr>
        <w:t>бараната</w:t>
      </w:r>
      <w:r w:rsidR="003B5E88" w:rsidRPr="003B5E88">
        <w:rPr>
          <w:rFonts w:ascii="StobiSerif Regular" w:hAnsi="StobiSerif Regular"/>
          <w:sz w:val="22"/>
          <w:szCs w:val="22"/>
          <w:lang w:val="mk-MK"/>
        </w:rPr>
        <w:t xml:space="preserve"> информаци</w:t>
      </w:r>
      <w:r w:rsidR="00B927ED">
        <w:rPr>
          <w:rFonts w:ascii="StobiSerif Regular" w:hAnsi="StobiSerif Regular"/>
          <w:sz w:val="22"/>
          <w:szCs w:val="22"/>
          <w:lang w:val="mk-MK"/>
        </w:rPr>
        <w:t>ја, во согласност со член 6 став (1) точка 4</w:t>
      </w:r>
      <w:r w:rsidR="003B5E88" w:rsidRPr="003B5E88">
        <w:rPr>
          <w:rFonts w:ascii="StobiSerif Regular" w:hAnsi="StobiSerif Regular"/>
          <w:sz w:val="22"/>
          <w:szCs w:val="22"/>
          <w:lang w:val="mk-MK"/>
        </w:rPr>
        <w:t>.“</w:t>
      </w:r>
    </w:p>
    <w:p w14:paraId="211BB0E8" w14:textId="0B9696FF" w:rsidR="00971958" w:rsidRDefault="00A9742C" w:rsidP="004F2D4E">
      <w:pPr>
        <w:pStyle w:val="NoSpacing"/>
        <w:rPr>
          <w:rFonts w:ascii="StobiSerif Regular" w:hAnsi="StobiSerif Regular"/>
          <w:sz w:val="22"/>
          <w:szCs w:val="22"/>
          <w:lang w:val="mk-MK"/>
        </w:rPr>
      </w:pPr>
      <w:r w:rsidRPr="00A9742C">
        <w:rPr>
          <w:rFonts w:ascii="StobiSerif Regular" w:hAnsi="StobiSerif Regular"/>
          <w:sz w:val="22"/>
          <w:szCs w:val="22"/>
          <w:lang w:val="mk-MK"/>
        </w:rPr>
        <w:t>Незадоволен од наведеното Решение, Барателот на информации на 2</w:t>
      </w:r>
      <w:r>
        <w:rPr>
          <w:rFonts w:ascii="StobiSerif Regular" w:hAnsi="StobiSerif Regular"/>
          <w:sz w:val="22"/>
          <w:szCs w:val="22"/>
          <w:lang w:val="mk-MK"/>
        </w:rPr>
        <w:t>9</w:t>
      </w:r>
      <w:r w:rsidRPr="00A9742C">
        <w:rPr>
          <w:rFonts w:ascii="StobiSerif Regular" w:hAnsi="StobiSerif Regular"/>
          <w:sz w:val="22"/>
          <w:szCs w:val="22"/>
          <w:lang w:val="mk-MK"/>
        </w:rPr>
        <w:t>.04.2025 година поднесе Жалба до Агенцијата, заведена во архивата на Агенцијата под бр.08-1</w:t>
      </w:r>
      <w:r>
        <w:rPr>
          <w:rFonts w:ascii="StobiSerif Regular" w:hAnsi="StobiSerif Regular"/>
          <w:sz w:val="22"/>
          <w:szCs w:val="22"/>
          <w:lang w:val="mk-MK"/>
        </w:rPr>
        <w:t>6</w:t>
      </w:r>
      <w:r w:rsidRPr="00A9742C">
        <w:rPr>
          <w:rFonts w:ascii="StobiSerif Regular" w:hAnsi="StobiSerif Regular"/>
          <w:sz w:val="22"/>
          <w:szCs w:val="22"/>
          <w:lang w:val="mk-MK"/>
        </w:rPr>
        <w:t>7. Во Жалбата меѓу другото е наведено: „...</w:t>
      </w:r>
      <w:r>
        <w:rPr>
          <w:rFonts w:ascii="StobiSerif Regular" w:hAnsi="StobiSerif Regular"/>
          <w:sz w:val="22"/>
          <w:szCs w:val="22"/>
          <w:lang w:val="mk-MK"/>
        </w:rPr>
        <w:t xml:space="preserve"> ДИЖС како орган во состав на МЖСПП и имател на бараната информација, во решението воопшто не се осврнал на тестот на штетност ниту навел било какви податоци кои би укажувале дали е спроведен тестот на штетност, што би земало предвид при спроведувањето на тестот на штетност, што било утврдено, како</w:t>
      </w:r>
      <w:r w:rsidR="00E000AA">
        <w:rPr>
          <w:rFonts w:ascii="StobiSerif Regular" w:hAnsi="StobiSerif Regular"/>
          <w:sz w:val="22"/>
          <w:szCs w:val="22"/>
          <w:lang w:val="mk-MK"/>
        </w:rPr>
        <w:t xml:space="preserve"> давањето на пристап има негативен ефект на поведените постапки и зошто тој негативен ефект е поголем во однос на јавниот интерес</w:t>
      </w:r>
      <w:r w:rsidRPr="00A9742C">
        <w:rPr>
          <w:rFonts w:ascii="StobiSerif Regular" w:hAnsi="StobiSerif Regular"/>
          <w:sz w:val="22"/>
          <w:szCs w:val="22"/>
          <w:lang w:val="mk-MK"/>
        </w:rPr>
        <w:t>.“</w:t>
      </w:r>
    </w:p>
    <w:p w14:paraId="4CCDEE78" w14:textId="668E3F62" w:rsidR="0032229F" w:rsidRDefault="0032229F" w:rsidP="0032229F">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7F4033">
        <w:rPr>
          <w:rFonts w:ascii="StobiSerif Regular" w:hAnsi="StobiSerif Regular"/>
          <w:sz w:val="22"/>
          <w:szCs w:val="22"/>
          <w:lang w:val="mk-MK"/>
        </w:rPr>
        <w:t xml:space="preserve"> бр.</w:t>
      </w:r>
      <w:r w:rsidR="00F36C3A">
        <w:rPr>
          <w:rFonts w:ascii="StobiSerif Regular" w:hAnsi="StobiSerif Regular"/>
          <w:sz w:val="22"/>
          <w:szCs w:val="22"/>
          <w:lang w:val="mk-MK"/>
        </w:rPr>
        <w:t>08-1</w:t>
      </w:r>
      <w:r w:rsidR="00A9742C">
        <w:rPr>
          <w:rFonts w:ascii="StobiSerif Regular" w:hAnsi="StobiSerif Regular"/>
          <w:sz w:val="22"/>
          <w:szCs w:val="22"/>
          <w:lang w:val="mk-MK"/>
        </w:rPr>
        <w:t>67</w:t>
      </w:r>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A9742C">
        <w:rPr>
          <w:rFonts w:ascii="StobiSerif Regular" w:hAnsi="StobiSerif Regular"/>
          <w:sz w:val="22"/>
          <w:szCs w:val="22"/>
          <w:lang w:val="mk-MK"/>
        </w:rPr>
        <w:t>30</w:t>
      </w:r>
      <w:r>
        <w:rPr>
          <w:rFonts w:ascii="StobiSerif Regular" w:hAnsi="StobiSerif Regular"/>
          <w:sz w:val="22"/>
          <w:szCs w:val="22"/>
          <w:lang w:val="mk-MK"/>
        </w:rPr>
        <w:t>.</w:t>
      </w:r>
      <w:r w:rsidR="007124D1">
        <w:rPr>
          <w:rFonts w:ascii="StobiSerif Regular" w:hAnsi="StobiSerif Regular"/>
          <w:sz w:val="22"/>
          <w:szCs w:val="22"/>
          <w:lang w:val="mk-MK"/>
        </w:rPr>
        <w:t>0</w:t>
      </w:r>
      <w:r w:rsidR="007A2BA8">
        <w:rPr>
          <w:rFonts w:ascii="StobiSerif Regular" w:hAnsi="StobiSerif Regular"/>
          <w:sz w:val="22"/>
          <w:szCs w:val="22"/>
          <w:lang w:val="mk-MK"/>
        </w:rPr>
        <w:t>4</w:t>
      </w:r>
      <w:r w:rsidRPr="002A32BB">
        <w:rPr>
          <w:rFonts w:ascii="StobiSerif Regular" w:hAnsi="StobiSerif Regular"/>
          <w:sz w:val="22"/>
          <w:szCs w:val="22"/>
          <w:lang w:val="mk-MK"/>
        </w:rPr>
        <w:t>.202</w:t>
      </w:r>
      <w:r w:rsidR="007124D1">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225DB2A1" w14:textId="35FB2436" w:rsidR="003A452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A9742C">
        <w:rPr>
          <w:rFonts w:ascii="StobiSerif Regular" w:hAnsi="StobiSerif Regular"/>
          <w:sz w:val="22"/>
          <w:szCs w:val="22"/>
          <w:lang w:val="mk-MK"/>
        </w:rPr>
        <w:t>не</w:t>
      </w:r>
      <w:r w:rsidR="003A4525">
        <w:rPr>
          <w:rFonts w:ascii="StobiSerif Regular" w:hAnsi="StobiSerif Regular"/>
          <w:sz w:val="22"/>
          <w:szCs w:val="22"/>
          <w:lang w:val="mk-MK"/>
        </w:rPr>
        <w:t xml:space="preserve"> одговор</w:t>
      </w:r>
      <w:r w:rsidR="00A9742C">
        <w:rPr>
          <w:rFonts w:ascii="StobiSerif Regular" w:hAnsi="StobiSerif Regular"/>
          <w:sz w:val="22"/>
          <w:szCs w:val="22"/>
          <w:lang w:val="mk-MK"/>
        </w:rPr>
        <w:t>и</w:t>
      </w:r>
      <w:r w:rsidR="003A4525">
        <w:rPr>
          <w:rFonts w:ascii="StobiSerif Regular" w:hAnsi="StobiSerif Regular"/>
          <w:sz w:val="22"/>
          <w:szCs w:val="22"/>
          <w:lang w:val="mk-MK"/>
        </w:rPr>
        <w:t xml:space="preserve"> на дописот на</w:t>
      </w:r>
      <w:r w:rsidR="006439FF">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 Агенцијата</w:t>
      </w:r>
      <w:r w:rsidR="00A9742C">
        <w:rPr>
          <w:rFonts w:ascii="StobiSerif Regular" w:hAnsi="StobiSerif Regular"/>
          <w:sz w:val="22"/>
          <w:szCs w:val="22"/>
          <w:lang w:val="mk-MK"/>
        </w:rPr>
        <w:t>.</w:t>
      </w:r>
    </w:p>
    <w:p w14:paraId="722F292A" w14:textId="56D6BD56"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6116B5">
        <w:rPr>
          <w:rFonts w:ascii="StobiSerif Regular" w:hAnsi="StobiSerif Regular"/>
          <w:b/>
          <w:sz w:val="22"/>
          <w:szCs w:val="22"/>
          <w:lang w:val="mk-MK"/>
        </w:rPr>
        <w:t>, Решението на Имателот на информации се поништува</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667A280F" w14:textId="550B3BE8" w:rsidR="0088289C" w:rsidRDefault="003D1C5D" w:rsidP="003D1C5D">
      <w:pPr>
        <w:pStyle w:val="NoSpacing"/>
        <w:ind w:firstLine="720"/>
        <w:rPr>
          <w:rFonts w:ascii="StobiSerif Regular" w:hAnsi="StobiSerif Regular"/>
          <w:sz w:val="22"/>
          <w:szCs w:val="22"/>
          <w:lang w:val="mk-MK"/>
        </w:rPr>
      </w:pPr>
      <w:r w:rsidRPr="003D1C5D">
        <w:rPr>
          <w:rFonts w:ascii="StobiSerif Regular" w:hAnsi="StobiSerif Regular"/>
          <w:sz w:val="22"/>
          <w:szCs w:val="22"/>
          <w:lang w:val="mk-MK"/>
        </w:rPr>
        <w:t xml:space="preserve">По разгледувањето на Жалбата и другите списи во врска со предметот, Агенцијата утврди дека Имателот на информации </w:t>
      </w:r>
      <w:r w:rsidR="00E000AA">
        <w:rPr>
          <w:rFonts w:ascii="StobiSerif Regular" w:hAnsi="StobiSerif Regular"/>
          <w:sz w:val="22"/>
          <w:szCs w:val="22"/>
          <w:lang w:val="mk-MK"/>
        </w:rPr>
        <w:t>не постапил согласно</w:t>
      </w:r>
      <w:r w:rsidR="0088289C">
        <w:rPr>
          <w:rFonts w:ascii="StobiSerif Regular" w:hAnsi="StobiSerif Regular"/>
          <w:sz w:val="22"/>
          <w:szCs w:val="22"/>
          <w:lang w:val="mk-MK"/>
        </w:rPr>
        <w:t xml:space="preserve"> Законот за слободен пристап до информации од јавен карактер, </w:t>
      </w:r>
      <w:r w:rsidR="00E000AA">
        <w:rPr>
          <w:rFonts w:ascii="StobiSerif Regular" w:hAnsi="StobiSerif Regular"/>
          <w:sz w:val="22"/>
          <w:szCs w:val="22"/>
          <w:lang w:val="mk-MK"/>
        </w:rPr>
        <w:t>при што на</w:t>
      </w:r>
      <w:r w:rsidR="0088289C">
        <w:rPr>
          <w:rFonts w:ascii="StobiSerif Regular" w:hAnsi="StobiSerif Regular"/>
          <w:sz w:val="22"/>
          <w:szCs w:val="22"/>
          <w:lang w:val="mk-MK"/>
        </w:rPr>
        <w:t xml:space="preserve"> Барателот не му ги доставил бараните информации.</w:t>
      </w:r>
    </w:p>
    <w:p w14:paraId="64030783" w14:textId="77777777" w:rsidR="00E000AA" w:rsidRDefault="00E000AA" w:rsidP="003D1C5D">
      <w:pPr>
        <w:pStyle w:val="NoSpacing"/>
        <w:ind w:firstLine="720"/>
        <w:rPr>
          <w:rFonts w:ascii="StobiSerif Regular" w:hAnsi="StobiSerif Regular"/>
          <w:sz w:val="22"/>
          <w:szCs w:val="22"/>
          <w:lang w:val="mk-MK"/>
        </w:rPr>
      </w:pPr>
    </w:p>
    <w:p w14:paraId="1AE37A66" w14:textId="63BA2A55" w:rsidR="0027039B" w:rsidRDefault="009F6F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w:t>
      </w:r>
      <w:r w:rsidR="007A2BA8">
        <w:rPr>
          <w:rFonts w:ascii="StobiSerif Regular" w:hAnsi="StobiSerif Regular"/>
          <w:sz w:val="22"/>
          <w:szCs w:val="22"/>
          <w:lang w:val="mk-MK"/>
        </w:rPr>
        <w:t xml:space="preserve">(„Сл. весник на Република Северна Македонија“ бр. 101/2019) </w:t>
      </w:r>
      <w:r>
        <w:rPr>
          <w:rFonts w:ascii="StobiSerif Regular" w:hAnsi="StobiSerif Regular"/>
          <w:sz w:val="22"/>
          <w:szCs w:val="22"/>
          <w:lang w:val="mk-MK"/>
        </w:rPr>
        <w:t xml:space="preserve">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w:t>
      </w:r>
      <w:r w:rsidR="00A63198">
        <w:rPr>
          <w:rFonts w:ascii="StobiSerif Regular" w:hAnsi="StobiSerif Regular"/>
          <w:sz w:val="22"/>
          <w:szCs w:val="22"/>
          <w:lang w:val="mk-MK"/>
        </w:rPr>
        <w:t>(</w:t>
      </w:r>
      <w:r>
        <w:rPr>
          <w:rFonts w:ascii="StobiSerif Regular" w:hAnsi="StobiSerif Regular"/>
          <w:sz w:val="22"/>
          <w:szCs w:val="22"/>
          <w:lang w:val="mk-MK"/>
        </w:rPr>
        <w:t>1</w:t>
      </w:r>
      <w:r w:rsidR="00A63198">
        <w:rPr>
          <w:rFonts w:ascii="StobiSerif Regular" w:hAnsi="StobiSerif Regular"/>
          <w:sz w:val="22"/>
          <w:szCs w:val="22"/>
          <w:lang w:val="mk-MK"/>
        </w:rPr>
        <w:t>)</w:t>
      </w:r>
      <w:r>
        <w:rPr>
          <w:rFonts w:ascii="StobiSerif Regular" w:hAnsi="StobiSerif Regular"/>
          <w:sz w:val="22"/>
          <w:szCs w:val="22"/>
          <w:lang w:val="mk-MK"/>
        </w:rPr>
        <w:t xml:space="preserve">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r w:rsidR="001A6974">
        <w:rPr>
          <w:rFonts w:ascii="StobiSerif Regular" w:hAnsi="StobiSerif Regular"/>
          <w:sz w:val="22"/>
          <w:szCs w:val="22"/>
          <w:lang w:val="mk-MK"/>
        </w:rPr>
        <w:t xml:space="preserve"> </w:t>
      </w:r>
      <w:r w:rsidR="001A6974" w:rsidRPr="00247316">
        <w:rPr>
          <w:rFonts w:ascii="StobiSerif Regular" w:hAnsi="StobiSerif Regular"/>
          <w:sz w:val="22"/>
          <w:szCs w:val="22"/>
          <w:lang w:val="mk-MK"/>
        </w:rPr>
        <w:t xml:space="preserve">Со давање на бараните податоци нема да настане штета за Имателот на информации. </w:t>
      </w:r>
      <w:r w:rsidR="008063E1">
        <w:rPr>
          <w:rFonts w:ascii="StobiSerif Regular" w:hAnsi="StobiSerif Regular"/>
          <w:sz w:val="22"/>
          <w:szCs w:val="22"/>
          <w:lang w:val="mk-MK"/>
        </w:rPr>
        <w:t>Преку</w:t>
      </w:r>
      <w:r w:rsidR="0027039B">
        <w:rPr>
          <w:rFonts w:ascii="StobiSerif Regular" w:hAnsi="StobiSerif Regular"/>
          <w:sz w:val="22"/>
          <w:szCs w:val="22"/>
          <w:lang w:val="mk-MK"/>
        </w:rPr>
        <w:t xml:space="preserve"> </w:t>
      </w:r>
      <w:r w:rsidR="001A6974" w:rsidRPr="00247316">
        <w:rPr>
          <w:rFonts w:ascii="StobiSerif Regular" w:hAnsi="StobiSerif Regular"/>
          <w:sz w:val="22"/>
          <w:szCs w:val="22"/>
          <w:lang w:val="mk-MK"/>
        </w:rPr>
        <w:t>давање</w:t>
      </w:r>
      <w:r w:rsidR="008063E1">
        <w:rPr>
          <w:rFonts w:ascii="StobiSerif Regular" w:hAnsi="StobiSerif Regular"/>
          <w:sz w:val="22"/>
          <w:szCs w:val="22"/>
          <w:lang w:val="mk-MK"/>
        </w:rPr>
        <w:t>то</w:t>
      </w:r>
      <w:r w:rsidR="001A6974" w:rsidRPr="00247316">
        <w:rPr>
          <w:rFonts w:ascii="StobiSerif Regular" w:hAnsi="StobiSerif Regular"/>
          <w:sz w:val="22"/>
          <w:szCs w:val="22"/>
          <w:lang w:val="mk-MK"/>
        </w:rPr>
        <w:t xml:space="preserve"> на бараните информации ќе се обезбеди поголема транспарентност и отчетност на работата на Имателот на информации, за начинот на </w:t>
      </w:r>
      <w:r w:rsidR="008063E1">
        <w:rPr>
          <w:rFonts w:ascii="StobiSerif Regular" w:hAnsi="StobiSerif Regular"/>
          <w:sz w:val="22"/>
          <w:szCs w:val="22"/>
          <w:lang w:val="mk-MK"/>
        </w:rPr>
        <w:t xml:space="preserve">кој се </w:t>
      </w:r>
      <w:r w:rsidR="001A6974" w:rsidRPr="00247316">
        <w:rPr>
          <w:rFonts w:ascii="StobiSerif Regular" w:hAnsi="StobiSerif Regular"/>
          <w:sz w:val="22"/>
          <w:szCs w:val="22"/>
          <w:lang w:val="mk-MK"/>
        </w:rPr>
        <w:t>трош</w:t>
      </w:r>
      <w:r w:rsidR="008063E1">
        <w:rPr>
          <w:rFonts w:ascii="StobiSerif Regular" w:hAnsi="StobiSerif Regular"/>
          <w:sz w:val="22"/>
          <w:szCs w:val="22"/>
          <w:lang w:val="mk-MK"/>
        </w:rPr>
        <w:t>ат</w:t>
      </w:r>
      <w:r w:rsidR="001A6974" w:rsidRPr="00247316">
        <w:rPr>
          <w:rFonts w:ascii="StobiSerif Regular" w:hAnsi="StobiSerif Regular"/>
          <w:sz w:val="22"/>
          <w:szCs w:val="22"/>
          <w:lang w:val="mk-MK"/>
        </w:rPr>
        <w:t xml:space="preserve"> јавните пари, </w:t>
      </w:r>
      <w:r w:rsidR="0027039B">
        <w:rPr>
          <w:rFonts w:ascii="StobiSerif Regular" w:hAnsi="StobiSerif Regular"/>
          <w:sz w:val="22"/>
          <w:szCs w:val="22"/>
          <w:lang w:val="mk-MK"/>
        </w:rPr>
        <w:t xml:space="preserve">односно </w:t>
      </w:r>
      <w:r w:rsidR="001A6974" w:rsidRPr="00247316">
        <w:rPr>
          <w:rFonts w:ascii="StobiSerif Regular" w:hAnsi="StobiSerif Regular"/>
          <w:sz w:val="22"/>
          <w:szCs w:val="22"/>
          <w:lang w:val="mk-MK"/>
        </w:rPr>
        <w:t>пари</w:t>
      </w:r>
      <w:r w:rsidR="0027039B">
        <w:rPr>
          <w:rFonts w:ascii="StobiSerif Regular" w:hAnsi="StobiSerif Regular"/>
          <w:sz w:val="22"/>
          <w:szCs w:val="22"/>
          <w:lang w:val="mk-MK"/>
        </w:rPr>
        <w:t>те</w:t>
      </w:r>
      <w:r w:rsidR="001A6974" w:rsidRPr="00247316">
        <w:rPr>
          <w:rFonts w:ascii="StobiSerif Regular" w:hAnsi="StobiSerif Regular"/>
          <w:sz w:val="22"/>
          <w:szCs w:val="22"/>
          <w:lang w:val="mk-MK"/>
        </w:rPr>
        <w:t xml:space="preserve"> на граѓаните и ќе се овозможи остварување на јавниот интерес.</w:t>
      </w:r>
      <w:r w:rsidR="0027039B">
        <w:rPr>
          <w:rFonts w:ascii="StobiSerif Regular" w:hAnsi="StobiSerif Regular"/>
          <w:sz w:val="22"/>
          <w:szCs w:val="22"/>
          <w:lang w:val="mk-MK"/>
        </w:rPr>
        <w:t xml:space="preserve"> </w:t>
      </w:r>
    </w:p>
    <w:p w14:paraId="047A4DA9" w14:textId="77777777" w:rsidR="00E000AA" w:rsidRPr="00E000AA" w:rsidRDefault="00E000AA" w:rsidP="00E000AA">
      <w:pPr>
        <w:pStyle w:val="NoSpacing"/>
        <w:ind w:firstLine="720"/>
        <w:rPr>
          <w:rFonts w:ascii="StobiSerif Regular" w:hAnsi="StobiSerif Regular"/>
          <w:sz w:val="22"/>
          <w:szCs w:val="22"/>
          <w:lang w:val="mk-MK"/>
        </w:rPr>
      </w:pPr>
      <w:r w:rsidRPr="00E000AA">
        <w:rPr>
          <w:rFonts w:ascii="StobiSerif Regular" w:hAnsi="StobiSerif Regular"/>
          <w:sz w:val="22"/>
          <w:szCs w:val="22"/>
          <w:lang w:val="mk-MK"/>
        </w:rPr>
        <w:t xml:space="preserve">Агенцијата му укажува на Имателот на информации дека е должен да има предвид дека исклучоците не се апсолутни, на што укажува и одредбата од член </w:t>
      </w:r>
      <w:bookmarkStart w:id="4" w:name="_Hlk197339563"/>
      <w:r w:rsidRPr="00E000AA">
        <w:rPr>
          <w:rFonts w:ascii="StobiSerif Regular" w:hAnsi="StobiSerif Regular"/>
          <w:sz w:val="22"/>
          <w:szCs w:val="22"/>
          <w:lang w:val="mk-MK"/>
        </w:rPr>
        <w:t>6 став 3 од Законот за слободен пристап до информации од јавен карактер</w:t>
      </w:r>
      <w:bookmarkEnd w:id="4"/>
      <w:r w:rsidRPr="00E000AA">
        <w:rPr>
          <w:rFonts w:ascii="StobiSerif Regular" w:hAnsi="StobiSerif Regular"/>
          <w:sz w:val="22"/>
          <w:szCs w:val="22"/>
          <w:lang w:val="mk-MK"/>
        </w:rPr>
        <w:t>, според која: „</w:t>
      </w:r>
      <w:r w:rsidRPr="00E000AA">
        <w:rPr>
          <w:rFonts w:ascii="StobiSerif Regular" w:hAnsi="StobiSerif Regular"/>
          <w:sz w:val="22"/>
          <w:szCs w:val="22"/>
          <w:u w:val="single"/>
          <w:lang w:val="mk-MK"/>
        </w:rPr>
        <w:t>По исклучок</w:t>
      </w:r>
      <w:r w:rsidRPr="00E000AA">
        <w:rPr>
          <w:rFonts w:ascii="StobiSerif Regular" w:hAnsi="StobiSerif Regular"/>
          <w:sz w:val="22"/>
          <w:szCs w:val="22"/>
          <w:lang w:val="mk-MK"/>
        </w:rPr>
        <w:t xml:space="preserve"> од ставот 1 на овој член </w:t>
      </w:r>
      <w:r w:rsidRPr="00E000AA">
        <w:rPr>
          <w:rFonts w:ascii="StobiSerif Regular" w:hAnsi="StobiSerif Regular"/>
          <w:sz w:val="22"/>
          <w:szCs w:val="22"/>
          <w:u w:val="single"/>
          <w:lang w:val="mk-MK"/>
        </w:rPr>
        <w:t xml:space="preserve">имателите на информации ќе одобрат пристап до информација, </w:t>
      </w:r>
      <w:r w:rsidRPr="00E000AA">
        <w:rPr>
          <w:rFonts w:ascii="StobiSerif Regular" w:hAnsi="StobiSerif Regular"/>
          <w:sz w:val="22"/>
          <w:szCs w:val="22"/>
          <w:u w:val="single"/>
          <w:lang w:val="mk-MK"/>
        </w:rPr>
        <w:lastRenderedPageBreak/>
        <w:t>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E000AA">
        <w:rPr>
          <w:rFonts w:ascii="StobiSerif Regular" w:hAnsi="StobiSerif Regular"/>
          <w:sz w:val="22"/>
          <w:szCs w:val="22"/>
          <w:lang w:val="mk-MK"/>
        </w:rPr>
        <w:t xml:space="preserve">“. Исто така, согласно одредбата од став </w:t>
      </w:r>
      <w:r w:rsidRPr="00E000AA">
        <w:rPr>
          <w:rFonts w:ascii="StobiSerif Regular" w:hAnsi="StobiSerif Regular"/>
          <w:sz w:val="22"/>
          <w:szCs w:val="22"/>
        </w:rPr>
        <w:t xml:space="preserve">(4) </w:t>
      </w:r>
      <w:r w:rsidRPr="00E000AA">
        <w:rPr>
          <w:rFonts w:ascii="StobiSerif Regular" w:hAnsi="StobiSerif Regular"/>
          <w:sz w:val="22"/>
          <w:szCs w:val="22"/>
          <w:lang w:val="mk-MK"/>
        </w:rPr>
        <w:t xml:space="preserve">од горенаведениот член, </w:t>
      </w:r>
      <w:r w:rsidRPr="00E000AA">
        <w:rPr>
          <w:rFonts w:ascii="StobiSerif Regular" w:hAnsi="StobiSerif Regular"/>
          <w:sz w:val="22"/>
          <w:szCs w:val="22"/>
          <w:u w:val="single"/>
          <w:lang w:val="mk-MK"/>
        </w:rPr>
        <w:t>а</w:t>
      </w:r>
      <w:r w:rsidRPr="00E000AA">
        <w:rPr>
          <w:rFonts w:ascii="StobiSerif Regular" w:hAnsi="StobiSerif Regular"/>
          <w:sz w:val="22"/>
          <w:szCs w:val="22"/>
          <w:u w:val="single"/>
        </w:rPr>
        <w:t>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r w:rsidRPr="00E000AA">
        <w:rPr>
          <w:rFonts w:ascii="StobiSerif Regular" w:hAnsi="StobiSerif Regular"/>
          <w:sz w:val="22"/>
          <w:szCs w:val="22"/>
        </w:rPr>
        <w:t>.</w:t>
      </w:r>
      <w:r w:rsidRPr="00E000AA">
        <w:rPr>
          <w:rFonts w:ascii="StobiSerif Regular" w:hAnsi="StobiSerif Regular"/>
          <w:sz w:val="22"/>
          <w:szCs w:val="22"/>
          <w:lang w:val="mk-MK"/>
        </w:rPr>
        <w:t xml:space="preserve"> </w:t>
      </w:r>
    </w:p>
    <w:p w14:paraId="699383D8" w14:textId="7C28F42A" w:rsidR="00D0609E" w:rsidRDefault="00E000AA" w:rsidP="00E000AA">
      <w:pPr>
        <w:pStyle w:val="NoSpacing"/>
        <w:ind w:firstLine="720"/>
        <w:rPr>
          <w:rFonts w:ascii="StobiSerif Regular" w:hAnsi="StobiSerif Regular"/>
          <w:sz w:val="22"/>
          <w:szCs w:val="22"/>
          <w:lang w:val="mk-MK"/>
        </w:rPr>
      </w:pPr>
      <w:r w:rsidRPr="00E000AA">
        <w:rPr>
          <w:rFonts w:ascii="StobiSerif Regular" w:hAnsi="StobiSerif Regular"/>
          <w:sz w:val="22"/>
          <w:szCs w:val="22"/>
          <w:lang w:val="mk-MK"/>
        </w:rPr>
        <w:t xml:space="preserve">Воедно, Агенцијата му укажува на Имателот на информацијата да ја има предвид и одредбата од член 3 алинеја 7 </w:t>
      </w:r>
      <w:r w:rsidRPr="00E000AA">
        <w:rPr>
          <w:rFonts w:ascii="StobiSerif Regular" w:hAnsi="StobiSerif Regular"/>
          <w:sz w:val="22"/>
          <w:szCs w:val="22"/>
        </w:rPr>
        <w:t xml:space="preserve">- „јавен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1) ќе се открие злоупотреба на службена положба и коруптивно однесување; 2) ќе се открие противправно стекнување или трошење на буџетски средства; 3) ќе се открие потенцијален судир на интереси; 4) ќе се спречат и откријат сериозни закани по здравјето и животот на луѓето; </w:t>
      </w:r>
      <w:r w:rsidRPr="00E000AA">
        <w:rPr>
          <w:rFonts w:ascii="StobiSerif Regular" w:hAnsi="StobiSerif Regular"/>
          <w:b/>
          <w:bCs/>
          <w:sz w:val="22"/>
          <w:szCs w:val="22"/>
        </w:rPr>
        <w:t>5) ќе се спречи и открие загрозување на животната средина;</w:t>
      </w:r>
      <w:r w:rsidRPr="00E000AA">
        <w:rPr>
          <w:rFonts w:ascii="StobiSerif Regular" w:hAnsi="StobiSerif Regular"/>
          <w:sz w:val="22"/>
          <w:szCs w:val="22"/>
        </w:rPr>
        <w:t xml:space="preserve"> 6) ќе се помогне да се разбере прашањето за кое се креира јавна политика или се води парламентарна дебата и 7) ќе се овозможи еднаков третман на секој граѓанин пред законите.</w:t>
      </w:r>
    </w:p>
    <w:p w14:paraId="2C69C2F1" w14:textId="70687462" w:rsidR="00E000AA" w:rsidRPr="00D0609E" w:rsidRDefault="00E000AA" w:rsidP="00E000AA">
      <w:pPr>
        <w:pStyle w:val="NoSpacing"/>
        <w:ind w:firstLine="720"/>
        <w:rPr>
          <w:rFonts w:ascii="StobiSerif Regular" w:hAnsi="StobiSerif Regular"/>
          <w:sz w:val="22"/>
          <w:szCs w:val="22"/>
          <w:lang w:val="mk-MK"/>
        </w:rPr>
      </w:pPr>
      <w:r w:rsidRPr="00E000AA">
        <w:rPr>
          <w:rFonts w:ascii="StobiSerif Regular" w:hAnsi="StobiSerif Regular"/>
          <w:sz w:val="22"/>
          <w:szCs w:val="22"/>
          <w:lang w:val="mk-MK"/>
        </w:rPr>
        <w:t xml:space="preserve">При повторното постапување по предметот, Имателот на информации е должен одново да го разгледува Барањето на Барателот и да постапи по укажувањата на Агенцијата согласно одредбите од Законот за слободен пристап до информации од јавен карактер.  </w:t>
      </w:r>
    </w:p>
    <w:p w14:paraId="1CB6F208" w14:textId="10F69ACD" w:rsidR="003A62D3" w:rsidRDefault="003A62D3" w:rsidP="003A62D3">
      <w:pPr>
        <w:spacing w:line="276" w:lineRule="auto"/>
        <w:ind w:firstLine="720"/>
        <w:jc w:val="both"/>
        <w:rPr>
          <w:rFonts w:ascii="StobiSerif Regular" w:hAnsi="StobiSerif Regular"/>
          <w:sz w:val="22"/>
          <w:szCs w:val="22"/>
          <w:lang w:val="mk-MK"/>
        </w:rPr>
      </w:pPr>
    </w:p>
    <w:p w14:paraId="316FCC0A" w14:textId="77777777" w:rsidR="00B50534"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989F9A6" w14:textId="77777777" w:rsidR="0088289C" w:rsidRDefault="0088289C" w:rsidP="00416922">
      <w:pPr>
        <w:ind w:firstLine="720"/>
        <w:jc w:val="both"/>
        <w:rPr>
          <w:rFonts w:ascii="StobiSerif Regular" w:hAnsi="StobiSerif Regular"/>
          <w:sz w:val="22"/>
          <w:szCs w:val="22"/>
          <w:lang w:val="mk-MK"/>
        </w:rPr>
      </w:pPr>
    </w:p>
    <w:p w14:paraId="28F358C7" w14:textId="33B107EE"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44D25454" w14:textId="77777777" w:rsidR="0088289C" w:rsidRDefault="0088289C" w:rsidP="00F94A1E">
      <w:pPr>
        <w:ind w:firstLine="720"/>
        <w:jc w:val="both"/>
        <w:rPr>
          <w:rFonts w:ascii="StobiSerif Regular" w:hAnsi="StobiSerif Regular"/>
          <w:b/>
          <w:sz w:val="22"/>
          <w:szCs w:val="22"/>
          <w:lang w:val="mk-MK"/>
        </w:rPr>
      </w:pPr>
    </w:p>
    <w:p w14:paraId="41A4B1C1" w14:textId="72BB6718"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1A6EE5A7" w14:textId="77777777" w:rsidR="0088289C" w:rsidRDefault="0088289C" w:rsidP="00F94A1E">
      <w:pPr>
        <w:ind w:firstLine="720"/>
        <w:jc w:val="both"/>
        <w:rPr>
          <w:rFonts w:ascii="StobiSerif Regular" w:hAnsi="StobiSerif Regular"/>
          <w:sz w:val="22"/>
          <w:szCs w:val="22"/>
          <w:lang w:val="mk-MK"/>
        </w:rPr>
      </w:pPr>
    </w:p>
    <w:p w14:paraId="5C58AF28" w14:textId="73224A44" w:rsidR="008700AD" w:rsidRDefault="00CD3CB5" w:rsidP="008700AD">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r w:rsidR="008700AD">
        <w:rPr>
          <w:rFonts w:ascii="StobiSerif Regular" w:eastAsia="Arial Unicode MS" w:hAnsi="StobiSerif Regular" w:cs="Arial Unicode MS"/>
          <w:b/>
          <w:sz w:val="22"/>
          <w:szCs w:val="22"/>
        </w:rPr>
        <w:t>иректор</w:t>
      </w:r>
      <w:r w:rsidR="008700AD">
        <w:rPr>
          <w:rFonts w:ascii="StobiSerif Regular" w:eastAsia="Arial Unicode MS" w:hAnsi="StobiSerif Regular" w:cs="Arial Unicode MS"/>
          <w:b/>
          <w:sz w:val="22"/>
          <w:szCs w:val="22"/>
          <w:lang w:val="mk-MK"/>
        </w:rPr>
        <w:t>,</w:t>
      </w:r>
    </w:p>
    <w:p w14:paraId="4D7DDD02" w14:textId="7245D5D3" w:rsidR="00C44B11" w:rsidRDefault="00413361" w:rsidP="00413361">
      <w:pPr>
        <w:rPr>
          <w:rFonts w:ascii="StobiSerif Regular" w:hAnsi="StobiSerif Regular"/>
          <w:b/>
          <w:sz w:val="22"/>
          <w:szCs w:val="22"/>
          <w:lang w:val="ru-RU"/>
        </w:rPr>
      </w:pPr>
      <w:r>
        <w:rPr>
          <w:rFonts w:ascii="StobiSerif Regular" w:hAnsi="StobiSerif Regular"/>
          <w:b/>
          <w:sz w:val="22"/>
          <w:szCs w:val="22"/>
          <w:lang w:val="ru-RU"/>
        </w:rPr>
        <w:t xml:space="preserve">                                                                                                                      </w:t>
      </w:r>
      <w:r w:rsidR="00CD3CB5">
        <w:rPr>
          <w:rFonts w:ascii="StobiSerif Regular" w:hAnsi="StobiSerif Regular"/>
          <w:b/>
          <w:sz w:val="22"/>
          <w:szCs w:val="22"/>
          <w:lang w:val="ru-RU"/>
        </w:rPr>
        <w:t>Пламенка Бојчева</w:t>
      </w:r>
    </w:p>
    <w:p w14:paraId="0F6977D4" w14:textId="77777777" w:rsidR="00E000AA" w:rsidRDefault="00E000AA" w:rsidP="007F4033">
      <w:pPr>
        <w:pStyle w:val="NoSpacing"/>
        <w:ind w:firstLine="0"/>
        <w:rPr>
          <w:rFonts w:ascii="StobiSerif Regular" w:hAnsi="StobiSerif Regular"/>
          <w:sz w:val="16"/>
          <w:szCs w:val="16"/>
          <w:lang w:val="mk-MK"/>
        </w:rPr>
      </w:pPr>
    </w:p>
    <w:p w14:paraId="552DCA05" w14:textId="77777777" w:rsidR="00E000AA" w:rsidRDefault="00E000AA" w:rsidP="007F4033">
      <w:pPr>
        <w:pStyle w:val="NoSpacing"/>
        <w:ind w:firstLine="0"/>
        <w:rPr>
          <w:rFonts w:ascii="StobiSerif Regular" w:hAnsi="StobiSerif Regular"/>
          <w:sz w:val="16"/>
          <w:szCs w:val="16"/>
          <w:lang w:val="mk-MK"/>
        </w:rPr>
      </w:pPr>
    </w:p>
    <w:p w14:paraId="34B6B31A" w14:textId="77777777" w:rsidR="00D61815" w:rsidRDefault="00D61815" w:rsidP="007F4033">
      <w:pPr>
        <w:pStyle w:val="NoSpacing"/>
        <w:ind w:firstLine="0"/>
        <w:rPr>
          <w:rFonts w:ascii="StobiSerif Regular" w:hAnsi="StobiSerif Regular"/>
          <w:sz w:val="16"/>
          <w:szCs w:val="16"/>
          <w:lang w:val="mk-MK"/>
        </w:rPr>
      </w:pPr>
    </w:p>
    <w:p w14:paraId="40122554" w14:textId="77777777" w:rsidR="00D61815" w:rsidRDefault="00D61815" w:rsidP="007F4033">
      <w:pPr>
        <w:pStyle w:val="NoSpacing"/>
        <w:ind w:firstLine="0"/>
        <w:rPr>
          <w:rFonts w:ascii="StobiSerif Regular" w:hAnsi="StobiSerif Regular"/>
          <w:sz w:val="16"/>
          <w:szCs w:val="16"/>
          <w:lang w:val="mk-MK"/>
        </w:rPr>
      </w:pPr>
    </w:p>
    <w:p w14:paraId="08547410" w14:textId="77777777" w:rsidR="00D61815" w:rsidRDefault="00D61815" w:rsidP="007F4033">
      <w:pPr>
        <w:pStyle w:val="NoSpacing"/>
        <w:ind w:firstLine="0"/>
        <w:rPr>
          <w:rFonts w:ascii="StobiSerif Regular" w:hAnsi="StobiSerif Regular"/>
          <w:sz w:val="16"/>
          <w:szCs w:val="16"/>
          <w:lang w:val="mk-MK"/>
        </w:rPr>
      </w:pPr>
    </w:p>
    <w:p w14:paraId="61CE948A" w14:textId="132EE002" w:rsidR="003D1C5D" w:rsidRDefault="007F4033" w:rsidP="007F4033">
      <w:pPr>
        <w:pStyle w:val="NoSpacing"/>
        <w:ind w:firstLine="0"/>
        <w:rPr>
          <w:rFonts w:ascii="StobiSerif Regular" w:hAnsi="StobiSerif Regular"/>
          <w:sz w:val="16"/>
          <w:szCs w:val="16"/>
          <w:lang w:val="mk-MK"/>
        </w:rPr>
      </w:pPr>
      <w:r>
        <w:rPr>
          <w:rFonts w:ascii="StobiSerif Regular" w:hAnsi="StobiSerif Regular"/>
          <w:sz w:val="16"/>
          <w:szCs w:val="16"/>
        </w:rPr>
        <w:t xml:space="preserve">Изготвил:  </w:t>
      </w:r>
      <w:r w:rsidR="00C44B11">
        <w:rPr>
          <w:rFonts w:ascii="StobiSerif Regular" w:hAnsi="StobiSerif Regular"/>
          <w:sz w:val="16"/>
          <w:szCs w:val="16"/>
          <w:lang w:val="mk-MK"/>
        </w:rPr>
        <w:t>Петар Гајдов</w:t>
      </w:r>
    </w:p>
    <w:p w14:paraId="51C60490" w14:textId="562F2205" w:rsidR="003D1C5D" w:rsidRDefault="003D1C5D" w:rsidP="007F4033">
      <w:pPr>
        <w:pStyle w:val="NoSpacing"/>
        <w:ind w:firstLine="0"/>
        <w:rPr>
          <w:rFonts w:ascii="StobiSerif Regular" w:hAnsi="StobiSerif Regular"/>
          <w:sz w:val="16"/>
          <w:szCs w:val="16"/>
          <w:lang w:val="mk-MK"/>
        </w:rPr>
      </w:pPr>
      <w:r>
        <w:rPr>
          <w:rFonts w:ascii="StobiSerif Regular" w:hAnsi="StobiSerif Regular"/>
          <w:sz w:val="16"/>
          <w:szCs w:val="16"/>
          <w:lang w:val="mk-MK"/>
        </w:rPr>
        <w:t xml:space="preserve">Контролирал: </w:t>
      </w:r>
    </w:p>
    <w:p w14:paraId="5A062B1D" w14:textId="5E1DACF9" w:rsidR="007F4033" w:rsidRDefault="003D1C5D" w:rsidP="007F4033">
      <w:pPr>
        <w:pStyle w:val="NoSpacing"/>
        <w:ind w:firstLine="0"/>
        <w:rPr>
          <w:rFonts w:ascii="StobiSerif Regular" w:hAnsi="StobiSerif Regular"/>
          <w:sz w:val="16"/>
          <w:szCs w:val="16"/>
          <w:lang w:val="mk-MK"/>
        </w:rPr>
      </w:pPr>
      <w:r>
        <w:rPr>
          <w:rFonts w:ascii="StobiSerif Regular" w:hAnsi="StobiSerif Regular"/>
          <w:sz w:val="16"/>
          <w:szCs w:val="16"/>
          <w:lang w:val="mk-MK"/>
        </w:rPr>
        <w:t xml:space="preserve">Одобрил: </w:t>
      </w:r>
    </w:p>
    <w:p w14:paraId="22C0B5E4" w14:textId="77777777" w:rsidR="00C44B11" w:rsidRDefault="00C44B11" w:rsidP="007F4033">
      <w:pPr>
        <w:pStyle w:val="NoSpacing"/>
        <w:ind w:firstLine="0"/>
        <w:rPr>
          <w:rFonts w:ascii="StobiSerif Regular" w:hAnsi="StobiSerif Regular"/>
          <w:sz w:val="16"/>
          <w:szCs w:val="16"/>
        </w:rPr>
      </w:pPr>
    </w:p>
    <w:p w14:paraId="3B0306C8"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Доставено до:</w:t>
      </w:r>
    </w:p>
    <w:p w14:paraId="7E27EFA2"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 xml:space="preserve">- архива на Агенцијата </w:t>
      </w:r>
    </w:p>
    <w:p w14:paraId="5D2116E8"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 жалителот/барател на информацијата</w:t>
      </w:r>
    </w:p>
    <w:p w14:paraId="5978A243" w14:textId="77777777" w:rsidR="00B50534" w:rsidRPr="00FB0969" w:rsidRDefault="00FB0969" w:rsidP="00FB0969">
      <w:pPr>
        <w:rPr>
          <w:rFonts w:ascii="StobiSerif Regular" w:hAnsi="StobiSerif Regular"/>
          <w:lang w:val="ru-RU"/>
        </w:rPr>
      </w:pPr>
      <w:r>
        <w:rPr>
          <w:rFonts w:ascii="StobiSerif Regular" w:hAnsi="StobiSerif Regular"/>
          <w:sz w:val="16"/>
          <w:szCs w:val="16"/>
          <w:lang w:val="ru-RU"/>
        </w:rPr>
        <w:t>- имател на информацијата</w:t>
      </w:r>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86107" w14:textId="77777777" w:rsidR="00CD7953" w:rsidRDefault="00CD7953">
      <w:r>
        <w:separator/>
      </w:r>
    </w:p>
  </w:endnote>
  <w:endnote w:type="continuationSeparator" w:id="0">
    <w:p w14:paraId="3953EC86" w14:textId="77777777" w:rsidR="00CD7953" w:rsidRDefault="00CD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85F6" w14:textId="77777777" w:rsidR="003E4A9B" w:rsidRDefault="003E4A9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90D00" w14:textId="77777777" w:rsidR="003E4A9B" w:rsidRDefault="003E4A9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98A4" w14:textId="782F5421" w:rsidR="003E4A9B" w:rsidRDefault="003E4A9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6B5">
      <w:rPr>
        <w:rStyle w:val="PageNumber"/>
        <w:noProof/>
      </w:rPr>
      <w:t>2</w:t>
    </w:r>
    <w:r>
      <w:rPr>
        <w:rStyle w:val="PageNumber"/>
      </w:rPr>
      <w:fldChar w:fldCharType="end"/>
    </w:r>
  </w:p>
  <w:p w14:paraId="561C995A" w14:textId="77777777" w:rsidR="003E4A9B" w:rsidRDefault="003E4A9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2ADA" w14:textId="77777777" w:rsidR="00CD7953" w:rsidRDefault="00CD7953">
      <w:r>
        <w:separator/>
      </w:r>
    </w:p>
  </w:footnote>
  <w:footnote w:type="continuationSeparator" w:id="0">
    <w:p w14:paraId="2994A26E" w14:textId="77777777" w:rsidR="00CD7953" w:rsidRDefault="00CD7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C49C0DE0"/>
    <w:lvl w:ilvl="0" w:tplc="3774DCF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2C851B9"/>
    <w:multiLevelType w:val="hybridMultilevel"/>
    <w:tmpl w:val="E5741278"/>
    <w:lvl w:ilvl="0" w:tplc="918890A8">
      <w:start w:val="2"/>
      <w:numFmt w:val="bullet"/>
      <w:lvlText w:val="-"/>
      <w:lvlJc w:val="left"/>
      <w:pPr>
        <w:ind w:left="1211" w:hanging="360"/>
      </w:pPr>
      <w:rPr>
        <w:rFonts w:ascii="StobiSerif Regular" w:eastAsia="Times New Roman" w:hAnsi="StobiSerif Regular" w:cs="Times New Roman"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4"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5"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1436948">
    <w:abstractNumId w:val="11"/>
  </w:num>
  <w:num w:numId="2" w16cid:durableId="1029646232">
    <w:abstractNumId w:val="17"/>
  </w:num>
  <w:num w:numId="3" w16cid:durableId="1639073478">
    <w:abstractNumId w:val="15"/>
  </w:num>
  <w:num w:numId="4" w16cid:durableId="1670594875">
    <w:abstractNumId w:val="14"/>
  </w:num>
  <w:num w:numId="5" w16cid:durableId="197086223">
    <w:abstractNumId w:val="3"/>
  </w:num>
  <w:num w:numId="6" w16cid:durableId="1458258284">
    <w:abstractNumId w:val="12"/>
  </w:num>
  <w:num w:numId="7" w16cid:durableId="558368962">
    <w:abstractNumId w:val="2"/>
  </w:num>
  <w:num w:numId="8" w16cid:durableId="2072843148">
    <w:abstractNumId w:val="9"/>
  </w:num>
  <w:num w:numId="9" w16cid:durableId="1610115486">
    <w:abstractNumId w:val="8"/>
  </w:num>
  <w:num w:numId="10" w16cid:durableId="198662919">
    <w:abstractNumId w:val="10"/>
  </w:num>
  <w:num w:numId="11" w16cid:durableId="394818338">
    <w:abstractNumId w:val="4"/>
  </w:num>
  <w:num w:numId="12" w16cid:durableId="773669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8399984">
    <w:abstractNumId w:val="7"/>
  </w:num>
  <w:num w:numId="14" w16cid:durableId="1454134461">
    <w:abstractNumId w:val="1"/>
  </w:num>
  <w:num w:numId="15" w16cid:durableId="1777599123">
    <w:abstractNumId w:val="0"/>
  </w:num>
  <w:num w:numId="16" w16cid:durableId="637612065">
    <w:abstractNumId w:val="6"/>
  </w:num>
  <w:num w:numId="17" w16cid:durableId="1471901008">
    <w:abstractNumId w:val="16"/>
  </w:num>
  <w:num w:numId="18" w16cid:durableId="1383014873">
    <w:abstractNumId w:val="5"/>
  </w:num>
  <w:num w:numId="19" w16cid:durableId="155418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3DF"/>
    <w:rsid w:val="00133595"/>
    <w:rsid w:val="00133C9F"/>
    <w:rsid w:val="00137CC7"/>
    <w:rsid w:val="00141C86"/>
    <w:rsid w:val="00141EBA"/>
    <w:rsid w:val="00141EBE"/>
    <w:rsid w:val="00144177"/>
    <w:rsid w:val="0015655F"/>
    <w:rsid w:val="00163B23"/>
    <w:rsid w:val="001652BA"/>
    <w:rsid w:val="00166514"/>
    <w:rsid w:val="0016710E"/>
    <w:rsid w:val="0016749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4B99"/>
    <w:rsid w:val="00196C58"/>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26F2F"/>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632BF"/>
    <w:rsid w:val="0027039B"/>
    <w:rsid w:val="00271969"/>
    <w:rsid w:val="00271C38"/>
    <w:rsid w:val="002815E7"/>
    <w:rsid w:val="00284EE4"/>
    <w:rsid w:val="00291AD2"/>
    <w:rsid w:val="002A0231"/>
    <w:rsid w:val="002A2E71"/>
    <w:rsid w:val="002A3A0F"/>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75DD6"/>
    <w:rsid w:val="00380081"/>
    <w:rsid w:val="0038098D"/>
    <w:rsid w:val="00385E6C"/>
    <w:rsid w:val="003863C8"/>
    <w:rsid w:val="003876C2"/>
    <w:rsid w:val="0039009A"/>
    <w:rsid w:val="00391D06"/>
    <w:rsid w:val="00395E68"/>
    <w:rsid w:val="0039614A"/>
    <w:rsid w:val="003A1572"/>
    <w:rsid w:val="003A4384"/>
    <w:rsid w:val="003A4525"/>
    <w:rsid w:val="003A62D3"/>
    <w:rsid w:val="003B2483"/>
    <w:rsid w:val="003B2534"/>
    <w:rsid w:val="003B3629"/>
    <w:rsid w:val="003B5E88"/>
    <w:rsid w:val="003C05C4"/>
    <w:rsid w:val="003C2B1C"/>
    <w:rsid w:val="003D1C5D"/>
    <w:rsid w:val="003D2949"/>
    <w:rsid w:val="003E18F1"/>
    <w:rsid w:val="003E4A9B"/>
    <w:rsid w:val="003F01A5"/>
    <w:rsid w:val="003F16BF"/>
    <w:rsid w:val="003F324E"/>
    <w:rsid w:val="003F58F2"/>
    <w:rsid w:val="00400A33"/>
    <w:rsid w:val="00400B2D"/>
    <w:rsid w:val="00405212"/>
    <w:rsid w:val="00413361"/>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66ABF"/>
    <w:rsid w:val="00470F96"/>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2F20"/>
    <w:rsid w:val="00526F50"/>
    <w:rsid w:val="00530789"/>
    <w:rsid w:val="00530D9B"/>
    <w:rsid w:val="0054315F"/>
    <w:rsid w:val="00544DE3"/>
    <w:rsid w:val="00545398"/>
    <w:rsid w:val="0054618E"/>
    <w:rsid w:val="00546855"/>
    <w:rsid w:val="00551337"/>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526D"/>
    <w:rsid w:val="005D676C"/>
    <w:rsid w:val="005D7A4C"/>
    <w:rsid w:val="005E6C25"/>
    <w:rsid w:val="00602E2B"/>
    <w:rsid w:val="00602EA1"/>
    <w:rsid w:val="00603AC9"/>
    <w:rsid w:val="006116B5"/>
    <w:rsid w:val="006122A0"/>
    <w:rsid w:val="00612F24"/>
    <w:rsid w:val="00615742"/>
    <w:rsid w:val="006246E0"/>
    <w:rsid w:val="006255C7"/>
    <w:rsid w:val="00626106"/>
    <w:rsid w:val="006439FF"/>
    <w:rsid w:val="00645093"/>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2D2E"/>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124D1"/>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44C9"/>
    <w:rsid w:val="0076450C"/>
    <w:rsid w:val="007669D5"/>
    <w:rsid w:val="0077147C"/>
    <w:rsid w:val="00773D4B"/>
    <w:rsid w:val="0077611B"/>
    <w:rsid w:val="007771EF"/>
    <w:rsid w:val="00785D2E"/>
    <w:rsid w:val="0078618B"/>
    <w:rsid w:val="007905A6"/>
    <w:rsid w:val="00791E8A"/>
    <w:rsid w:val="0079292E"/>
    <w:rsid w:val="00793AF5"/>
    <w:rsid w:val="007A2BA8"/>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1FEA"/>
    <w:rsid w:val="00805487"/>
    <w:rsid w:val="008063E1"/>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289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5031"/>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2575B"/>
    <w:rsid w:val="00926453"/>
    <w:rsid w:val="00933F1B"/>
    <w:rsid w:val="00944492"/>
    <w:rsid w:val="00944940"/>
    <w:rsid w:val="00950FFF"/>
    <w:rsid w:val="009533EF"/>
    <w:rsid w:val="009545CA"/>
    <w:rsid w:val="00954D61"/>
    <w:rsid w:val="00965694"/>
    <w:rsid w:val="00967EC6"/>
    <w:rsid w:val="009713AA"/>
    <w:rsid w:val="00971958"/>
    <w:rsid w:val="00971AB4"/>
    <w:rsid w:val="00974C03"/>
    <w:rsid w:val="0098485E"/>
    <w:rsid w:val="00984BF5"/>
    <w:rsid w:val="009871D2"/>
    <w:rsid w:val="00987EBE"/>
    <w:rsid w:val="00991413"/>
    <w:rsid w:val="00994BB7"/>
    <w:rsid w:val="00995608"/>
    <w:rsid w:val="009973F1"/>
    <w:rsid w:val="009B3498"/>
    <w:rsid w:val="009B441E"/>
    <w:rsid w:val="009B471C"/>
    <w:rsid w:val="009B7EE2"/>
    <w:rsid w:val="009C008E"/>
    <w:rsid w:val="009C4191"/>
    <w:rsid w:val="009C6DF1"/>
    <w:rsid w:val="009C7D56"/>
    <w:rsid w:val="009D2595"/>
    <w:rsid w:val="009D4C24"/>
    <w:rsid w:val="009D638C"/>
    <w:rsid w:val="009D6850"/>
    <w:rsid w:val="009F516C"/>
    <w:rsid w:val="009F6F9E"/>
    <w:rsid w:val="00A0132E"/>
    <w:rsid w:val="00A03854"/>
    <w:rsid w:val="00A045CC"/>
    <w:rsid w:val="00A070B1"/>
    <w:rsid w:val="00A07223"/>
    <w:rsid w:val="00A11B1D"/>
    <w:rsid w:val="00A13129"/>
    <w:rsid w:val="00A133FF"/>
    <w:rsid w:val="00A16A1C"/>
    <w:rsid w:val="00A179E5"/>
    <w:rsid w:val="00A26FAF"/>
    <w:rsid w:val="00A33E8E"/>
    <w:rsid w:val="00A37FB6"/>
    <w:rsid w:val="00A40563"/>
    <w:rsid w:val="00A45FE2"/>
    <w:rsid w:val="00A47F1D"/>
    <w:rsid w:val="00A550E1"/>
    <w:rsid w:val="00A561EE"/>
    <w:rsid w:val="00A63198"/>
    <w:rsid w:val="00A64088"/>
    <w:rsid w:val="00A719BC"/>
    <w:rsid w:val="00A71C9C"/>
    <w:rsid w:val="00A71EC7"/>
    <w:rsid w:val="00A73A10"/>
    <w:rsid w:val="00A76A1B"/>
    <w:rsid w:val="00A77C8A"/>
    <w:rsid w:val="00A83C6E"/>
    <w:rsid w:val="00A9742C"/>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115AE"/>
    <w:rsid w:val="00B21344"/>
    <w:rsid w:val="00B31DC8"/>
    <w:rsid w:val="00B35254"/>
    <w:rsid w:val="00B367BC"/>
    <w:rsid w:val="00B36FDD"/>
    <w:rsid w:val="00B403EC"/>
    <w:rsid w:val="00B4080D"/>
    <w:rsid w:val="00B502A0"/>
    <w:rsid w:val="00B50534"/>
    <w:rsid w:val="00B506D4"/>
    <w:rsid w:val="00B60404"/>
    <w:rsid w:val="00B62976"/>
    <w:rsid w:val="00B63110"/>
    <w:rsid w:val="00B663CD"/>
    <w:rsid w:val="00B6791F"/>
    <w:rsid w:val="00B67BE2"/>
    <w:rsid w:val="00B71A9E"/>
    <w:rsid w:val="00B77A02"/>
    <w:rsid w:val="00B80144"/>
    <w:rsid w:val="00B834F1"/>
    <w:rsid w:val="00B90175"/>
    <w:rsid w:val="00B90BEF"/>
    <w:rsid w:val="00B927ED"/>
    <w:rsid w:val="00B92EBF"/>
    <w:rsid w:val="00B92EE7"/>
    <w:rsid w:val="00B92F0B"/>
    <w:rsid w:val="00B97289"/>
    <w:rsid w:val="00B97D2E"/>
    <w:rsid w:val="00BA0FC4"/>
    <w:rsid w:val="00BA2F3D"/>
    <w:rsid w:val="00BB0E15"/>
    <w:rsid w:val="00BB3BAA"/>
    <w:rsid w:val="00BB4091"/>
    <w:rsid w:val="00BB429D"/>
    <w:rsid w:val="00BB5138"/>
    <w:rsid w:val="00BB6867"/>
    <w:rsid w:val="00BB73DC"/>
    <w:rsid w:val="00BC1D93"/>
    <w:rsid w:val="00BC3E92"/>
    <w:rsid w:val="00BC4312"/>
    <w:rsid w:val="00BC6263"/>
    <w:rsid w:val="00BC75BB"/>
    <w:rsid w:val="00BC7730"/>
    <w:rsid w:val="00BD0E49"/>
    <w:rsid w:val="00BD3B50"/>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4B11"/>
    <w:rsid w:val="00C478AD"/>
    <w:rsid w:val="00C52746"/>
    <w:rsid w:val="00C52912"/>
    <w:rsid w:val="00C55B9D"/>
    <w:rsid w:val="00C63853"/>
    <w:rsid w:val="00C6473E"/>
    <w:rsid w:val="00C64814"/>
    <w:rsid w:val="00C6518F"/>
    <w:rsid w:val="00C70D6A"/>
    <w:rsid w:val="00C75238"/>
    <w:rsid w:val="00C77014"/>
    <w:rsid w:val="00C81604"/>
    <w:rsid w:val="00C8230E"/>
    <w:rsid w:val="00C82A5E"/>
    <w:rsid w:val="00C921C4"/>
    <w:rsid w:val="00C92759"/>
    <w:rsid w:val="00C927E8"/>
    <w:rsid w:val="00C96778"/>
    <w:rsid w:val="00C96D6E"/>
    <w:rsid w:val="00CA0AD9"/>
    <w:rsid w:val="00CA1122"/>
    <w:rsid w:val="00CA71BF"/>
    <w:rsid w:val="00CA7770"/>
    <w:rsid w:val="00CB27C6"/>
    <w:rsid w:val="00CB3ECD"/>
    <w:rsid w:val="00CB7C65"/>
    <w:rsid w:val="00CC0B45"/>
    <w:rsid w:val="00CC28EC"/>
    <w:rsid w:val="00CC36CC"/>
    <w:rsid w:val="00CC3CED"/>
    <w:rsid w:val="00CD3CB5"/>
    <w:rsid w:val="00CD7953"/>
    <w:rsid w:val="00CE60F1"/>
    <w:rsid w:val="00CF273C"/>
    <w:rsid w:val="00CF31FB"/>
    <w:rsid w:val="00CF6A99"/>
    <w:rsid w:val="00D010D7"/>
    <w:rsid w:val="00D05368"/>
    <w:rsid w:val="00D0609E"/>
    <w:rsid w:val="00D12788"/>
    <w:rsid w:val="00D13456"/>
    <w:rsid w:val="00D15715"/>
    <w:rsid w:val="00D15D57"/>
    <w:rsid w:val="00D16339"/>
    <w:rsid w:val="00D2079B"/>
    <w:rsid w:val="00D2113C"/>
    <w:rsid w:val="00D23530"/>
    <w:rsid w:val="00D23A8B"/>
    <w:rsid w:val="00D25635"/>
    <w:rsid w:val="00D26E97"/>
    <w:rsid w:val="00D27719"/>
    <w:rsid w:val="00D27C16"/>
    <w:rsid w:val="00D348C0"/>
    <w:rsid w:val="00D353FF"/>
    <w:rsid w:val="00D36CD9"/>
    <w:rsid w:val="00D407F7"/>
    <w:rsid w:val="00D43705"/>
    <w:rsid w:val="00D44309"/>
    <w:rsid w:val="00D5017B"/>
    <w:rsid w:val="00D5092B"/>
    <w:rsid w:val="00D60BFC"/>
    <w:rsid w:val="00D60DAC"/>
    <w:rsid w:val="00D61035"/>
    <w:rsid w:val="00D61815"/>
    <w:rsid w:val="00D6253E"/>
    <w:rsid w:val="00D6424F"/>
    <w:rsid w:val="00D663D7"/>
    <w:rsid w:val="00D67FE1"/>
    <w:rsid w:val="00D706F4"/>
    <w:rsid w:val="00D72576"/>
    <w:rsid w:val="00D778E2"/>
    <w:rsid w:val="00D812A3"/>
    <w:rsid w:val="00D82E8B"/>
    <w:rsid w:val="00D845CE"/>
    <w:rsid w:val="00D85C1B"/>
    <w:rsid w:val="00D914B2"/>
    <w:rsid w:val="00D92115"/>
    <w:rsid w:val="00D9690C"/>
    <w:rsid w:val="00D97BAB"/>
    <w:rsid w:val="00DA2E7A"/>
    <w:rsid w:val="00DA499A"/>
    <w:rsid w:val="00DA50D5"/>
    <w:rsid w:val="00DA5ADD"/>
    <w:rsid w:val="00DA5B51"/>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00AA"/>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1C9C"/>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747F"/>
    <w:rsid w:val="00EC6BA7"/>
    <w:rsid w:val="00ED47CD"/>
    <w:rsid w:val="00ED4F79"/>
    <w:rsid w:val="00ED5278"/>
    <w:rsid w:val="00EE727D"/>
    <w:rsid w:val="00EE738F"/>
    <w:rsid w:val="00EF0705"/>
    <w:rsid w:val="00EF07FB"/>
    <w:rsid w:val="00EF0966"/>
    <w:rsid w:val="00EF2137"/>
    <w:rsid w:val="00EF341A"/>
    <w:rsid w:val="00EF39B6"/>
    <w:rsid w:val="00EF4FC0"/>
    <w:rsid w:val="00F00541"/>
    <w:rsid w:val="00F02514"/>
    <w:rsid w:val="00F03A16"/>
    <w:rsid w:val="00F105B8"/>
    <w:rsid w:val="00F1153A"/>
    <w:rsid w:val="00F2022B"/>
    <w:rsid w:val="00F36C3A"/>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04C"/>
    <w:rsid w:val="00F915E1"/>
    <w:rsid w:val="00F9234B"/>
    <w:rsid w:val="00F94A1E"/>
    <w:rsid w:val="00F953D0"/>
    <w:rsid w:val="00FA0959"/>
    <w:rsid w:val="00FA4CE0"/>
    <w:rsid w:val="00FA6FD7"/>
    <w:rsid w:val="00FB0969"/>
    <w:rsid w:val="00FB5044"/>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5A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53623639">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BDF2-65CA-4724-A19F-B08D18AD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2025-04-28T09:06:00Z</cp:lastPrinted>
  <dcterms:created xsi:type="dcterms:W3CDTF">2025-05-07T12:44:00Z</dcterms:created>
  <dcterms:modified xsi:type="dcterms:W3CDTF">2025-05-07T13:25:00Z</dcterms:modified>
</cp:coreProperties>
</file>