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8DAAC" w14:textId="13E744CE" w:rsidR="00E91C7B" w:rsidRPr="0093592F" w:rsidRDefault="00E94847" w:rsidP="00820E39">
      <w:pPr>
        <w:pStyle w:val="NoSpacing"/>
        <w:ind w:firstLine="450"/>
        <w:rPr>
          <w:rFonts w:ascii="StobiSerif Regular" w:hAnsi="StobiSerif Regular"/>
          <w:sz w:val="22"/>
          <w:szCs w:val="22"/>
          <w:lang w:val="mk-MK"/>
        </w:rPr>
      </w:pPr>
      <w:r w:rsidRPr="0093592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BB75B6">
        <w:rPr>
          <w:rFonts w:ascii="StobiSerif Regular" w:hAnsi="StobiSerif Regular"/>
          <w:sz w:val="22"/>
          <w:szCs w:val="22"/>
          <w:lang w:val="mk-MK"/>
        </w:rPr>
        <w:t xml:space="preserve">врз основа на член 109 став </w:t>
      </w:r>
      <w:r w:rsidR="004060BF">
        <w:rPr>
          <w:rFonts w:ascii="StobiSerif Regular" w:hAnsi="StobiSerif Regular"/>
          <w:sz w:val="22"/>
          <w:szCs w:val="22"/>
        </w:rPr>
        <w:t>5</w:t>
      </w:r>
      <w:r w:rsidR="00A45FE2" w:rsidRPr="0093592F">
        <w:rPr>
          <w:rFonts w:ascii="StobiSerif Regular" w:hAnsi="StobiSerif Regular"/>
          <w:sz w:val="22"/>
          <w:szCs w:val="22"/>
          <w:lang w:val="mk-MK"/>
        </w:rPr>
        <w:t xml:space="preserve"> од Законот за општата управна постапка (</w:t>
      </w:r>
      <w:r w:rsidR="00286B63">
        <w:rPr>
          <w:rFonts w:ascii="StobiSerif Regular" w:hAnsi="StobiSerif Regular"/>
          <w:sz w:val="22"/>
          <w:szCs w:val="22"/>
          <w:lang w:val="mk-MK"/>
        </w:rPr>
        <w:t>„</w:t>
      </w:r>
      <w:r w:rsidR="00A45FE2" w:rsidRPr="0093592F">
        <w:rPr>
          <w:rFonts w:ascii="StobiSerif Regular" w:hAnsi="StobiSerif Regular"/>
          <w:sz w:val="22"/>
          <w:szCs w:val="22"/>
          <w:lang w:val="mk-MK"/>
        </w:rPr>
        <w:t xml:space="preserve">Службен весник на </w:t>
      </w:r>
      <w:r w:rsidR="00286B63">
        <w:rPr>
          <w:rFonts w:ascii="StobiSerif Regular" w:hAnsi="StobiSerif Regular"/>
          <w:sz w:val="22"/>
          <w:szCs w:val="22"/>
          <w:lang w:val="mk-MK"/>
        </w:rPr>
        <w:t>Република Македонија“ бр. 124/</w:t>
      </w:r>
      <w:r w:rsidR="00A45FE2" w:rsidRPr="0093592F">
        <w:rPr>
          <w:rFonts w:ascii="StobiSerif Regular" w:hAnsi="StobiSerif Regular"/>
          <w:sz w:val="22"/>
          <w:szCs w:val="22"/>
          <w:lang w:val="mk-MK"/>
        </w:rPr>
        <w:t>15), а согласно член 27</w:t>
      </w:r>
      <w:r w:rsidR="002E53E2" w:rsidRPr="0093592F">
        <w:rPr>
          <w:rFonts w:ascii="StobiSerif Regular" w:hAnsi="StobiSerif Regular"/>
          <w:sz w:val="22"/>
          <w:szCs w:val="22"/>
          <w:lang w:val="mk-MK"/>
        </w:rPr>
        <w:t xml:space="preserve"> </w:t>
      </w:r>
      <w:r w:rsidR="00A45FE2" w:rsidRPr="0093592F">
        <w:rPr>
          <w:rFonts w:ascii="StobiSerif Regular" w:hAnsi="StobiSerif Regular"/>
          <w:sz w:val="22"/>
          <w:szCs w:val="22"/>
          <w:lang w:val="mk-MK"/>
        </w:rPr>
        <w:t>и член 34 став 1 од Законот за слободен пристап до информации од јавен карактер (</w:t>
      </w:r>
      <w:r w:rsidR="00286B6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Републик</w:t>
      </w:r>
      <w:r w:rsidR="00286B63">
        <w:rPr>
          <w:rFonts w:ascii="StobiSerif Regular" w:hAnsi="StobiSerif Regular"/>
          <w:sz w:val="22"/>
          <w:szCs w:val="22"/>
          <w:lang w:val="mk-MK"/>
        </w:rPr>
        <w:t>а Северна Македонија“ бр. 101/</w:t>
      </w:r>
      <w:r w:rsidR="00A45FE2" w:rsidRPr="0093592F">
        <w:rPr>
          <w:rFonts w:ascii="StobiSerif Regular" w:hAnsi="StobiSerif Regular"/>
          <w:sz w:val="22"/>
          <w:szCs w:val="22"/>
          <w:lang w:val="mk-MK"/>
        </w:rPr>
        <w:t>19) и Упатството за спроведување на Законот за слободен пристап до информации од јавен карактер (</w:t>
      </w:r>
      <w:r w:rsidR="00286B63">
        <w:rPr>
          <w:rFonts w:ascii="StobiSerif Regular" w:hAnsi="StobiSerif Regular"/>
          <w:sz w:val="22"/>
          <w:szCs w:val="22"/>
          <w:lang w:val="mk-MK"/>
        </w:rPr>
        <w:t>„</w:t>
      </w:r>
      <w:r w:rsidR="00A45FE2" w:rsidRPr="0093592F">
        <w:rPr>
          <w:rFonts w:ascii="StobiSerif Regular" w:hAnsi="StobiSerif Regular"/>
          <w:sz w:val="22"/>
          <w:szCs w:val="22"/>
          <w:lang w:val="mk-MK"/>
        </w:rPr>
        <w:t>Службен весник на Република Северна  Македонија“ бр.60/20),</w:t>
      </w:r>
      <w:r w:rsidR="00E773FE" w:rsidRPr="0093592F">
        <w:rPr>
          <w:rFonts w:ascii="StobiSerif Regular" w:hAnsi="StobiSerif Regular"/>
          <w:sz w:val="22"/>
          <w:szCs w:val="22"/>
          <w:lang w:val="mk-MK"/>
        </w:rPr>
        <w:t xml:space="preserve"> </w:t>
      </w:r>
      <w:r w:rsidR="00E91C7B" w:rsidRPr="0093592F">
        <w:rPr>
          <w:rFonts w:ascii="StobiSerif Regular" w:hAnsi="StobiSerif Regular"/>
          <w:sz w:val="22"/>
          <w:szCs w:val="22"/>
          <w:lang w:val="mk-MK"/>
        </w:rPr>
        <w:t>постапувајќи по Жалбата изјавена од</w:t>
      </w:r>
      <w:r w:rsidR="007354A0">
        <w:rPr>
          <w:rFonts w:ascii="StobiSerif Regular" w:hAnsi="StobiSerif Regular"/>
          <w:sz w:val="22"/>
          <w:szCs w:val="22"/>
          <w:lang w:val="mk-MK"/>
        </w:rPr>
        <w:t xml:space="preserve"> МД од Штип</w:t>
      </w:r>
      <w:r w:rsidR="00170E5A">
        <w:rPr>
          <w:rFonts w:ascii="StobiSerif Regular" w:hAnsi="StobiSerif Regular"/>
          <w:sz w:val="22"/>
          <w:szCs w:val="22"/>
          <w:lang w:val="mk-MK"/>
        </w:rPr>
        <w:t>, против Решение на</w:t>
      </w:r>
      <w:r w:rsidR="007354A0">
        <w:rPr>
          <w:rFonts w:ascii="StobiSerif Regular" w:hAnsi="StobiSerif Regular"/>
          <w:sz w:val="22"/>
          <w:szCs w:val="22"/>
          <w:lang w:val="mk-MK"/>
        </w:rPr>
        <w:t xml:space="preserve"> Општина Аеродром</w:t>
      </w:r>
      <w:r w:rsidR="00E91C7B" w:rsidRPr="0093592F">
        <w:rPr>
          <w:rFonts w:ascii="StobiSerif Regular" w:hAnsi="StobiSerif Regular"/>
          <w:sz w:val="22"/>
          <w:szCs w:val="22"/>
          <w:lang w:val="mk-MK"/>
        </w:rPr>
        <w:t xml:space="preserve">, по предметот Барање за пристап до информации од јавен карактер, на </w:t>
      </w:r>
      <w:r w:rsidR="002B1AEE">
        <w:rPr>
          <w:rFonts w:ascii="StobiSerif Regular" w:hAnsi="StobiSerif Regular"/>
          <w:sz w:val="22"/>
          <w:szCs w:val="22"/>
        </w:rPr>
        <w:t>1</w:t>
      </w:r>
      <w:r w:rsidR="004060BF">
        <w:rPr>
          <w:rFonts w:ascii="StobiSerif Regular" w:hAnsi="StobiSerif Regular"/>
          <w:sz w:val="22"/>
          <w:szCs w:val="22"/>
        </w:rPr>
        <w:t>1</w:t>
      </w:r>
      <w:r w:rsidR="003028F6" w:rsidRPr="0093592F">
        <w:rPr>
          <w:rFonts w:ascii="StobiSerif Regular" w:hAnsi="StobiSerif Regular"/>
          <w:sz w:val="22"/>
          <w:szCs w:val="22"/>
        </w:rPr>
        <w:t>.</w:t>
      </w:r>
      <w:r w:rsidR="00733D46">
        <w:rPr>
          <w:rFonts w:ascii="StobiSerif Regular" w:hAnsi="StobiSerif Regular"/>
          <w:sz w:val="22"/>
          <w:szCs w:val="22"/>
          <w:lang w:val="mk-MK"/>
        </w:rPr>
        <w:t>04</w:t>
      </w:r>
      <w:r w:rsidR="003028F6" w:rsidRPr="0093592F">
        <w:rPr>
          <w:rFonts w:ascii="StobiSerif Regular" w:hAnsi="StobiSerif Regular"/>
          <w:sz w:val="22"/>
          <w:szCs w:val="22"/>
        </w:rPr>
        <w:t>.</w:t>
      </w:r>
      <w:r w:rsidR="009B471C" w:rsidRPr="0093592F">
        <w:rPr>
          <w:rFonts w:ascii="StobiSerif Regular" w:hAnsi="StobiSerif Regular"/>
          <w:sz w:val="22"/>
          <w:szCs w:val="22"/>
          <w:lang w:val="mk-MK"/>
        </w:rPr>
        <w:t>202</w:t>
      </w:r>
      <w:r w:rsidR="00DD6B71">
        <w:rPr>
          <w:rFonts w:ascii="StobiSerif Regular" w:hAnsi="StobiSerif Regular"/>
          <w:sz w:val="22"/>
          <w:szCs w:val="22"/>
          <w:lang w:val="mk-MK"/>
        </w:rPr>
        <w:t>5</w:t>
      </w:r>
      <w:r w:rsidR="00E91C7B" w:rsidRPr="0093592F">
        <w:rPr>
          <w:rFonts w:ascii="StobiSerif Regular" w:hAnsi="StobiSerif Regular"/>
          <w:sz w:val="22"/>
          <w:szCs w:val="22"/>
          <w:lang w:val="mk-MK"/>
        </w:rPr>
        <w:t xml:space="preserve"> година, го донесе следното</w:t>
      </w:r>
      <w:r w:rsidR="00286B63">
        <w:rPr>
          <w:rFonts w:ascii="StobiSerif Regular" w:hAnsi="StobiSerif Regular"/>
          <w:sz w:val="22"/>
          <w:szCs w:val="22"/>
          <w:lang w:val="mk-MK"/>
        </w:rPr>
        <w:t>:</w:t>
      </w:r>
    </w:p>
    <w:p w14:paraId="7899D2D8" w14:textId="77777777" w:rsidR="00BC3E92" w:rsidRPr="0093592F" w:rsidRDefault="00BC3E92" w:rsidP="008B081A">
      <w:pPr>
        <w:ind w:firstLine="720"/>
        <w:jc w:val="both"/>
        <w:rPr>
          <w:rFonts w:ascii="StobiSerif Regular" w:hAnsi="StobiSerif Regular"/>
          <w:b/>
          <w:sz w:val="22"/>
          <w:szCs w:val="22"/>
          <w:lang w:val="mk-MK"/>
        </w:rPr>
      </w:pPr>
    </w:p>
    <w:p w14:paraId="403AAAEB" w14:textId="77777777"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Р Е Ш Е Н И Е</w:t>
      </w:r>
    </w:p>
    <w:p w14:paraId="25BBDC5A" w14:textId="77777777" w:rsidR="00E52D8E" w:rsidRPr="0093592F" w:rsidRDefault="00E52D8E" w:rsidP="008B081A">
      <w:pPr>
        <w:jc w:val="center"/>
        <w:rPr>
          <w:rFonts w:ascii="StobiSerif Regular" w:hAnsi="StobiSerif Regular"/>
          <w:b/>
          <w:sz w:val="22"/>
          <w:szCs w:val="22"/>
          <w:lang w:val="mk-MK"/>
        </w:rPr>
      </w:pPr>
    </w:p>
    <w:p w14:paraId="0429DB2F" w14:textId="5F2D3B85" w:rsidR="004060BF" w:rsidRPr="0006586A" w:rsidRDefault="00506626" w:rsidP="004060BF">
      <w:pPr>
        <w:spacing w:line="276" w:lineRule="auto"/>
        <w:ind w:firstLine="720"/>
        <w:jc w:val="both"/>
        <w:outlineLvl w:val="0"/>
        <w:rPr>
          <w:rFonts w:ascii="StobiSerif Regular" w:hAnsi="StobiSerif Regular"/>
          <w:sz w:val="22"/>
          <w:szCs w:val="22"/>
          <w:lang w:val="mk-MK"/>
        </w:rPr>
      </w:pPr>
      <w:r w:rsidRPr="00627F8E">
        <w:rPr>
          <w:rFonts w:ascii="StobiSerif Regular" w:hAnsi="StobiSerif Regular"/>
          <w:sz w:val="22"/>
          <w:szCs w:val="22"/>
          <w:lang w:val="mk-MK"/>
        </w:rPr>
        <w:t>Жалбата изјавена од</w:t>
      </w:r>
      <w:r w:rsidR="00733D46">
        <w:rPr>
          <w:rFonts w:ascii="StobiSerif Regular" w:hAnsi="StobiSerif Regular"/>
          <w:sz w:val="22"/>
          <w:szCs w:val="22"/>
          <w:lang w:val="mk-MK"/>
        </w:rPr>
        <w:t xml:space="preserve"> МД од Штип</w:t>
      </w:r>
      <w:r w:rsidR="00170E5A" w:rsidRPr="00627F8E">
        <w:rPr>
          <w:rFonts w:ascii="StobiSerif Regular" w:hAnsi="StobiSerif Regular"/>
          <w:sz w:val="22"/>
          <w:szCs w:val="22"/>
          <w:lang w:val="mk-MK"/>
        </w:rPr>
        <w:t xml:space="preserve">, против Решение на </w:t>
      </w:r>
      <w:r w:rsidR="00733D46">
        <w:rPr>
          <w:rFonts w:ascii="StobiSerif Regular" w:hAnsi="StobiSerif Regular"/>
          <w:sz w:val="22"/>
          <w:szCs w:val="22"/>
          <w:lang w:val="mk-MK"/>
        </w:rPr>
        <w:t>Општина Аеродром бр.</w:t>
      </w:r>
      <w:r w:rsidR="002B1AEE">
        <w:rPr>
          <w:rFonts w:ascii="StobiSerif Regular" w:hAnsi="StobiSerif Regular"/>
          <w:sz w:val="22"/>
          <w:szCs w:val="22"/>
        </w:rPr>
        <w:t xml:space="preserve"> </w:t>
      </w:r>
      <w:r w:rsidR="00733D46">
        <w:rPr>
          <w:rFonts w:ascii="StobiSerif Regular" w:hAnsi="StobiSerif Regular"/>
          <w:sz w:val="22"/>
          <w:szCs w:val="22"/>
          <w:lang w:val="mk-MK"/>
        </w:rPr>
        <w:t>30</w:t>
      </w:r>
      <w:r w:rsidR="00AE499C" w:rsidRPr="00627F8E">
        <w:rPr>
          <w:rFonts w:ascii="StobiSerif Regular" w:hAnsi="StobiSerif Regular"/>
          <w:sz w:val="22"/>
          <w:szCs w:val="22"/>
          <w:lang w:val="mk-MK"/>
        </w:rPr>
        <w:t>-</w:t>
      </w:r>
      <w:r w:rsidR="00733D46">
        <w:rPr>
          <w:rFonts w:ascii="StobiSerif Regular" w:hAnsi="StobiSerif Regular"/>
          <w:sz w:val="22"/>
          <w:szCs w:val="22"/>
          <w:lang w:val="mk-MK"/>
        </w:rPr>
        <w:t>1455</w:t>
      </w:r>
      <w:r w:rsidR="00AE499C" w:rsidRPr="00627F8E">
        <w:rPr>
          <w:rFonts w:ascii="StobiSerif Regular" w:hAnsi="StobiSerif Regular"/>
          <w:sz w:val="22"/>
          <w:szCs w:val="22"/>
          <w:lang w:val="mk-MK"/>
        </w:rPr>
        <w:t>/</w:t>
      </w:r>
      <w:r w:rsidR="002B1AEE">
        <w:rPr>
          <w:rFonts w:ascii="StobiSerif Regular" w:hAnsi="StobiSerif Regular"/>
          <w:sz w:val="22"/>
          <w:szCs w:val="22"/>
        </w:rPr>
        <w:t>3</w:t>
      </w:r>
      <w:r w:rsidR="0014323C" w:rsidRPr="00627F8E">
        <w:rPr>
          <w:rFonts w:ascii="StobiSerif Regular" w:hAnsi="StobiSerif Regular"/>
          <w:sz w:val="22"/>
          <w:szCs w:val="22"/>
          <w:lang w:val="mk-MK"/>
        </w:rPr>
        <w:t xml:space="preserve"> од </w:t>
      </w:r>
      <w:r w:rsidR="002B1AEE">
        <w:rPr>
          <w:rFonts w:ascii="StobiSerif Regular" w:hAnsi="StobiSerif Regular"/>
          <w:sz w:val="22"/>
          <w:szCs w:val="22"/>
        </w:rPr>
        <w:t>17</w:t>
      </w:r>
      <w:r w:rsidR="0014323C" w:rsidRPr="00627F8E">
        <w:rPr>
          <w:rFonts w:ascii="StobiSerif Regular" w:hAnsi="StobiSerif Regular"/>
          <w:sz w:val="22"/>
          <w:szCs w:val="22"/>
          <w:lang w:val="mk-MK"/>
        </w:rPr>
        <w:t>.</w:t>
      </w:r>
      <w:r w:rsidR="002B1AEE">
        <w:rPr>
          <w:rFonts w:ascii="StobiSerif Regular" w:hAnsi="StobiSerif Regular"/>
          <w:sz w:val="22"/>
          <w:szCs w:val="22"/>
        </w:rPr>
        <w:t>03</w:t>
      </w:r>
      <w:r w:rsidR="00733D46">
        <w:rPr>
          <w:rFonts w:ascii="StobiSerif Regular" w:hAnsi="StobiSerif Regular"/>
          <w:sz w:val="22"/>
          <w:szCs w:val="22"/>
          <w:lang w:val="mk-MK"/>
        </w:rPr>
        <w:t>.2025</w:t>
      </w:r>
      <w:r w:rsidR="0014323C" w:rsidRPr="00627F8E">
        <w:rPr>
          <w:rFonts w:ascii="StobiSerif Regular" w:hAnsi="StobiSerif Regular"/>
          <w:sz w:val="22"/>
          <w:szCs w:val="22"/>
          <w:lang w:val="mk-MK"/>
        </w:rPr>
        <w:t xml:space="preserve"> година</w:t>
      </w:r>
      <w:r w:rsidRPr="00627F8E">
        <w:rPr>
          <w:rFonts w:ascii="StobiSerif Regular" w:hAnsi="StobiSerif Regular"/>
          <w:sz w:val="22"/>
          <w:szCs w:val="22"/>
          <w:lang w:val="mk-MK"/>
        </w:rPr>
        <w:t xml:space="preserve">, </w:t>
      </w:r>
      <w:r w:rsidR="00CC36CC" w:rsidRPr="00627F8E">
        <w:rPr>
          <w:rFonts w:ascii="StobiSerif Regular" w:hAnsi="StobiSerif Regular"/>
          <w:sz w:val="22"/>
          <w:szCs w:val="22"/>
          <w:lang w:val="mk-MK"/>
        </w:rPr>
        <w:t>заведен</w:t>
      </w:r>
      <w:r w:rsidR="00A045CC" w:rsidRPr="00627F8E">
        <w:rPr>
          <w:rFonts w:ascii="StobiSerif Regular" w:hAnsi="StobiSerif Regular"/>
          <w:sz w:val="22"/>
          <w:szCs w:val="22"/>
          <w:lang w:val="mk-MK"/>
        </w:rPr>
        <w:t>а</w:t>
      </w:r>
      <w:r w:rsidR="00CC36CC" w:rsidRPr="00627F8E">
        <w:rPr>
          <w:rFonts w:ascii="StobiSerif Regular" w:hAnsi="StobiSerif Regular"/>
          <w:sz w:val="22"/>
          <w:szCs w:val="22"/>
          <w:lang w:val="mk-MK"/>
        </w:rPr>
        <w:t xml:space="preserve"> во Агенцијата под </w:t>
      </w:r>
      <w:r w:rsidR="00581128" w:rsidRPr="00627F8E">
        <w:rPr>
          <w:rFonts w:ascii="StobiSerif Regular" w:hAnsi="StobiSerif Regular"/>
          <w:snapToGrid w:val="0"/>
          <w:sz w:val="22"/>
          <w:szCs w:val="22"/>
          <w:lang w:val="ru-RU"/>
        </w:rPr>
        <w:t>бр.</w:t>
      </w:r>
      <w:r w:rsidR="002B1AEE">
        <w:rPr>
          <w:rFonts w:ascii="StobiSerif Regular" w:hAnsi="StobiSerif Regular"/>
          <w:snapToGrid w:val="0"/>
          <w:sz w:val="22"/>
          <w:szCs w:val="22"/>
        </w:rPr>
        <w:t xml:space="preserve"> </w:t>
      </w:r>
      <w:r w:rsidR="00581128" w:rsidRPr="00627F8E">
        <w:rPr>
          <w:rFonts w:ascii="StobiSerif Regular" w:hAnsi="StobiSerif Regular"/>
          <w:snapToGrid w:val="0"/>
          <w:sz w:val="22"/>
          <w:szCs w:val="22"/>
          <w:lang w:val="ru-RU"/>
        </w:rPr>
        <w:t>08-</w:t>
      </w:r>
      <w:r w:rsidR="00733D46">
        <w:rPr>
          <w:rFonts w:ascii="StobiSerif Regular" w:hAnsi="StobiSerif Regular"/>
          <w:snapToGrid w:val="0"/>
          <w:sz w:val="22"/>
          <w:szCs w:val="22"/>
          <w:lang w:val="ru-RU"/>
        </w:rPr>
        <w:t>53</w:t>
      </w:r>
      <w:r w:rsidR="00DB1151" w:rsidRPr="00627F8E">
        <w:rPr>
          <w:rFonts w:ascii="StobiSerif Regular" w:hAnsi="StobiSerif Regular"/>
          <w:snapToGrid w:val="0"/>
          <w:sz w:val="22"/>
          <w:szCs w:val="22"/>
          <w:lang w:val="ru-RU"/>
        </w:rPr>
        <w:t xml:space="preserve"> на</w:t>
      </w:r>
      <w:r w:rsidR="00AB28DF">
        <w:rPr>
          <w:rFonts w:ascii="StobiSerif Regular" w:hAnsi="StobiSerif Regular"/>
          <w:snapToGrid w:val="0"/>
          <w:sz w:val="22"/>
          <w:szCs w:val="22"/>
          <w:lang w:val="ru-RU"/>
        </w:rPr>
        <w:t xml:space="preserve"> </w:t>
      </w:r>
      <w:r w:rsidR="002B1AEE">
        <w:rPr>
          <w:rFonts w:ascii="StobiSerif Regular" w:hAnsi="StobiSerif Regular"/>
          <w:snapToGrid w:val="0"/>
          <w:sz w:val="22"/>
          <w:szCs w:val="22"/>
        </w:rPr>
        <w:t>26</w:t>
      </w:r>
      <w:r w:rsidR="00AB28DF">
        <w:rPr>
          <w:rFonts w:ascii="StobiSerif Regular" w:hAnsi="StobiSerif Regular"/>
          <w:snapToGrid w:val="0"/>
          <w:sz w:val="22"/>
          <w:szCs w:val="22"/>
          <w:lang w:val="ru-RU"/>
        </w:rPr>
        <w:t>.0</w:t>
      </w:r>
      <w:r w:rsidR="002B1AEE">
        <w:rPr>
          <w:rFonts w:ascii="StobiSerif Regular" w:hAnsi="StobiSerif Regular"/>
          <w:snapToGrid w:val="0"/>
          <w:sz w:val="22"/>
          <w:szCs w:val="22"/>
        </w:rPr>
        <w:t>3</w:t>
      </w:r>
      <w:r w:rsidR="00AB28DF">
        <w:rPr>
          <w:rFonts w:ascii="StobiSerif Regular" w:hAnsi="StobiSerif Regular"/>
          <w:snapToGrid w:val="0"/>
          <w:sz w:val="22"/>
          <w:szCs w:val="22"/>
          <w:lang w:val="ru-RU"/>
        </w:rPr>
        <w:t>.2025</w:t>
      </w:r>
      <w:r w:rsidR="00CC36CC" w:rsidRPr="00627F8E">
        <w:rPr>
          <w:rFonts w:ascii="StobiSerif Regular" w:hAnsi="StobiSerif Regular"/>
          <w:sz w:val="22"/>
          <w:szCs w:val="22"/>
          <w:lang w:val="mk-MK"/>
        </w:rPr>
        <w:t xml:space="preserve">, </w:t>
      </w:r>
      <w:r w:rsidRPr="00627F8E">
        <w:rPr>
          <w:rFonts w:ascii="StobiSerif Regular" w:hAnsi="StobiSerif Regular"/>
          <w:sz w:val="22"/>
          <w:szCs w:val="22"/>
          <w:lang w:val="mk-MK"/>
        </w:rPr>
        <w:t>по предметот Барање за пристап д</w:t>
      </w:r>
      <w:r w:rsidR="00DA2E7A" w:rsidRPr="00627F8E">
        <w:rPr>
          <w:rFonts w:ascii="StobiSerif Regular" w:hAnsi="StobiSerif Regular"/>
          <w:sz w:val="22"/>
          <w:szCs w:val="22"/>
          <w:lang w:val="mk-MK"/>
        </w:rPr>
        <w:t>о информации од јавен карактер</w:t>
      </w:r>
      <w:r w:rsidR="003876C2" w:rsidRPr="00627F8E">
        <w:rPr>
          <w:rFonts w:ascii="StobiSerif Regular" w:hAnsi="StobiSerif Regular"/>
          <w:sz w:val="22"/>
          <w:szCs w:val="22"/>
          <w:lang w:val="mk-MK"/>
        </w:rPr>
        <w:t>,</w:t>
      </w:r>
      <w:r w:rsidR="0026161E" w:rsidRPr="00627F8E">
        <w:rPr>
          <w:rFonts w:ascii="StobiSerif Regular" w:hAnsi="StobiSerif Regular"/>
          <w:sz w:val="22"/>
          <w:szCs w:val="22"/>
          <w:lang w:val="mk-MK"/>
        </w:rPr>
        <w:t xml:space="preserve"> </w:t>
      </w:r>
      <w:r w:rsidR="00E91C7B" w:rsidRPr="00627F8E">
        <w:rPr>
          <w:rFonts w:ascii="StobiSerif Regular" w:hAnsi="StobiSerif Regular"/>
          <w:b/>
          <w:sz w:val="22"/>
          <w:szCs w:val="22"/>
          <w:lang w:val="mk-MK"/>
        </w:rPr>
        <w:t xml:space="preserve">СЕ </w:t>
      </w:r>
      <w:r w:rsidR="004060BF">
        <w:rPr>
          <w:rFonts w:ascii="StobiSerif Regular" w:hAnsi="StobiSerif Regular"/>
          <w:b/>
          <w:sz w:val="22"/>
          <w:szCs w:val="22"/>
        </w:rPr>
        <w:t xml:space="preserve"> </w:t>
      </w:r>
      <w:r w:rsidR="004060BF" w:rsidRPr="0006586A">
        <w:rPr>
          <w:rFonts w:ascii="StobiSerif Regular" w:hAnsi="StobiSerif Regular"/>
          <w:b/>
          <w:sz w:val="22"/>
          <w:szCs w:val="22"/>
          <w:lang w:val="mk-MK"/>
        </w:rPr>
        <w:t>ОДБИВА како неоснована</w:t>
      </w:r>
      <w:r w:rsidR="004060BF" w:rsidRPr="0006586A">
        <w:rPr>
          <w:rFonts w:ascii="StobiSerif Regular" w:hAnsi="StobiSerif Regular"/>
          <w:sz w:val="22"/>
          <w:szCs w:val="22"/>
          <w:lang w:val="mk-MK"/>
        </w:rPr>
        <w:t>.</w:t>
      </w:r>
    </w:p>
    <w:p w14:paraId="3B0D1ACD" w14:textId="651090EE" w:rsidR="00020E73" w:rsidRPr="004060BF" w:rsidRDefault="00020E73" w:rsidP="004060BF">
      <w:pPr>
        <w:pStyle w:val="NoSpacing"/>
        <w:tabs>
          <w:tab w:val="left" w:pos="993"/>
        </w:tabs>
        <w:ind w:left="720" w:firstLine="0"/>
        <w:rPr>
          <w:rFonts w:ascii="StobiSerif Regular" w:hAnsi="StobiSerif Regular"/>
          <w:bCs/>
          <w:sz w:val="22"/>
          <w:szCs w:val="22"/>
        </w:rPr>
      </w:pPr>
    </w:p>
    <w:p w14:paraId="00CA08A9" w14:textId="77777777" w:rsidR="00E52D8E" w:rsidRPr="0093592F" w:rsidRDefault="00E52D8E" w:rsidP="00E52D8E">
      <w:pPr>
        <w:pStyle w:val="NoSpacing"/>
        <w:tabs>
          <w:tab w:val="left" w:pos="993"/>
        </w:tabs>
        <w:ind w:left="720" w:firstLine="0"/>
        <w:rPr>
          <w:rFonts w:ascii="StobiSerif Regular" w:hAnsi="StobiSerif Regular"/>
          <w:b/>
          <w:sz w:val="22"/>
          <w:szCs w:val="22"/>
          <w:lang w:val="mk-MK"/>
        </w:rPr>
      </w:pPr>
    </w:p>
    <w:p w14:paraId="61BAFB3B" w14:textId="77777777" w:rsidR="008B081A" w:rsidRPr="0093592F" w:rsidRDefault="008B081A" w:rsidP="008B081A">
      <w:pPr>
        <w:jc w:val="center"/>
        <w:rPr>
          <w:rFonts w:ascii="StobiSerif Regular" w:hAnsi="StobiSerif Regular"/>
          <w:b/>
          <w:sz w:val="22"/>
          <w:szCs w:val="22"/>
          <w:lang w:val="mk-MK"/>
        </w:rPr>
      </w:pPr>
      <w:r w:rsidRPr="0093592F">
        <w:rPr>
          <w:rFonts w:ascii="StobiSerif Regular" w:hAnsi="StobiSerif Regular"/>
          <w:b/>
          <w:sz w:val="22"/>
          <w:szCs w:val="22"/>
          <w:lang w:val="mk-MK"/>
        </w:rPr>
        <w:t>О Б Р А З Л О Ж Е Н И Е</w:t>
      </w:r>
    </w:p>
    <w:p w14:paraId="5D44FD58" w14:textId="77777777" w:rsidR="004D3EC1" w:rsidRPr="0093592F" w:rsidRDefault="004D3EC1" w:rsidP="008B081A">
      <w:pPr>
        <w:jc w:val="center"/>
        <w:rPr>
          <w:rFonts w:ascii="StobiSerif Regular" w:hAnsi="StobiSerif Regular"/>
          <w:b/>
          <w:sz w:val="22"/>
          <w:szCs w:val="22"/>
          <w:lang w:val="mk-MK"/>
        </w:rPr>
      </w:pPr>
    </w:p>
    <w:p w14:paraId="3AB80863" w14:textId="73A28F63" w:rsidR="00170E5A" w:rsidRPr="003E5D73" w:rsidRDefault="00E70D84" w:rsidP="00754FBB">
      <w:pPr>
        <w:keepNext/>
        <w:widowControl w:val="0"/>
        <w:snapToGrid w:val="0"/>
        <w:spacing w:after="120"/>
        <w:ind w:firstLine="720"/>
        <w:jc w:val="both"/>
        <w:outlineLvl w:val="1"/>
        <w:rPr>
          <w:rFonts w:ascii="StobiSerif Regular" w:hAnsi="StobiSerif Regular"/>
          <w:bCs/>
          <w:iCs/>
          <w:sz w:val="22"/>
          <w:szCs w:val="22"/>
          <w:lang w:val="mk-MK"/>
        </w:rPr>
      </w:pPr>
      <w:r>
        <w:rPr>
          <w:rFonts w:ascii="StobiSerif Regular" w:hAnsi="StobiSerif Regular"/>
          <w:sz w:val="22"/>
          <w:szCs w:val="22"/>
          <w:lang w:val="mk-MK"/>
        </w:rPr>
        <w:t>МД</w:t>
      </w:r>
      <w:r w:rsidR="008574A3">
        <w:rPr>
          <w:rFonts w:ascii="StobiSerif Regular" w:hAnsi="StobiSerif Regular"/>
          <w:sz w:val="22"/>
          <w:szCs w:val="22"/>
          <w:lang w:val="mk-MK"/>
        </w:rPr>
        <w:t xml:space="preserve"> од Штип</w:t>
      </w:r>
      <w:r w:rsidR="00170E5A" w:rsidRPr="003E5D73">
        <w:rPr>
          <w:rFonts w:ascii="StobiSerif Regular" w:hAnsi="StobiSerif Regular"/>
          <w:bCs/>
          <w:iCs/>
          <w:sz w:val="22"/>
          <w:szCs w:val="22"/>
          <w:lang w:val="mk-MK"/>
        </w:rPr>
        <w:t>, как</w:t>
      </w:r>
      <w:r w:rsidR="00170E5A">
        <w:rPr>
          <w:rFonts w:ascii="StobiSerif Regular" w:hAnsi="StobiSerif Regular"/>
          <w:bCs/>
          <w:iCs/>
          <w:sz w:val="22"/>
          <w:szCs w:val="22"/>
          <w:lang w:val="mk-MK"/>
        </w:rPr>
        <w:t>о</w:t>
      </w:r>
      <w:r w:rsidR="008574A3">
        <w:rPr>
          <w:rFonts w:ascii="StobiSerif Regular" w:hAnsi="StobiSerif Regular"/>
          <w:bCs/>
          <w:iCs/>
          <w:sz w:val="22"/>
          <w:szCs w:val="22"/>
          <w:lang w:val="mk-MK"/>
        </w:rPr>
        <w:t xml:space="preserve"> што е наведено во Жалбата на </w:t>
      </w:r>
      <w:r w:rsidR="00AB28DF">
        <w:rPr>
          <w:rFonts w:ascii="StobiSerif Regular" w:hAnsi="StobiSerif Regular"/>
          <w:bCs/>
          <w:iCs/>
          <w:sz w:val="22"/>
          <w:szCs w:val="22"/>
          <w:lang w:val="mk-MK"/>
        </w:rPr>
        <w:t xml:space="preserve"> 0</w:t>
      </w:r>
      <w:r w:rsidR="009F5A9D">
        <w:rPr>
          <w:rFonts w:ascii="StobiSerif Regular" w:hAnsi="StobiSerif Regular"/>
          <w:bCs/>
          <w:iCs/>
          <w:sz w:val="22"/>
          <w:szCs w:val="22"/>
        </w:rPr>
        <w:t>5</w:t>
      </w:r>
      <w:r w:rsidR="00AB28DF">
        <w:rPr>
          <w:rFonts w:ascii="StobiSerif Regular" w:hAnsi="StobiSerif Regular"/>
          <w:bCs/>
          <w:iCs/>
          <w:sz w:val="22"/>
          <w:szCs w:val="22"/>
          <w:lang w:val="mk-MK"/>
        </w:rPr>
        <w:t>.02</w:t>
      </w:r>
      <w:r w:rsidR="000B0E10">
        <w:rPr>
          <w:rFonts w:ascii="StobiSerif Regular" w:hAnsi="StobiSerif Regular"/>
          <w:bCs/>
          <w:iCs/>
          <w:sz w:val="22"/>
          <w:szCs w:val="22"/>
          <w:lang w:val="mk-MK"/>
        </w:rPr>
        <w:t>.</w:t>
      </w:r>
      <w:r w:rsidR="00AB28DF">
        <w:rPr>
          <w:rFonts w:ascii="StobiSerif Regular" w:hAnsi="StobiSerif Regular"/>
          <w:bCs/>
          <w:iCs/>
          <w:sz w:val="22"/>
          <w:szCs w:val="22"/>
          <w:lang w:val="mk-MK"/>
        </w:rPr>
        <w:t xml:space="preserve">2025 </w:t>
      </w:r>
      <w:r w:rsidR="008574A3">
        <w:rPr>
          <w:rFonts w:ascii="StobiSerif Regular" w:hAnsi="StobiSerif Regular"/>
          <w:bCs/>
          <w:iCs/>
          <w:sz w:val="22"/>
          <w:szCs w:val="22"/>
          <w:lang w:val="mk-MK"/>
        </w:rPr>
        <w:t>година, поднела</w:t>
      </w:r>
      <w:r w:rsidR="00170E5A" w:rsidRPr="003E5D73">
        <w:rPr>
          <w:rFonts w:ascii="StobiSerif Regular" w:hAnsi="StobiSerif Regular"/>
          <w:bCs/>
          <w:iCs/>
          <w:sz w:val="22"/>
          <w:szCs w:val="22"/>
          <w:lang w:val="mk-MK"/>
        </w:rPr>
        <w:t xml:space="preserve"> Барање за пристап до информации од јавен карактер до</w:t>
      </w:r>
      <w:r w:rsidR="008574A3">
        <w:rPr>
          <w:rFonts w:ascii="StobiSerif Regular" w:hAnsi="StobiSerif Regular"/>
          <w:bCs/>
          <w:iCs/>
          <w:sz w:val="22"/>
          <w:szCs w:val="22"/>
          <w:lang w:val="mk-MK"/>
        </w:rPr>
        <w:t xml:space="preserve"> </w:t>
      </w:r>
      <w:r w:rsidR="008574A3">
        <w:rPr>
          <w:rFonts w:ascii="StobiSerif Regular" w:hAnsi="StobiSerif Regular"/>
          <w:sz w:val="22"/>
          <w:szCs w:val="22"/>
          <w:lang w:val="mk-MK"/>
        </w:rPr>
        <w:t>Општина Аеродром</w:t>
      </w:r>
      <w:r w:rsidR="008574A3">
        <w:rPr>
          <w:rFonts w:ascii="StobiSerif Regular" w:hAnsi="StobiSerif Regular"/>
          <w:bCs/>
          <w:iCs/>
          <w:sz w:val="22"/>
          <w:szCs w:val="22"/>
          <w:lang w:val="mk-MK"/>
        </w:rPr>
        <w:t>, со кое побарала</w:t>
      </w:r>
      <w:r w:rsidR="00170E5A" w:rsidRPr="003E5D73">
        <w:rPr>
          <w:rFonts w:ascii="StobiSerif Regular" w:hAnsi="StobiSerif Regular"/>
          <w:bCs/>
          <w:iCs/>
          <w:sz w:val="22"/>
          <w:szCs w:val="22"/>
          <w:lang w:val="mk-MK"/>
        </w:rPr>
        <w:t xml:space="preserve"> по </w:t>
      </w:r>
      <w:r w:rsidR="00170E5A">
        <w:rPr>
          <w:rFonts w:ascii="StobiSerif Regular" w:hAnsi="StobiSerif Regular"/>
          <w:bCs/>
          <w:iCs/>
          <w:sz w:val="22"/>
          <w:szCs w:val="22"/>
          <w:lang w:val="mk-MK"/>
        </w:rPr>
        <w:t>е-маил или пошта</w:t>
      </w:r>
      <w:r w:rsidR="008574A3">
        <w:rPr>
          <w:rFonts w:ascii="StobiSerif Regular" w:hAnsi="StobiSerif Regular"/>
          <w:bCs/>
          <w:iCs/>
          <w:sz w:val="22"/>
          <w:szCs w:val="22"/>
          <w:lang w:val="mk-MK"/>
        </w:rPr>
        <w:t xml:space="preserve"> да и </w:t>
      </w:r>
      <w:r w:rsidR="00170E5A" w:rsidRPr="003E5D73">
        <w:rPr>
          <w:rFonts w:ascii="StobiSerif Regular" w:hAnsi="StobiSerif Regular"/>
          <w:bCs/>
          <w:iCs/>
          <w:sz w:val="22"/>
          <w:szCs w:val="22"/>
          <w:lang w:val="mk-MK"/>
        </w:rPr>
        <w:t>се достави фотокопија од следн</w:t>
      </w:r>
      <w:r w:rsidR="00170E5A">
        <w:rPr>
          <w:rFonts w:ascii="StobiSerif Regular" w:hAnsi="StobiSerif Regular"/>
          <w:bCs/>
          <w:iCs/>
          <w:sz w:val="22"/>
          <w:szCs w:val="22"/>
          <w:lang w:val="mk-MK"/>
        </w:rPr>
        <w:t>ите</w:t>
      </w:r>
      <w:r w:rsidR="00170E5A" w:rsidRPr="003E5D73">
        <w:rPr>
          <w:rFonts w:ascii="StobiSerif Regular" w:hAnsi="StobiSerif Regular"/>
          <w:bCs/>
          <w:iCs/>
          <w:sz w:val="22"/>
          <w:szCs w:val="22"/>
          <w:lang w:val="mk-MK"/>
        </w:rPr>
        <w:t xml:space="preserve"> информаци</w:t>
      </w:r>
      <w:r w:rsidR="00170E5A">
        <w:rPr>
          <w:rFonts w:ascii="StobiSerif Regular" w:hAnsi="StobiSerif Regular"/>
          <w:bCs/>
          <w:iCs/>
          <w:sz w:val="22"/>
          <w:szCs w:val="22"/>
          <w:lang w:val="mk-MK"/>
        </w:rPr>
        <w:t>и</w:t>
      </w:r>
      <w:r w:rsidR="00170E5A" w:rsidRPr="003E5D73">
        <w:rPr>
          <w:rFonts w:ascii="StobiSerif Regular" w:hAnsi="StobiSerif Regular"/>
          <w:bCs/>
          <w:iCs/>
          <w:sz w:val="22"/>
          <w:szCs w:val="22"/>
          <w:lang w:val="mk-MK"/>
        </w:rPr>
        <w:t xml:space="preserve">: </w:t>
      </w:r>
      <w:r w:rsidR="00170E5A">
        <w:rPr>
          <w:rFonts w:ascii="StobiSerif Regular" w:hAnsi="StobiSerif Regular"/>
          <w:bCs/>
          <w:iCs/>
          <w:sz w:val="22"/>
          <w:szCs w:val="22"/>
          <w:lang w:val="mk-MK"/>
        </w:rPr>
        <w:t xml:space="preserve">  </w:t>
      </w:r>
    </w:p>
    <w:p w14:paraId="41269BA0" w14:textId="10F3AF24" w:rsidR="008574A3" w:rsidRDefault="00170E5A" w:rsidP="008574A3">
      <w:pPr>
        <w:widowControl w:val="0"/>
        <w:ind w:firstLine="284"/>
        <w:jc w:val="both"/>
        <w:rPr>
          <w:rFonts w:ascii="StobiSerif Regular" w:hAnsi="StobiSerif Regular"/>
          <w:sz w:val="22"/>
          <w:szCs w:val="22"/>
          <w:lang w:val="mk-MK"/>
        </w:rPr>
      </w:pPr>
      <w:r>
        <w:rPr>
          <w:rFonts w:ascii="StobiSerif Regular" w:hAnsi="StobiSerif Regular"/>
          <w:sz w:val="22"/>
          <w:szCs w:val="22"/>
          <w:lang w:val="mk-MK"/>
        </w:rPr>
        <w:t>„1.</w:t>
      </w:r>
      <w:r w:rsidR="008574A3">
        <w:rPr>
          <w:rFonts w:ascii="StobiSerif Regular" w:hAnsi="StobiSerif Regular"/>
          <w:sz w:val="22"/>
          <w:szCs w:val="22"/>
        </w:rPr>
        <w:t xml:space="preserve"> </w:t>
      </w:r>
      <w:r w:rsidR="008574A3">
        <w:rPr>
          <w:rFonts w:ascii="StobiSerif Regular" w:hAnsi="StobiSerif Regular"/>
          <w:sz w:val="22"/>
          <w:szCs w:val="22"/>
          <w:lang w:val="mk-MK"/>
        </w:rPr>
        <w:t>Колку детални урбанистички планови за Општина Аеродром биле донесени во пер</w:t>
      </w:r>
      <w:r w:rsidR="00AB28DF">
        <w:rPr>
          <w:rFonts w:ascii="StobiSerif Regular" w:hAnsi="StobiSerif Regular"/>
          <w:sz w:val="22"/>
          <w:szCs w:val="22"/>
          <w:lang w:val="mk-MK"/>
        </w:rPr>
        <w:t>иодот од 30.06.2018 заклучно со</w:t>
      </w:r>
      <w:r w:rsidR="000B0E10">
        <w:rPr>
          <w:rFonts w:ascii="StobiSerif Regular" w:hAnsi="StobiSerif Regular"/>
          <w:sz w:val="22"/>
          <w:szCs w:val="22"/>
          <w:lang w:val="mk-MK"/>
        </w:rPr>
        <w:t xml:space="preserve"> </w:t>
      </w:r>
      <w:r w:rsidR="008574A3">
        <w:rPr>
          <w:rFonts w:ascii="StobiSerif Regular" w:hAnsi="StobiSerif Regular"/>
          <w:sz w:val="22"/>
          <w:szCs w:val="22"/>
          <w:lang w:val="mk-MK"/>
        </w:rPr>
        <w:t>30.06.2</w:t>
      </w:r>
      <w:r w:rsidR="00E45254">
        <w:rPr>
          <w:rFonts w:ascii="StobiSerif Regular" w:hAnsi="StobiSerif Regular"/>
          <w:sz w:val="22"/>
          <w:szCs w:val="22"/>
          <w:lang w:val="mk-MK"/>
        </w:rPr>
        <w:t>023 година?</w:t>
      </w:r>
      <w:r w:rsidR="009F5A9D">
        <w:rPr>
          <w:rFonts w:ascii="StobiSerif Regular" w:hAnsi="StobiSerif Regular"/>
          <w:sz w:val="22"/>
          <w:szCs w:val="22"/>
        </w:rPr>
        <w:t xml:space="preserve"> </w:t>
      </w:r>
      <w:r w:rsidR="008574A3">
        <w:rPr>
          <w:rFonts w:ascii="StobiSerif Regular" w:hAnsi="StobiSerif Regular"/>
          <w:sz w:val="22"/>
          <w:szCs w:val="22"/>
          <w:lang w:val="mk-MK"/>
        </w:rPr>
        <w:t>Ве молам за расчленета информација по година и назив на секој од донесените планови.</w:t>
      </w:r>
    </w:p>
    <w:p w14:paraId="012D24EB" w14:textId="77777777" w:rsidR="008574A3" w:rsidRDefault="008574A3" w:rsidP="008574A3">
      <w:pPr>
        <w:widowControl w:val="0"/>
        <w:ind w:firstLine="284"/>
        <w:jc w:val="both"/>
        <w:rPr>
          <w:rFonts w:ascii="StobiSerif Regular" w:hAnsi="StobiSerif Regular"/>
          <w:sz w:val="22"/>
          <w:szCs w:val="22"/>
          <w:lang w:val="mk-MK"/>
        </w:rPr>
      </w:pPr>
      <w:r>
        <w:rPr>
          <w:rFonts w:ascii="StobiSerif Regular" w:hAnsi="StobiSerif Regular"/>
          <w:sz w:val="22"/>
          <w:szCs w:val="22"/>
          <w:lang w:val="mk-MK"/>
        </w:rPr>
        <w:t xml:space="preserve">2. Колку детални урбанистички планови </w:t>
      </w:r>
      <w:r w:rsidR="00B3235F">
        <w:rPr>
          <w:rFonts w:ascii="StobiSerif Regular" w:hAnsi="StobiSerif Regular"/>
          <w:sz w:val="22"/>
          <w:szCs w:val="22"/>
          <w:lang w:val="mk-MK"/>
        </w:rPr>
        <w:t>биле предмет на донесување за Општина Аеродром за периодот од 30.06.2018 година заклучно со 30.06.2023 година? Ве молам за број и назив на секој од плановите.</w:t>
      </w:r>
    </w:p>
    <w:p w14:paraId="3BEDEC0A" w14:textId="6F92A8C7" w:rsidR="00B3235F" w:rsidRDefault="00B3235F" w:rsidP="008574A3">
      <w:pPr>
        <w:widowControl w:val="0"/>
        <w:ind w:firstLine="284"/>
        <w:jc w:val="both"/>
        <w:rPr>
          <w:rFonts w:ascii="StobiSerif Regular" w:hAnsi="StobiSerif Regular"/>
          <w:sz w:val="22"/>
          <w:szCs w:val="22"/>
          <w:lang w:val="mk-MK"/>
        </w:rPr>
      </w:pPr>
      <w:r>
        <w:rPr>
          <w:rFonts w:ascii="StobiSerif Regular" w:hAnsi="StobiSerif Regular"/>
          <w:sz w:val="22"/>
          <w:szCs w:val="22"/>
          <w:lang w:val="mk-MK"/>
        </w:rPr>
        <w:t>3. За колку од донесените урбанистички планови, но и урбанистичките планови кои биле во постапка на донесување била организирана јавна анкета, согласно обврските предвидени со член 27, став (5) од Законот за урбанистичко планирањ</w:t>
      </w:r>
      <w:r w:rsidR="009F5A9D">
        <w:rPr>
          <w:rFonts w:ascii="StobiSerif Regular" w:hAnsi="StobiSerif Regular"/>
          <w:sz w:val="22"/>
          <w:szCs w:val="22"/>
        </w:rPr>
        <w:t>e</w:t>
      </w:r>
      <w:r>
        <w:rPr>
          <w:rFonts w:ascii="StobiSerif Regular" w:hAnsi="StobiSerif Regular"/>
          <w:sz w:val="22"/>
          <w:szCs w:val="22"/>
          <w:lang w:val="mk-MK"/>
        </w:rPr>
        <w:t>?</w:t>
      </w:r>
    </w:p>
    <w:p w14:paraId="31851CF8" w14:textId="77777777" w:rsidR="00B3235F" w:rsidRDefault="00B3235F" w:rsidP="008574A3">
      <w:pPr>
        <w:widowControl w:val="0"/>
        <w:ind w:firstLine="284"/>
        <w:jc w:val="both"/>
        <w:rPr>
          <w:rFonts w:ascii="StobiSerif Regular" w:hAnsi="StobiSerif Regular"/>
          <w:sz w:val="22"/>
          <w:szCs w:val="22"/>
          <w:lang w:val="mk-MK"/>
        </w:rPr>
      </w:pPr>
      <w:r>
        <w:rPr>
          <w:rFonts w:ascii="StobiSerif Regular" w:hAnsi="StobiSerif Regular"/>
          <w:sz w:val="22"/>
          <w:szCs w:val="22"/>
          <w:lang w:val="mk-MK"/>
        </w:rPr>
        <w:t xml:space="preserve">4. Колку забелешки од граѓани, а како дел од јавната анкета, пристигнале за секој од  деталните урбанистички планови кои биле во постапка на донесување или биле донесени во периодот од 30.06.2018 година заклучно со 30.06.2023 година. Ве молам за информација за вкупниот број на доставени забелешки за секој план поединечно. </w:t>
      </w:r>
    </w:p>
    <w:p w14:paraId="5AB51329" w14:textId="774911EC" w:rsidR="00170E5A" w:rsidRDefault="00B3235F" w:rsidP="00754FBB">
      <w:pPr>
        <w:widowControl w:val="0"/>
        <w:spacing w:after="120"/>
        <w:ind w:firstLine="284"/>
        <w:jc w:val="both"/>
        <w:rPr>
          <w:rFonts w:ascii="StobiSerif Regular" w:hAnsi="StobiSerif Regular"/>
          <w:sz w:val="22"/>
          <w:szCs w:val="22"/>
        </w:rPr>
      </w:pPr>
      <w:r>
        <w:rPr>
          <w:rFonts w:ascii="StobiSerif Regular" w:hAnsi="StobiSerif Regular"/>
          <w:sz w:val="22"/>
          <w:szCs w:val="22"/>
          <w:lang w:val="mk-MK"/>
        </w:rPr>
        <w:t xml:space="preserve">5. За кои од плановите (да се наведат со назив) кои биле во постапка на донесување или биле донесени во периодот од 30.06.2018  заклучно со 30.06.2023 година </w:t>
      </w:r>
      <w:r w:rsidR="009629F3">
        <w:rPr>
          <w:rFonts w:ascii="StobiSerif Regular" w:hAnsi="StobiSerif Regular"/>
          <w:sz w:val="22"/>
          <w:szCs w:val="22"/>
          <w:lang w:val="mk-MK"/>
        </w:rPr>
        <w:t>биле прифатени и имплементирани забелешките. Ве молам да ни доставите електронска копија од извештаите со образложение за прифатените и неприфатените забелешки.</w:t>
      </w:r>
      <w:r w:rsidR="00754FBB">
        <w:rPr>
          <w:rFonts w:ascii="StobiSerif Regular" w:hAnsi="StobiSerif Regular"/>
          <w:sz w:val="22"/>
          <w:szCs w:val="22"/>
          <w:lang w:val="mk-MK"/>
        </w:rPr>
        <w:t xml:space="preserve"> </w:t>
      </w:r>
      <w:r w:rsidR="009629F3">
        <w:rPr>
          <w:rFonts w:ascii="StobiSerif Regular" w:hAnsi="StobiSerif Regular"/>
          <w:sz w:val="22"/>
          <w:szCs w:val="22"/>
          <w:lang w:val="mk-MK"/>
        </w:rPr>
        <w:t xml:space="preserve">за урбанистичкиот план, за секој поединечно, согласно обврската од член 27, став (6) од </w:t>
      </w:r>
      <w:r w:rsidR="009629F3">
        <w:rPr>
          <w:rFonts w:ascii="StobiSerif Regular" w:hAnsi="StobiSerif Regular"/>
          <w:sz w:val="22"/>
          <w:szCs w:val="22"/>
          <w:lang w:val="mk-MK"/>
        </w:rPr>
        <w:lastRenderedPageBreak/>
        <w:t>Законот за урбанистичко планирање</w:t>
      </w:r>
      <w:r w:rsidR="00170E5A" w:rsidRPr="009629F3">
        <w:rPr>
          <w:rFonts w:ascii="StobiSerif Regular" w:hAnsi="StobiSerif Regular"/>
          <w:sz w:val="22"/>
          <w:szCs w:val="22"/>
          <w:lang w:val="mk-MK"/>
        </w:rPr>
        <w:t xml:space="preserve">.“ </w:t>
      </w:r>
    </w:p>
    <w:p w14:paraId="719DB6F0" w14:textId="7DA0AA10" w:rsidR="009F5A9D" w:rsidRPr="009F5A9D" w:rsidRDefault="009F5A9D" w:rsidP="008446F1">
      <w:pPr>
        <w:widowControl w:val="0"/>
        <w:ind w:firstLine="720"/>
        <w:jc w:val="both"/>
        <w:rPr>
          <w:rFonts w:ascii="StobiSerif Regular" w:hAnsi="StobiSerif Regular"/>
          <w:sz w:val="22"/>
          <w:szCs w:val="22"/>
          <w:lang w:val="mk-MK"/>
        </w:rPr>
      </w:pPr>
      <w:r w:rsidRPr="009F5A9D">
        <w:rPr>
          <w:rFonts w:ascii="StobiSerif Regular" w:hAnsi="StobiSerif Regular"/>
          <w:sz w:val="22"/>
          <w:szCs w:val="22"/>
          <w:lang w:val="mk-MK"/>
        </w:rPr>
        <w:t xml:space="preserve">Постапувајќи по ова Барање, Имателот на информации </w:t>
      </w:r>
      <w:r>
        <w:rPr>
          <w:rFonts w:ascii="StobiSerif Regular" w:hAnsi="StobiSerif Regular"/>
          <w:sz w:val="22"/>
          <w:szCs w:val="22"/>
          <w:lang w:val="mk-MK"/>
        </w:rPr>
        <w:t>донел</w:t>
      </w:r>
      <w:r w:rsidRPr="009F5A9D">
        <w:rPr>
          <w:rFonts w:ascii="StobiSerif Regular" w:hAnsi="StobiSerif Regular"/>
          <w:sz w:val="22"/>
          <w:szCs w:val="22"/>
          <w:lang w:val="mk-MK"/>
        </w:rPr>
        <w:t xml:space="preserve"> Решение</w:t>
      </w:r>
      <w:r>
        <w:rPr>
          <w:rFonts w:ascii="StobiSerif Regular" w:hAnsi="StobiSerif Regular"/>
          <w:sz w:val="22"/>
          <w:szCs w:val="22"/>
          <w:lang w:val="mk-MK"/>
        </w:rPr>
        <w:t>,</w:t>
      </w:r>
      <w:r w:rsidRPr="009F5A9D">
        <w:rPr>
          <w:rFonts w:ascii="StobiSerif Regular" w:hAnsi="StobiSerif Regular"/>
          <w:sz w:val="22"/>
          <w:szCs w:val="22"/>
          <w:lang w:val="mk-MK"/>
        </w:rPr>
        <w:t xml:space="preserve"> со архивски број 30-823/3 од 12.02.2025 година,</w:t>
      </w:r>
      <w:r>
        <w:rPr>
          <w:rFonts w:ascii="StobiSerif Regular" w:hAnsi="StobiSerif Regular"/>
          <w:sz w:val="22"/>
          <w:szCs w:val="22"/>
          <w:lang w:val="mk-MK"/>
        </w:rPr>
        <w:t xml:space="preserve"> со прилог допис насловен „Одговор на барање“ во кое</w:t>
      </w:r>
      <w:r w:rsidRPr="009F5A9D">
        <w:rPr>
          <w:rFonts w:ascii="StobiSerif Regular" w:hAnsi="StobiSerif Regular"/>
          <w:sz w:val="22"/>
          <w:szCs w:val="22"/>
          <w:lang w:val="mk-MK"/>
        </w:rPr>
        <w:t xml:space="preserve"> е наведено: „Сите податоци кои што ги барате се содржани во електронскиот систем е-урбанизам во кој што се водат постапките за донесување урбанистичка планска документација, затоа може да пристапите кон наведениот систем и од таму да ги повлечете информациите од Ваш интерес“.</w:t>
      </w:r>
    </w:p>
    <w:p w14:paraId="7ECA3A6A" w14:textId="0B7EEE06" w:rsidR="009F5A9D" w:rsidRPr="009F5A9D" w:rsidRDefault="009F5A9D" w:rsidP="008446F1">
      <w:pPr>
        <w:widowControl w:val="0"/>
        <w:ind w:firstLine="720"/>
        <w:jc w:val="both"/>
        <w:rPr>
          <w:rFonts w:ascii="StobiSerif Regular" w:hAnsi="StobiSerif Regular"/>
          <w:sz w:val="22"/>
          <w:szCs w:val="22"/>
          <w:lang w:val="mk-MK"/>
        </w:rPr>
      </w:pPr>
      <w:r w:rsidRPr="009F5A9D">
        <w:rPr>
          <w:rFonts w:ascii="StobiSerif Regular" w:hAnsi="StobiSerif Regular"/>
          <w:sz w:val="22"/>
          <w:szCs w:val="22"/>
          <w:lang w:val="mk-MK"/>
        </w:rPr>
        <w:t xml:space="preserve">Незадоволен од решението на Имателот на информацијата, </w:t>
      </w:r>
      <w:proofErr w:type="spellStart"/>
      <w:r w:rsidRPr="009F5A9D">
        <w:rPr>
          <w:rFonts w:ascii="StobiSerif Regular" w:hAnsi="StobiSerif Regular"/>
          <w:sz w:val="22"/>
          <w:szCs w:val="22"/>
        </w:rPr>
        <w:t>Барателот</w:t>
      </w:r>
      <w:proofErr w:type="spellEnd"/>
      <w:r w:rsidRPr="009F5A9D">
        <w:rPr>
          <w:rFonts w:ascii="StobiSerif Regular" w:hAnsi="StobiSerif Regular"/>
          <w:sz w:val="22"/>
          <w:szCs w:val="22"/>
          <w:lang w:val="mk-MK"/>
        </w:rPr>
        <w:t xml:space="preserve"> </w:t>
      </w:r>
      <w:proofErr w:type="spellStart"/>
      <w:r w:rsidRPr="009F5A9D">
        <w:rPr>
          <w:rFonts w:ascii="StobiSerif Regular" w:hAnsi="StobiSerif Regular"/>
          <w:sz w:val="22"/>
          <w:szCs w:val="22"/>
        </w:rPr>
        <w:t>на</w:t>
      </w:r>
      <w:proofErr w:type="spellEnd"/>
      <w:r w:rsidRPr="009F5A9D">
        <w:rPr>
          <w:rFonts w:ascii="StobiSerif Regular" w:hAnsi="StobiSerif Regular"/>
          <w:sz w:val="22"/>
          <w:szCs w:val="22"/>
          <w:lang w:val="mk-MK"/>
        </w:rPr>
        <w:t xml:space="preserve"> </w:t>
      </w:r>
      <w:proofErr w:type="spellStart"/>
      <w:r w:rsidRPr="009F5A9D">
        <w:rPr>
          <w:rFonts w:ascii="StobiSerif Regular" w:hAnsi="StobiSerif Regular"/>
          <w:sz w:val="22"/>
          <w:szCs w:val="22"/>
        </w:rPr>
        <w:t>информацијата</w:t>
      </w:r>
      <w:proofErr w:type="spellEnd"/>
      <w:r w:rsidRPr="009F5A9D">
        <w:rPr>
          <w:rFonts w:ascii="StobiSerif Regular" w:hAnsi="StobiSerif Regular"/>
          <w:sz w:val="22"/>
          <w:szCs w:val="22"/>
        </w:rPr>
        <w:t xml:space="preserve">, </w:t>
      </w:r>
      <w:proofErr w:type="spellStart"/>
      <w:r w:rsidRPr="009F5A9D">
        <w:rPr>
          <w:rFonts w:ascii="StobiSerif Regular" w:hAnsi="StobiSerif Regular"/>
          <w:sz w:val="22"/>
          <w:szCs w:val="22"/>
        </w:rPr>
        <w:t>во</w:t>
      </w:r>
      <w:proofErr w:type="spellEnd"/>
      <w:r w:rsidRPr="009F5A9D">
        <w:rPr>
          <w:rFonts w:ascii="StobiSerif Regular" w:hAnsi="StobiSerif Regular"/>
          <w:sz w:val="22"/>
          <w:szCs w:val="22"/>
          <w:lang w:val="mk-MK"/>
        </w:rPr>
        <w:t xml:space="preserve"> </w:t>
      </w:r>
      <w:proofErr w:type="spellStart"/>
      <w:r w:rsidRPr="009F5A9D">
        <w:rPr>
          <w:rFonts w:ascii="StobiSerif Regular" w:hAnsi="StobiSerif Regular"/>
          <w:sz w:val="22"/>
          <w:szCs w:val="22"/>
        </w:rPr>
        <w:t>законски</w:t>
      </w:r>
      <w:proofErr w:type="spellEnd"/>
      <w:r w:rsidRPr="009F5A9D">
        <w:rPr>
          <w:rFonts w:ascii="StobiSerif Regular" w:hAnsi="StobiSerif Regular"/>
          <w:sz w:val="22"/>
          <w:szCs w:val="22"/>
          <w:lang w:val="mk-MK"/>
        </w:rPr>
        <w:t xml:space="preserve"> </w:t>
      </w:r>
      <w:proofErr w:type="spellStart"/>
      <w:r w:rsidRPr="009F5A9D">
        <w:rPr>
          <w:rFonts w:ascii="StobiSerif Regular" w:hAnsi="StobiSerif Regular"/>
          <w:sz w:val="22"/>
          <w:szCs w:val="22"/>
        </w:rPr>
        <w:t>предвидениот</w:t>
      </w:r>
      <w:proofErr w:type="spellEnd"/>
      <w:r w:rsidRPr="009F5A9D">
        <w:rPr>
          <w:rFonts w:ascii="StobiSerif Regular" w:hAnsi="StobiSerif Regular"/>
          <w:sz w:val="22"/>
          <w:szCs w:val="22"/>
          <w:lang w:val="mk-MK"/>
        </w:rPr>
        <w:t xml:space="preserve"> </w:t>
      </w:r>
      <w:proofErr w:type="spellStart"/>
      <w:r w:rsidRPr="009F5A9D">
        <w:rPr>
          <w:rFonts w:ascii="StobiSerif Regular" w:hAnsi="StobiSerif Regular"/>
          <w:sz w:val="22"/>
          <w:szCs w:val="22"/>
        </w:rPr>
        <w:t>рок</w:t>
      </w:r>
      <w:proofErr w:type="spellEnd"/>
      <w:r w:rsidRPr="009F5A9D">
        <w:rPr>
          <w:rFonts w:ascii="StobiSerif Regular" w:hAnsi="StobiSerif Regular"/>
          <w:sz w:val="22"/>
          <w:szCs w:val="22"/>
          <w:lang w:val="mk-MK"/>
        </w:rPr>
        <w:t xml:space="preserve">, </w:t>
      </w:r>
      <w:proofErr w:type="spellStart"/>
      <w:r w:rsidRPr="009F5A9D">
        <w:rPr>
          <w:rFonts w:ascii="StobiSerif Regular" w:hAnsi="StobiSerif Regular"/>
          <w:sz w:val="22"/>
          <w:szCs w:val="22"/>
        </w:rPr>
        <w:t>поднел</w:t>
      </w:r>
      <w:proofErr w:type="spellEnd"/>
      <w:r w:rsidRPr="009F5A9D">
        <w:rPr>
          <w:rFonts w:ascii="StobiSerif Regular" w:hAnsi="StobiSerif Regular"/>
          <w:sz w:val="22"/>
          <w:szCs w:val="22"/>
          <w:lang w:val="mk-MK"/>
        </w:rPr>
        <w:t xml:space="preserve"> </w:t>
      </w:r>
      <w:proofErr w:type="spellStart"/>
      <w:r w:rsidRPr="009F5A9D">
        <w:rPr>
          <w:rFonts w:ascii="StobiSerif Regular" w:hAnsi="StobiSerif Regular"/>
          <w:sz w:val="22"/>
          <w:szCs w:val="22"/>
        </w:rPr>
        <w:t>Жалба</w:t>
      </w:r>
      <w:proofErr w:type="spellEnd"/>
      <w:r w:rsidR="008446F1">
        <w:rPr>
          <w:rFonts w:ascii="StobiSerif Regular" w:hAnsi="StobiSerif Regular"/>
          <w:sz w:val="22"/>
          <w:szCs w:val="22"/>
          <w:lang w:val="mk-MK"/>
        </w:rPr>
        <w:t>,</w:t>
      </w:r>
      <w:r w:rsidRPr="009F5A9D">
        <w:rPr>
          <w:rFonts w:ascii="StobiSerif Regular" w:hAnsi="StobiSerif Regular"/>
          <w:sz w:val="22"/>
          <w:szCs w:val="22"/>
          <w:lang w:val="mk-MK"/>
        </w:rPr>
        <w:t xml:space="preserve"> </w:t>
      </w:r>
      <w:proofErr w:type="spellStart"/>
      <w:r w:rsidRPr="009F5A9D">
        <w:rPr>
          <w:rFonts w:ascii="StobiSerif Regular" w:hAnsi="StobiSerif Regular"/>
          <w:sz w:val="22"/>
          <w:szCs w:val="22"/>
        </w:rPr>
        <w:t>заведена</w:t>
      </w:r>
      <w:proofErr w:type="spellEnd"/>
      <w:r w:rsidRPr="009F5A9D">
        <w:rPr>
          <w:rFonts w:ascii="StobiSerif Regular" w:hAnsi="StobiSerif Regular"/>
          <w:sz w:val="22"/>
          <w:szCs w:val="22"/>
          <w:lang w:val="mk-MK"/>
        </w:rPr>
        <w:t xml:space="preserve"> </w:t>
      </w:r>
      <w:proofErr w:type="spellStart"/>
      <w:r w:rsidRPr="009F5A9D">
        <w:rPr>
          <w:rFonts w:ascii="StobiSerif Regular" w:hAnsi="StobiSerif Regular"/>
          <w:sz w:val="22"/>
          <w:szCs w:val="22"/>
        </w:rPr>
        <w:t>во</w:t>
      </w:r>
      <w:proofErr w:type="spellEnd"/>
      <w:r w:rsidRPr="009F5A9D">
        <w:rPr>
          <w:rFonts w:ascii="StobiSerif Regular" w:hAnsi="StobiSerif Regular"/>
          <w:sz w:val="22"/>
          <w:szCs w:val="22"/>
          <w:lang w:val="mk-MK"/>
        </w:rPr>
        <w:t xml:space="preserve"> </w:t>
      </w:r>
      <w:proofErr w:type="spellStart"/>
      <w:r w:rsidRPr="009F5A9D">
        <w:rPr>
          <w:rFonts w:ascii="StobiSerif Regular" w:hAnsi="StobiSerif Regular"/>
          <w:sz w:val="22"/>
          <w:szCs w:val="22"/>
        </w:rPr>
        <w:t>Агенцијата</w:t>
      </w:r>
      <w:proofErr w:type="spellEnd"/>
      <w:r w:rsidRPr="009F5A9D">
        <w:rPr>
          <w:rFonts w:ascii="StobiSerif Regular" w:hAnsi="StobiSerif Regular"/>
          <w:sz w:val="22"/>
          <w:szCs w:val="22"/>
          <w:lang w:val="mk-MK"/>
        </w:rPr>
        <w:t xml:space="preserve"> </w:t>
      </w:r>
      <w:proofErr w:type="spellStart"/>
      <w:r w:rsidRPr="009F5A9D">
        <w:rPr>
          <w:rFonts w:ascii="StobiSerif Regular" w:hAnsi="StobiSerif Regular"/>
          <w:sz w:val="22"/>
          <w:szCs w:val="22"/>
        </w:rPr>
        <w:t>под</w:t>
      </w:r>
      <w:proofErr w:type="spellEnd"/>
      <w:r w:rsidRPr="009F5A9D">
        <w:rPr>
          <w:rFonts w:ascii="StobiSerif Regular" w:hAnsi="StobiSerif Regular"/>
          <w:sz w:val="22"/>
          <w:szCs w:val="22"/>
          <w:lang w:val="mk-MK"/>
        </w:rPr>
        <w:t xml:space="preserve"> </w:t>
      </w:r>
      <w:proofErr w:type="spellStart"/>
      <w:r w:rsidRPr="009F5A9D">
        <w:rPr>
          <w:rFonts w:ascii="StobiSerif Regular" w:hAnsi="StobiSerif Regular"/>
          <w:sz w:val="22"/>
          <w:szCs w:val="22"/>
        </w:rPr>
        <w:t>бр</w:t>
      </w:r>
      <w:proofErr w:type="spellEnd"/>
      <w:r w:rsidRPr="009F5A9D">
        <w:rPr>
          <w:rFonts w:ascii="StobiSerif Regular" w:hAnsi="StobiSerif Regular"/>
          <w:sz w:val="22"/>
          <w:szCs w:val="22"/>
        </w:rPr>
        <w:t xml:space="preserve">. 08-53 </w:t>
      </w:r>
      <w:r w:rsidRPr="009F5A9D">
        <w:rPr>
          <w:rFonts w:ascii="StobiSerif Regular" w:hAnsi="StobiSerif Regular"/>
          <w:sz w:val="22"/>
          <w:szCs w:val="22"/>
          <w:lang w:val="mk-MK"/>
        </w:rPr>
        <w:t>на</w:t>
      </w:r>
      <w:r w:rsidRPr="009F5A9D">
        <w:rPr>
          <w:rFonts w:ascii="StobiSerif Regular" w:hAnsi="StobiSerif Regular"/>
          <w:sz w:val="22"/>
          <w:szCs w:val="22"/>
        </w:rPr>
        <w:t xml:space="preserve"> </w:t>
      </w:r>
      <w:r w:rsidRPr="009F5A9D">
        <w:rPr>
          <w:rFonts w:ascii="StobiSerif Regular" w:hAnsi="StobiSerif Regular"/>
          <w:sz w:val="22"/>
          <w:szCs w:val="22"/>
          <w:lang w:val="mk-MK"/>
        </w:rPr>
        <w:t xml:space="preserve">18.02.2025 година. </w:t>
      </w:r>
    </w:p>
    <w:p w14:paraId="6CAE957A" w14:textId="0C56416B" w:rsidR="001D6985" w:rsidRDefault="009F5A9D" w:rsidP="008446F1">
      <w:pPr>
        <w:widowControl w:val="0"/>
        <w:ind w:firstLine="709"/>
        <w:jc w:val="both"/>
        <w:rPr>
          <w:rFonts w:ascii="StobiSerif Regular" w:hAnsi="StobiSerif Regular"/>
          <w:sz w:val="22"/>
          <w:szCs w:val="22"/>
          <w:lang w:val="mk-MK"/>
        </w:rPr>
      </w:pPr>
      <w:r w:rsidRPr="009F5A9D">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8446F1">
        <w:rPr>
          <w:rFonts w:ascii="StobiSerif Regular" w:hAnsi="StobiSerif Regular"/>
          <w:sz w:val="22"/>
          <w:szCs w:val="22"/>
          <w:lang w:val="mk-MK"/>
        </w:rPr>
        <w:t>донесе Решение, број 08-53 од 05.03.2025 година, со кое жалбата</w:t>
      </w:r>
      <w:r w:rsidRPr="009F5A9D">
        <w:rPr>
          <w:rFonts w:ascii="StobiSerif Regular" w:hAnsi="StobiSerif Regular"/>
          <w:sz w:val="22"/>
          <w:szCs w:val="22"/>
          <w:lang w:val="mk-MK"/>
        </w:rPr>
        <w:t xml:space="preserve"> </w:t>
      </w:r>
      <w:r w:rsidRPr="009F5A9D">
        <w:rPr>
          <w:rFonts w:ascii="StobiSerif Regular" w:hAnsi="StobiSerif Regular"/>
          <w:b/>
          <w:sz w:val="22"/>
          <w:szCs w:val="22"/>
          <w:lang w:val="mk-MK"/>
        </w:rPr>
        <w:t xml:space="preserve">ЈА УВАЖИ и предметот го врати на повторно постапување пред првостепениот орган, </w:t>
      </w:r>
      <w:r w:rsidR="008446F1">
        <w:rPr>
          <w:rFonts w:ascii="StobiSerif Regular" w:hAnsi="StobiSerif Regular"/>
          <w:sz w:val="22"/>
          <w:szCs w:val="22"/>
          <w:lang w:val="mk-MK"/>
        </w:rPr>
        <w:t xml:space="preserve">укажувајќи му притоа на Имателот на информации како треба да постапи согласно  </w:t>
      </w:r>
      <w:r w:rsidR="008446F1" w:rsidRPr="009F5A9D">
        <w:rPr>
          <w:rFonts w:ascii="StobiSerif Regular" w:hAnsi="StobiSerif Regular"/>
          <w:sz w:val="22"/>
          <w:szCs w:val="22"/>
          <w:lang w:val="mk-MK"/>
        </w:rPr>
        <w:t xml:space="preserve"> одредбите од Законот за слободен пристап до информации од јавен каракте</w:t>
      </w:r>
      <w:r w:rsidR="008446F1">
        <w:rPr>
          <w:rFonts w:ascii="StobiSerif Regular" w:hAnsi="StobiSerif Regular"/>
          <w:sz w:val="22"/>
          <w:szCs w:val="22"/>
          <w:lang w:val="mk-MK"/>
        </w:rPr>
        <w:t>р.</w:t>
      </w:r>
    </w:p>
    <w:p w14:paraId="00A96C00" w14:textId="17063D6E" w:rsidR="003A3805" w:rsidRPr="002E2624" w:rsidRDefault="003A3805" w:rsidP="00754FBB">
      <w:pPr>
        <w:spacing w:after="120"/>
        <w:ind w:firstLine="720"/>
        <w:jc w:val="both"/>
        <w:rPr>
          <w:rFonts w:ascii="StobiSerif Regular" w:hAnsi="StobiSerif Regular"/>
          <w:sz w:val="22"/>
          <w:szCs w:val="22"/>
          <w:lang w:val="mk-MK"/>
        </w:rPr>
      </w:pPr>
      <w:r>
        <w:rPr>
          <w:rFonts w:ascii="StobiSerif Regular" w:hAnsi="StobiSerif Regular"/>
          <w:sz w:val="22"/>
          <w:szCs w:val="22"/>
          <w:lang w:val="mk-MK"/>
        </w:rPr>
        <w:t>Постапувајќи по Решението на Агенцијата, Имателот на информации до Агенцијата достави Решение</w:t>
      </w:r>
      <w:r w:rsidR="008446F1">
        <w:rPr>
          <w:rFonts w:ascii="StobiSerif Regular" w:hAnsi="StobiSerif Regular"/>
          <w:sz w:val="22"/>
          <w:szCs w:val="22"/>
          <w:lang w:val="mk-MK"/>
        </w:rPr>
        <w:t xml:space="preserve"> со</w:t>
      </w:r>
      <w:r w:rsidR="008446F1" w:rsidRPr="008446F1">
        <w:rPr>
          <w:rFonts w:ascii="StobiSerif Regular" w:hAnsi="StobiSerif Regular"/>
          <w:sz w:val="22"/>
          <w:szCs w:val="22"/>
          <w:lang w:val="mk-MK"/>
        </w:rPr>
        <w:t xml:space="preserve"> </w:t>
      </w:r>
      <w:r w:rsidR="008446F1">
        <w:rPr>
          <w:rFonts w:ascii="StobiSerif Regular" w:hAnsi="StobiSerif Regular"/>
          <w:sz w:val="22"/>
          <w:szCs w:val="22"/>
          <w:lang w:val="mk-MK"/>
        </w:rPr>
        <w:t>кое се уважува Барањето на Барателот на информации,</w:t>
      </w:r>
      <w:r>
        <w:rPr>
          <w:rFonts w:ascii="StobiSerif Regular" w:hAnsi="StobiSerif Regular"/>
          <w:sz w:val="22"/>
          <w:szCs w:val="22"/>
          <w:lang w:val="mk-MK"/>
        </w:rPr>
        <w:t xml:space="preserve"> бр. 30-1455/</w:t>
      </w:r>
      <w:r w:rsidR="008446F1">
        <w:rPr>
          <w:rFonts w:ascii="StobiSerif Regular" w:hAnsi="StobiSerif Regular"/>
          <w:sz w:val="22"/>
          <w:szCs w:val="22"/>
          <w:lang w:val="mk-MK"/>
        </w:rPr>
        <w:t>3</w:t>
      </w:r>
      <w:r>
        <w:rPr>
          <w:rFonts w:ascii="StobiSerif Regular" w:hAnsi="StobiSerif Regular"/>
          <w:sz w:val="22"/>
          <w:szCs w:val="22"/>
          <w:lang w:val="mk-MK"/>
        </w:rPr>
        <w:t xml:space="preserve">  од 1</w:t>
      </w:r>
      <w:r w:rsidR="008446F1">
        <w:rPr>
          <w:rFonts w:ascii="StobiSerif Regular" w:hAnsi="StobiSerif Regular"/>
          <w:sz w:val="22"/>
          <w:szCs w:val="22"/>
          <w:lang w:val="mk-MK"/>
        </w:rPr>
        <w:t>4</w:t>
      </w:r>
      <w:r>
        <w:rPr>
          <w:rFonts w:ascii="StobiSerif Regular" w:hAnsi="StobiSerif Regular"/>
          <w:sz w:val="22"/>
          <w:szCs w:val="22"/>
          <w:lang w:val="mk-MK"/>
        </w:rPr>
        <w:t xml:space="preserve">.03.2025 година, со </w:t>
      </w:r>
      <w:r w:rsidR="008446F1">
        <w:rPr>
          <w:rFonts w:ascii="StobiSerif Regular" w:hAnsi="StobiSerif Regular"/>
          <w:sz w:val="22"/>
          <w:szCs w:val="22"/>
          <w:lang w:val="mk-MK"/>
        </w:rPr>
        <w:t>прилог Одговорот на барање за подготовка на информација согласно Законот за слободен пристап до информации од јавен карактер, број 30-1455/2 од 14.03.2025 година</w:t>
      </w:r>
      <w:r w:rsidR="00754FBB">
        <w:rPr>
          <w:rFonts w:ascii="StobiSerif Regular" w:hAnsi="StobiSerif Regular"/>
          <w:sz w:val="22"/>
          <w:szCs w:val="22"/>
          <w:lang w:val="mk-MK"/>
        </w:rPr>
        <w:t>.</w:t>
      </w:r>
    </w:p>
    <w:p w14:paraId="7EA0E715" w14:textId="55F11041" w:rsidR="001A5AE0" w:rsidRDefault="00191139" w:rsidP="001A5AE0">
      <w:pPr>
        <w:pStyle w:val="ListParagraph"/>
        <w:widowControl w:val="0"/>
        <w:ind w:left="0" w:firstLine="720"/>
        <w:jc w:val="both"/>
        <w:rPr>
          <w:rFonts w:ascii="StobiSerif Regular" w:hAnsi="StobiSerif Regular"/>
          <w:sz w:val="22"/>
          <w:szCs w:val="22"/>
          <w:lang w:val="mk-MK"/>
        </w:rPr>
      </w:pPr>
      <w:r>
        <w:rPr>
          <w:rFonts w:ascii="StobiSerif Regular" w:hAnsi="StobiSerif Regular"/>
          <w:sz w:val="22"/>
          <w:szCs w:val="22"/>
          <w:lang w:val="mk-MK"/>
        </w:rPr>
        <w:t xml:space="preserve">Незадоволен од наведеното Решение, </w:t>
      </w:r>
      <w:proofErr w:type="spellStart"/>
      <w:r w:rsidR="001A5AE0">
        <w:rPr>
          <w:rFonts w:ascii="StobiSerif Regular" w:hAnsi="StobiSerif Regular"/>
          <w:sz w:val="22"/>
          <w:szCs w:val="22"/>
        </w:rPr>
        <w:t>Барателот</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на</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информации</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на</w:t>
      </w:r>
      <w:proofErr w:type="spellEnd"/>
      <w:r w:rsidR="00E45254">
        <w:rPr>
          <w:rFonts w:ascii="StobiSerif Regular" w:hAnsi="StobiSerif Regular"/>
          <w:sz w:val="22"/>
          <w:szCs w:val="22"/>
          <w:lang w:val="mk-MK"/>
        </w:rPr>
        <w:t xml:space="preserve"> 26.0</w:t>
      </w:r>
      <w:r w:rsidR="007C3239">
        <w:rPr>
          <w:rFonts w:ascii="StobiSerif Regular" w:hAnsi="StobiSerif Regular"/>
          <w:sz w:val="22"/>
          <w:szCs w:val="22"/>
          <w:lang w:val="mk-MK"/>
        </w:rPr>
        <w:t>3</w:t>
      </w:r>
      <w:r w:rsidR="001A5AE0">
        <w:rPr>
          <w:rFonts w:ascii="StobiSerif Regular" w:hAnsi="StobiSerif Regular"/>
          <w:sz w:val="22"/>
          <w:szCs w:val="22"/>
        </w:rPr>
        <w:t>.202</w:t>
      </w:r>
      <w:r w:rsidR="001A5AE0">
        <w:rPr>
          <w:rFonts w:ascii="StobiSerif Regular" w:hAnsi="StobiSerif Regular"/>
          <w:sz w:val="22"/>
          <w:szCs w:val="22"/>
          <w:lang w:val="mk-MK"/>
        </w:rPr>
        <w:t xml:space="preserve">5 </w:t>
      </w:r>
      <w:proofErr w:type="spellStart"/>
      <w:r w:rsidR="001A5AE0">
        <w:rPr>
          <w:rFonts w:ascii="StobiSerif Regular" w:hAnsi="StobiSerif Regular"/>
          <w:sz w:val="22"/>
          <w:szCs w:val="22"/>
        </w:rPr>
        <w:t>година</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до</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Агенцијата</w:t>
      </w:r>
      <w:proofErr w:type="spellEnd"/>
      <w:r w:rsidR="00E45254">
        <w:rPr>
          <w:rFonts w:ascii="StobiSerif Regular" w:hAnsi="StobiSerif Regular"/>
          <w:sz w:val="22"/>
          <w:szCs w:val="22"/>
          <w:lang w:val="mk-MK"/>
        </w:rPr>
        <w:t xml:space="preserve"> </w:t>
      </w:r>
      <w:r w:rsidR="001A5AE0">
        <w:rPr>
          <w:rFonts w:ascii="StobiSerif Regular" w:hAnsi="StobiSerif Regular"/>
          <w:sz w:val="22"/>
          <w:szCs w:val="22"/>
          <w:lang w:val="mk-MK"/>
        </w:rPr>
        <w:t xml:space="preserve"> </w:t>
      </w:r>
      <w:r w:rsidR="007C3239">
        <w:rPr>
          <w:rFonts w:ascii="StobiSerif Regular" w:hAnsi="StobiSerif Regular"/>
          <w:sz w:val="22"/>
          <w:szCs w:val="22"/>
          <w:lang w:val="mk-MK"/>
        </w:rPr>
        <w:t xml:space="preserve">повторно </w:t>
      </w:r>
      <w:proofErr w:type="spellStart"/>
      <w:r w:rsidR="001A5AE0">
        <w:rPr>
          <w:rFonts w:ascii="StobiSerif Regular" w:hAnsi="StobiSerif Regular"/>
          <w:sz w:val="22"/>
          <w:szCs w:val="22"/>
        </w:rPr>
        <w:t>достави</w:t>
      </w:r>
      <w:proofErr w:type="spellEnd"/>
      <w:r w:rsidR="001A5AE0">
        <w:rPr>
          <w:rFonts w:ascii="StobiSerif Regular" w:hAnsi="StobiSerif Regular"/>
          <w:sz w:val="22"/>
          <w:szCs w:val="22"/>
          <w:lang w:val="mk-MK"/>
        </w:rPr>
        <w:t xml:space="preserve"> </w:t>
      </w:r>
      <w:r w:rsidR="00E45254">
        <w:rPr>
          <w:rFonts w:ascii="StobiSerif Regular" w:hAnsi="StobiSerif Regular"/>
          <w:sz w:val="22"/>
          <w:szCs w:val="22"/>
        </w:rPr>
        <w:t xml:space="preserve"> </w:t>
      </w:r>
      <w:proofErr w:type="spellStart"/>
      <w:r w:rsidR="001A5AE0">
        <w:rPr>
          <w:rFonts w:ascii="StobiSerif Regular" w:hAnsi="StobiSerif Regular"/>
          <w:sz w:val="22"/>
          <w:szCs w:val="22"/>
        </w:rPr>
        <w:t>Жалба</w:t>
      </w:r>
      <w:proofErr w:type="spellEnd"/>
      <w:r w:rsidR="007C3239">
        <w:rPr>
          <w:rFonts w:ascii="StobiSerif Regular" w:hAnsi="StobiSerif Regular"/>
          <w:sz w:val="22"/>
          <w:szCs w:val="22"/>
          <w:lang w:val="mk-MK"/>
        </w:rPr>
        <w:t>,</w:t>
      </w:r>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заведена</w:t>
      </w:r>
      <w:proofErr w:type="spellEnd"/>
      <w:r w:rsidR="001A5AE0">
        <w:rPr>
          <w:rFonts w:ascii="StobiSerif Regular" w:hAnsi="StobiSerif Regular"/>
          <w:sz w:val="22"/>
          <w:szCs w:val="22"/>
          <w:lang w:val="mk-MK"/>
        </w:rPr>
        <w:t xml:space="preserve"> </w:t>
      </w:r>
      <w:proofErr w:type="spellStart"/>
      <w:r w:rsidR="001A5AE0">
        <w:rPr>
          <w:rFonts w:ascii="StobiSerif Regular" w:hAnsi="StobiSerif Regular"/>
          <w:sz w:val="22"/>
          <w:szCs w:val="22"/>
        </w:rPr>
        <w:t>под</w:t>
      </w:r>
      <w:proofErr w:type="spellEnd"/>
      <w:r w:rsidR="001A5AE0">
        <w:rPr>
          <w:rFonts w:ascii="StobiSerif Regular" w:hAnsi="StobiSerif Regular"/>
          <w:sz w:val="22"/>
          <w:szCs w:val="22"/>
        </w:rPr>
        <w:t xml:space="preserve"> бр.08-</w:t>
      </w:r>
      <w:r w:rsidR="00E45254">
        <w:rPr>
          <w:rFonts w:ascii="StobiSerif Regular" w:hAnsi="StobiSerif Regular"/>
          <w:sz w:val="22"/>
          <w:szCs w:val="22"/>
          <w:lang w:val="mk-MK"/>
        </w:rPr>
        <w:t>53</w:t>
      </w:r>
      <w:r w:rsidR="001A5AE0">
        <w:rPr>
          <w:rFonts w:ascii="StobiSerif Regular" w:hAnsi="StobiSerif Regular"/>
          <w:sz w:val="22"/>
          <w:szCs w:val="22"/>
          <w:lang w:val="mk-MK"/>
        </w:rPr>
        <w:t>, во која</w:t>
      </w:r>
      <w:r w:rsidR="001A5AE0">
        <w:rPr>
          <w:rFonts w:ascii="StobiSerif Regular" w:hAnsi="StobiSerif Regular"/>
          <w:sz w:val="22"/>
          <w:szCs w:val="22"/>
        </w:rPr>
        <w:t xml:space="preserve"> </w:t>
      </w:r>
      <w:proofErr w:type="spellStart"/>
      <w:r w:rsidR="001A5AE0">
        <w:rPr>
          <w:rFonts w:ascii="StobiSerif Regular" w:hAnsi="StobiSerif Regular"/>
          <w:sz w:val="22"/>
          <w:szCs w:val="22"/>
        </w:rPr>
        <w:t>навед</w:t>
      </w:r>
      <w:proofErr w:type="spellEnd"/>
      <w:r w:rsidR="007C3239">
        <w:rPr>
          <w:rFonts w:ascii="StobiSerif Regular" w:hAnsi="StobiSerif Regular"/>
          <w:sz w:val="22"/>
          <w:szCs w:val="22"/>
          <w:lang w:val="mk-MK"/>
        </w:rPr>
        <w:t>ува дека н</w:t>
      </w:r>
      <w:r w:rsidR="00E45254">
        <w:rPr>
          <w:rFonts w:ascii="StobiSerif Regular" w:hAnsi="StobiSerif Regular"/>
          <w:sz w:val="22"/>
          <w:szCs w:val="22"/>
          <w:lang w:val="mk-MK"/>
        </w:rPr>
        <w:t xml:space="preserve">а ден 18.03.2025 година, стручните служби </w:t>
      </w:r>
      <w:r w:rsidR="007C3239">
        <w:rPr>
          <w:rFonts w:ascii="StobiSerif Regular" w:hAnsi="StobiSerif Regular"/>
          <w:sz w:val="22"/>
          <w:szCs w:val="22"/>
          <w:lang w:val="mk-MK"/>
        </w:rPr>
        <w:t>од</w:t>
      </w:r>
      <w:r w:rsidR="00E45254">
        <w:rPr>
          <w:rFonts w:ascii="StobiSerif Regular" w:hAnsi="StobiSerif Regular"/>
          <w:sz w:val="22"/>
          <w:szCs w:val="22"/>
          <w:lang w:val="mk-MK"/>
        </w:rPr>
        <w:t xml:space="preserve"> Општина Аеродром </w:t>
      </w:r>
      <w:r w:rsidR="007C3239">
        <w:rPr>
          <w:rFonts w:ascii="StobiSerif Regular" w:hAnsi="StobiSerif Regular"/>
          <w:sz w:val="22"/>
          <w:szCs w:val="22"/>
          <w:lang w:val="mk-MK"/>
        </w:rPr>
        <w:t>и</w:t>
      </w:r>
      <w:r w:rsidR="00E45254">
        <w:rPr>
          <w:rFonts w:ascii="StobiSerif Regular" w:hAnsi="StobiSerif Regular"/>
          <w:sz w:val="22"/>
          <w:szCs w:val="22"/>
          <w:lang w:val="mk-MK"/>
        </w:rPr>
        <w:t xml:space="preserve"> достави</w:t>
      </w:r>
      <w:r w:rsidR="007C3239">
        <w:rPr>
          <w:rFonts w:ascii="StobiSerif Regular" w:hAnsi="StobiSerif Regular"/>
          <w:sz w:val="22"/>
          <w:szCs w:val="22"/>
          <w:lang w:val="mk-MK"/>
        </w:rPr>
        <w:t>ле</w:t>
      </w:r>
      <w:r w:rsidR="00E45254">
        <w:rPr>
          <w:rFonts w:ascii="StobiSerif Regular" w:hAnsi="StobiSerif Regular"/>
          <w:sz w:val="22"/>
          <w:szCs w:val="22"/>
          <w:lang w:val="mk-MK"/>
        </w:rPr>
        <w:t xml:space="preserve"> </w:t>
      </w:r>
      <w:r w:rsidR="00385C57">
        <w:rPr>
          <w:rFonts w:ascii="StobiSerif Regular" w:hAnsi="StobiSerif Regular"/>
          <w:sz w:val="22"/>
          <w:szCs w:val="22"/>
          <w:lang w:val="mk-MK"/>
        </w:rPr>
        <w:t>одговор само на првите</w:t>
      </w:r>
      <w:r w:rsidR="00DB2A71">
        <w:rPr>
          <w:rFonts w:ascii="StobiSerif Regular" w:hAnsi="StobiSerif Regular"/>
          <w:sz w:val="22"/>
          <w:szCs w:val="22"/>
          <w:lang w:val="mk-MK"/>
        </w:rPr>
        <w:t xml:space="preserve"> </w:t>
      </w:r>
      <w:r w:rsidR="00385C57">
        <w:rPr>
          <w:rFonts w:ascii="StobiSerif Regular" w:hAnsi="StobiSerif Regular"/>
          <w:sz w:val="22"/>
          <w:szCs w:val="22"/>
          <w:lang w:val="mk-MK"/>
        </w:rPr>
        <w:t>3 прашања од барањето</w:t>
      </w:r>
      <w:r w:rsidR="00DB2A71">
        <w:rPr>
          <w:rFonts w:ascii="StobiSerif Regular" w:hAnsi="StobiSerif Regular"/>
          <w:sz w:val="22"/>
          <w:szCs w:val="22"/>
          <w:lang w:val="mk-MK"/>
        </w:rPr>
        <w:t xml:space="preserve">, </w:t>
      </w:r>
      <w:r w:rsidR="00385C57">
        <w:rPr>
          <w:rFonts w:ascii="StobiSerif Regular" w:hAnsi="StobiSerif Regular"/>
          <w:sz w:val="22"/>
          <w:szCs w:val="22"/>
          <w:lang w:val="mk-MK"/>
        </w:rPr>
        <w:t xml:space="preserve"> додека на прашањата под брј 4 и 5 не доставиле одговор</w:t>
      </w:r>
      <w:r w:rsidR="001A5AE0">
        <w:rPr>
          <w:rFonts w:ascii="StobiSerif Regular" w:hAnsi="StobiSerif Regular"/>
          <w:sz w:val="22"/>
          <w:szCs w:val="22"/>
          <w:lang w:val="mk-MK"/>
        </w:rPr>
        <w:t xml:space="preserve">. </w:t>
      </w:r>
      <w:r w:rsidR="007C3239">
        <w:rPr>
          <w:rFonts w:ascii="StobiSerif Regular" w:hAnsi="StobiSerif Regular"/>
          <w:sz w:val="22"/>
          <w:szCs w:val="22"/>
          <w:lang w:val="mk-MK"/>
        </w:rPr>
        <w:t>За прашањето под точка 4 е само цитирана одредба од Законот за урбанистичко планирање, а не дава одговор на прашањето за вкупниот број на доставени забелешки од граѓаните</w:t>
      </w:r>
      <w:r w:rsidR="009F3DEC">
        <w:rPr>
          <w:rFonts w:ascii="StobiSerif Regular" w:hAnsi="StobiSerif Regular"/>
          <w:sz w:val="22"/>
          <w:szCs w:val="22"/>
          <w:lang w:val="mk-MK"/>
        </w:rPr>
        <w:t xml:space="preserve">за секој план поединечно иако согласно член 27 став 6 од Законот за урбанистичко планирање Имателот на информации има обврска да изготви извештај. Во врска со наводите на Имателот на информации за точка 5 од Барањето, дека бараната информација содржи лични податоци, </w:t>
      </w:r>
      <w:r w:rsidR="00754FBB">
        <w:rPr>
          <w:rFonts w:ascii="StobiSerif Regular" w:hAnsi="StobiSerif Regular"/>
          <w:sz w:val="22"/>
          <w:szCs w:val="22"/>
          <w:lang w:val="mk-MK"/>
        </w:rPr>
        <w:t xml:space="preserve">сега </w:t>
      </w:r>
      <w:r w:rsidR="009F3DEC">
        <w:rPr>
          <w:rFonts w:ascii="StobiSerif Regular" w:hAnsi="StobiSerif Regular"/>
          <w:sz w:val="22"/>
          <w:szCs w:val="22"/>
          <w:lang w:val="mk-MK"/>
        </w:rPr>
        <w:t>жалител</w:t>
      </w:r>
      <w:r w:rsidR="00754FBB">
        <w:rPr>
          <w:rFonts w:ascii="StobiSerif Regular" w:hAnsi="StobiSerif Regular"/>
          <w:sz w:val="22"/>
          <w:szCs w:val="22"/>
          <w:lang w:val="mk-MK"/>
        </w:rPr>
        <w:t>ката</w:t>
      </w:r>
      <w:r w:rsidR="009F3DEC">
        <w:rPr>
          <w:rFonts w:ascii="StobiSerif Regular" w:hAnsi="StobiSerif Regular"/>
          <w:sz w:val="22"/>
          <w:szCs w:val="22"/>
          <w:lang w:val="mk-MK"/>
        </w:rPr>
        <w:t xml:space="preserve"> наведува дека истите можело да се затемнат пред да се достават по електронски пат. Таа смета дека овозможувањето увид во бараните документи во просториите на општина Аеродром е бесмислено во контекст на заштита на личните податоци на подносителите на забелешките.</w:t>
      </w:r>
    </w:p>
    <w:p w14:paraId="7DCDFB79" w14:textId="3B544852" w:rsidR="001A5AE0" w:rsidRDefault="001A5AE0" w:rsidP="001A5AE0">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со електронски допис бр.08-</w:t>
      </w:r>
      <w:r w:rsidR="00DB2A71">
        <w:rPr>
          <w:rFonts w:ascii="StobiSerif Regular" w:hAnsi="StobiSerif Regular"/>
          <w:sz w:val="22"/>
          <w:szCs w:val="22"/>
          <w:lang w:val="mk-MK"/>
        </w:rPr>
        <w:t>53</w:t>
      </w:r>
      <w:r w:rsidR="002E2624">
        <w:rPr>
          <w:rFonts w:ascii="StobiSerif Regular" w:hAnsi="StobiSerif Regular"/>
          <w:sz w:val="22"/>
          <w:szCs w:val="22"/>
          <w:lang w:val="mk-MK"/>
        </w:rPr>
        <w:t xml:space="preserve"> </w:t>
      </w:r>
      <w:r w:rsidR="00191139">
        <w:rPr>
          <w:rFonts w:ascii="StobiSerif Regular" w:hAnsi="StobiSerif Regular"/>
          <w:sz w:val="22"/>
          <w:szCs w:val="22"/>
          <w:lang w:val="mk-MK"/>
        </w:rPr>
        <w:t>од</w:t>
      </w:r>
      <w:r w:rsidR="002E2624">
        <w:rPr>
          <w:rFonts w:ascii="StobiSerif Regular" w:hAnsi="StobiSerif Regular"/>
          <w:sz w:val="22"/>
          <w:szCs w:val="22"/>
          <w:lang w:val="mk-MK"/>
        </w:rPr>
        <w:t xml:space="preserve"> </w:t>
      </w:r>
      <w:r w:rsidR="00DB2A71">
        <w:rPr>
          <w:rFonts w:ascii="StobiSerif Regular" w:hAnsi="StobiSerif Regular"/>
          <w:sz w:val="22"/>
          <w:szCs w:val="22"/>
          <w:lang w:val="mk-MK"/>
        </w:rPr>
        <w:t>26.0</w:t>
      </w:r>
      <w:r w:rsidR="00754FBB">
        <w:rPr>
          <w:rFonts w:ascii="StobiSerif Regular" w:hAnsi="StobiSerif Regular"/>
          <w:sz w:val="22"/>
          <w:szCs w:val="22"/>
          <w:lang w:val="mk-MK"/>
        </w:rPr>
        <w:t>3</w:t>
      </w:r>
      <w:r>
        <w:rPr>
          <w:rFonts w:ascii="StobiSerif Regular" w:hAnsi="StobiSerif Regular"/>
          <w:sz w:val="22"/>
          <w:szCs w:val="22"/>
          <w:lang w:val="mk-MK"/>
        </w:rPr>
        <w:t>.202</w:t>
      </w:r>
      <w:r w:rsidR="005A6C28">
        <w:rPr>
          <w:rFonts w:ascii="StobiSerif Regular" w:hAnsi="StobiSerif Regular"/>
          <w:sz w:val="22"/>
          <w:szCs w:val="22"/>
        </w:rPr>
        <w:t>5</w:t>
      </w:r>
      <w:r>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w:t>
      </w:r>
      <w:r w:rsidR="006D067E">
        <w:rPr>
          <w:rFonts w:ascii="StobiSerif Regular" w:hAnsi="StobiSerif Regular"/>
          <w:sz w:val="22"/>
          <w:szCs w:val="22"/>
          <w:lang w:val="mk-MK"/>
        </w:rPr>
        <w:t>а</w:t>
      </w:r>
      <w:r>
        <w:rPr>
          <w:rFonts w:ascii="StobiSerif Regular" w:hAnsi="StobiSerif Regular"/>
          <w:sz w:val="22"/>
          <w:szCs w:val="22"/>
          <w:lang w:val="mk-MK"/>
        </w:rPr>
        <w:t>та да ги достави сите списи во врска со предметот.</w:t>
      </w:r>
    </w:p>
    <w:p w14:paraId="0D856CBA" w14:textId="5A470447" w:rsidR="006D067E" w:rsidRPr="006D067E" w:rsidRDefault="004060BF" w:rsidP="004060BF">
      <w:pPr>
        <w:spacing w:after="120"/>
        <w:jc w:val="both"/>
        <w:rPr>
          <w:rFonts w:ascii="StobiSerif Regular" w:hAnsi="StobiSerif Regular"/>
          <w:sz w:val="22"/>
          <w:szCs w:val="22"/>
          <w:lang w:val="mk-MK"/>
        </w:rPr>
      </w:pPr>
      <w:r>
        <w:rPr>
          <w:rFonts w:ascii="StobiSerif Regular" w:hAnsi="StobiSerif Regular"/>
          <w:sz w:val="22"/>
          <w:szCs w:val="22"/>
          <w:lang w:val="mk-MK"/>
        </w:rPr>
        <w:tab/>
        <w:t xml:space="preserve">На 10.04.2025 година, Имателот на информации до Агенцијата и до </w:t>
      </w:r>
      <w:r w:rsidR="006D067E">
        <w:rPr>
          <w:rFonts w:ascii="StobiSerif Regular" w:hAnsi="StobiSerif Regular"/>
          <w:sz w:val="22"/>
          <w:szCs w:val="22"/>
          <w:lang w:val="mk-MK"/>
        </w:rPr>
        <w:t xml:space="preserve">сега </w:t>
      </w:r>
      <w:r>
        <w:rPr>
          <w:rFonts w:ascii="StobiSerif Regular" w:hAnsi="StobiSerif Regular"/>
          <w:sz w:val="22"/>
          <w:szCs w:val="22"/>
          <w:lang w:val="mk-MK"/>
        </w:rPr>
        <w:t>жалител</w:t>
      </w:r>
      <w:r w:rsidR="00754FBB">
        <w:rPr>
          <w:rFonts w:ascii="StobiSerif Regular" w:hAnsi="StobiSerif Regular"/>
          <w:sz w:val="22"/>
          <w:szCs w:val="22"/>
          <w:lang w:val="mk-MK"/>
        </w:rPr>
        <w:t>ката</w:t>
      </w:r>
      <w:r>
        <w:rPr>
          <w:rFonts w:ascii="StobiSerif Regular" w:hAnsi="StobiSerif Regular"/>
          <w:sz w:val="22"/>
          <w:szCs w:val="22"/>
          <w:lang w:val="mk-MK"/>
        </w:rPr>
        <w:t xml:space="preserve"> достави електронско известување, заведено во Агенцијата со број 08-53, во кое се наведува: „Во однос на втората жалба до Агенцијата од барателот Милка Докузова, а во врска со барање доставено до општина Аеродром</w:t>
      </w:r>
      <w:r w:rsidR="006D067E">
        <w:rPr>
          <w:rFonts w:ascii="StobiSerif Regular" w:hAnsi="StobiSerif Regular"/>
          <w:sz w:val="22"/>
          <w:szCs w:val="22"/>
          <w:lang w:val="mk-MK"/>
        </w:rPr>
        <w:t xml:space="preserve">, ве информираме дека преку </w:t>
      </w:r>
      <w:r w:rsidR="006D067E">
        <w:rPr>
          <w:rFonts w:ascii="StobiSerif Regular" w:hAnsi="StobiSerif Regular"/>
          <w:sz w:val="22"/>
          <w:szCs w:val="22"/>
        </w:rPr>
        <w:t xml:space="preserve">WeTransfer </w:t>
      </w:r>
      <w:r w:rsidR="006D067E">
        <w:rPr>
          <w:rFonts w:ascii="StobiSerif Regular" w:hAnsi="StobiSerif Regular"/>
          <w:sz w:val="22"/>
          <w:szCs w:val="22"/>
          <w:lang w:val="mk-MK"/>
        </w:rPr>
        <w:t xml:space="preserve">е доставен одговор до странката.“ Ова известување од страна на Агенцијата </w:t>
      </w:r>
      <w:r w:rsidR="006D067E">
        <w:rPr>
          <w:rFonts w:ascii="StobiSerif Regular" w:hAnsi="StobiSerif Regular"/>
          <w:sz w:val="22"/>
          <w:szCs w:val="22"/>
          <w:lang w:val="mk-MK"/>
        </w:rPr>
        <w:lastRenderedPageBreak/>
        <w:t>беше електронски препратено до жалителката со барање за произнесување по однос на доставените материјали, но таа не достави одговор.</w:t>
      </w:r>
      <w:r w:rsidR="006D067E">
        <w:rPr>
          <w:rFonts w:ascii="StobiSerif Regular" w:hAnsi="StobiSerif Regular"/>
          <w:sz w:val="22"/>
          <w:szCs w:val="22"/>
          <w:lang w:val="mk-MK"/>
        </w:rPr>
        <w:tab/>
      </w:r>
    </w:p>
    <w:p w14:paraId="62355D72" w14:textId="2CED2975" w:rsidR="00860041" w:rsidRDefault="00860041" w:rsidP="009F3DEC">
      <w:pPr>
        <w:pStyle w:val="NormalWeb"/>
        <w:spacing w:before="0" w:after="120" w:line="240" w:lineRule="auto"/>
        <w:ind w:firstLine="720"/>
        <w:jc w:val="both"/>
        <w:rPr>
          <w:rFonts w:ascii="StobiSerif Regular" w:hAnsi="StobiSerif Regular"/>
          <w:sz w:val="22"/>
          <w:szCs w:val="22"/>
          <w:lang w:val="mk-MK"/>
        </w:rPr>
      </w:pPr>
      <w:proofErr w:type="spellStart"/>
      <w:r>
        <w:rPr>
          <w:rFonts w:ascii="StobiSerif Regular" w:hAnsi="StobiSerif Regular"/>
          <w:sz w:val="22"/>
          <w:szCs w:val="22"/>
          <w:lang w:val="en-US"/>
        </w:rPr>
        <w:t>Агенцијата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заштита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правото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согласно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одредбите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Законот</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за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слободен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пристап</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до</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јавен</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карактер</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ја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разгледа</w:t>
      </w:r>
      <w:proofErr w:type="spellEnd"/>
      <w:r>
        <w:rPr>
          <w:rFonts w:ascii="StobiSerif Regular" w:hAnsi="StobiSerif Regular"/>
          <w:sz w:val="22"/>
          <w:szCs w:val="22"/>
          <w:lang w:val="en-US"/>
        </w:rPr>
        <w:t xml:space="preserve"> </w:t>
      </w:r>
      <w:proofErr w:type="spellStart"/>
      <w:proofErr w:type="gramStart"/>
      <w:r>
        <w:rPr>
          <w:rFonts w:ascii="StobiSerif Regular" w:hAnsi="StobiSerif Regular"/>
          <w:sz w:val="22"/>
          <w:szCs w:val="22"/>
          <w:lang w:val="en-US"/>
        </w:rPr>
        <w:t>Жалбата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изјавена</w:t>
      </w:r>
      <w:proofErr w:type="spellEnd"/>
      <w:proofErr w:type="gramEnd"/>
      <w:r>
        <w:rPr>
          <w:rFonts w:ascii="StobiSerif Regular" w:hAnsi="StobiSerif Regular"/>
          <w:sz w:val="22"/>
          <w:szCs w:val="22"/>
          <w:lang w:val="en-US"/>
        </w:rPr>
        <w:t xml:space="preserve"> </w:t>
      </w:r>
      <w:proofErr w:type="spellStart"/>
      <w:r>
        <w:rPr>
          <w:rFonts w:ascii="StobiSerif Regular" w:hAnsi="StobiSerif Regular"/>
          <w:sz w:val="22"/>
          <w:szCs w:val="22"/>
          <w:lang w:val="en-US"/>
        </w:rPr>
        <w:t>од</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w:t>
      </w:r>
      <w:r w:rsidR="006D067E">
        <w:rPr>
          <w:rFonts w:ascii="StobiSerif Regular" w:hAnsi="StobiSerif Regular"/>
          <w:sz w:val="22"/>
          <w:szCs w:val="22"/>
          <w:lang w:val="mk-MK"/>
        </w:rPr>
        <w:t xml:space="preserve">сега жалител </w:t>
      </w:r>
      <w:r>
        <w:rPr>
          <w:rFonts w:ascii="StobiSerif Regular" w:hAnsi="StobiSerif Regular"/>
          <w:sz w:val="22"/>
          <w:szCs w:val="22"/>
          <w:lang w:val="en-US"/>
        </w:rPr>
        <w:t xml:space="preserve">и </w:t>
      </w:r>
      <w:proofErr w:type="spellStart"/>
      <w:r>
        <w:rPr>
          <w:rFonts w:ascii="StobiSerif Regular" w:hAnsi="StobiSerif Regular"/>
          <w:sz w:val="22"/>
          <w:szCs w:val="22"/>
          <w:lang w:val="en-US"/>
        </w:rPr>
        <w:t>останатите</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расположливи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списи</w:t>
      </w:r>
      <w:proofErr w:type="spellEnd"/>
      <w:r w:rsidR="006D067E">
        <w:rPr>
          <w:rFonts w:ascii="StobiSerif Regular" w:hAnsi="StobiSerif Regular"/>
          <w:sz w:val="22"/>
          <w:szCs w:val="22"/>
          <w:lang w:val="mk-MK"/>
        </w:rPr>
        <w:t xml:space="preserve"> и</w:t>
      </w:r>
      <w:r>
        <w:rPr>
          <w:rFonts w:ascii="StobiSerif Regular" w:hAnsi="StobiSerif Regular"/>
          <w:sz w:val="22"/>
          <w:szCs w:val="22"/>
          <w:lang w:val="en-US"/>
        </w:rPr>
        <w:t xml:space="preserve"> </w:t>
      </w:r>
      <w:proofErr w:type="spellStart"/>
      <w:r>
        <w:rPr>
          <w:rFonts w:ascii="StobiSerif Regular" w:hAnsi="StobiSerif Regular"/>
          <w:sz w:val="22"/>
          <w:szCs w:val="22"/>
          <w:lang w:val="en-US"/>
        </w:rPr>
        <w:t>истата</w:t>
      </w:r>
      <w:proofErr w:type="spellEnd"/>
      <w:r>
        <w:rPr>
          <w:rFonts w:ascii="StobiSerif Regular" w:hAnsi="StobiSerif Regular"/>
          <w:sz w:val="22"/>
          <w:szCs w:val="22"/>
          <w:lang w:val="en-US"/>
        </w:rPr>
        <w:t xml:space="preserve"> </w:t>
      </w:r>
      <w:proofErr w:type="spellStart"/>
      <w:r>
        <w:rPr>
          <w:rFonts w:ascii="StobiSerif Regular" w:hAnsi="StobiSerif Regular"/>
          <w:b/>
          <w:sz w:val="22"/>
          <w:szCs w:val="22"/>
          <w:lang w:val="en-US"/>
        </w:rPr>
        <w:t>ја</w:t>
      </w:r>
      <w:proofErr w:type="spellEnd"/>
      <w:r>
        <w:rPr>
          <w:rFonts w:ascii="StobiSerif Regular" w:hAnsi="StobiSerif Regular"/>
          <w:b/>
          <w:sz w:val="22"/>
          <w:szCs w:val="22"/>
          <w:lang w:val="en-US"/>
        </w:rPr>
        <w:t xml:space="preserve"> </w:t>
      </w:r>
      <w:r w:rsidR="006D067E">
        <w:rPr>
          <w:rFonts w:ascii="StobiSerif Regular" w:hAnsi="StobiSerif Regular"/>
          <w:b/>
          <w:sz w:val="22"/>
          <w:szCs w:val="22"/>
          <w:lang w:val="mk-MK"/>
        </w:rPr>
        <w:t>одби како неоснована</w:t>
      </w:r>
      <w:r>
        <w:rPr>
          <w:rFonts w:ascii="StobiSerif Regular" w:hAnsi="StobiSerif Regular"/>
          <w:sz w:val="22"/>
          <w:szCs w:val="22"/>
          <w:lang w:val="en-US"/>
        </w:rPr>
        <w:t xml:space="preserve">, </w:t>
      </w:r>
      <w:proofErr w:type="spellStart"/>
      <w:r>
        <w:rPr>
          <w:rFonts w:ascii="StobiSerif Regular" w:hAnsi="StobiSerif Regular"/>
          <w:sz w:val="22"/>
          <w:szCs w:val="22"/>
          <w:lang w:val="en-US"/>
        </w:rPr>
        <w:t>поради</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следното</w:t>
      </w:r>
      <w:proofErr w:type="spellEnd"/>
      <w:r>
        <w:rPr>
          <w:rFonts w:ascii="StobiSerif Regular" w:hAnsi="StobiSerif Regular"/>
          <w:sz w:val="22"/>
          <w:szCs w:val="22"/>
          <w:lang w:val="en-US"/>
        </w:rPr>
        <w:t>:</w:t>
      </w:r>
    </w:p>
    <w:p w14:paraId="4E524101" w14:textId="686B168D" w:rsidR="004076CF" w:rsidRDefault="00D5092B" w:rsidP="00754FBB">
      <w:pPr>
        <w:spacing w:after="120"/>
        <w:ind w:firstLine="720"/>
        <w:jc w:val="both"/>
        <w:rPr>
          <w:rFonts w:ascii="StobiSerif Regular" w:hAnsi="StobiSerif Regular"/>
          <w:sz w:val="22"/>
          <w:szCs w:val="22"/>
          <w:lang w:val="mk-MK"/>
        </w:rPr>
      </w:pPr>
      <w:r w:rsidRPr="0093592F">
        <w:rPr>
          <w:rFonts w:ascii="StobiSerif Regular" w:hAnsi="StobiSerif Regular"/>
          <w:sz w:val="22"/>
          <w:szCs w:val="22"/>
          <w:lang w:val="mk-MK"/>
        </w:rPr>
        <w:t>По разгледувањето на Жалбата и сите списи во врска со предметот, Агенцијата утврди дека</w:t>
      </w:r>
      <w:r w:rsidR="00E773FE" w:rsidRPr="0093592F">
        <w:rPr>
          <w:rFonts w:ascii="StobiSerif Regular" w:hAnsi="StobiSerif Regular"/>
          <w:sz w:val="22"/>
          <w:szCs w:val="22"/>
          <w:lang w:val="mk-MK"/>
        </w:rPr>
        <w:t xml:space="preserve">, постапувајќи по </w:t>
      </w:r>
      <w:r w:rsidR="0078507C" w:rsidRPr="0093592F">
        <w:rPr>
          <w:rFonts w:ascii="StobiSerif Regular" w:hAnsi="StobiSerif Regular"/>
          <w:sz w:val="22"/>
          <w:szCs w:val="22"/>
          <w:lang w:val="mk-MK"/>
        </w:rPr>
        <w:t xml:space="preserve">предметното </w:t>
      </w:r>
      <w:r w:rsidR="00E773FE" w:rsidRPr="0093592F">
        <w:rPr>
          <w:rFonts w:ascii="StobiSerif Regular" w:hAnsi="StobiSerif Regular"/>
          <w:sz w:val="22"/>
          <w:szCs w:val="22"/>
          <w:lang w:val="mk-MK"/>
        </w:rPr>
        <w:t>Барање</w:t>
      </w:r>
      <w:r w:rsidR="0078507C" w:rsidRPr="0093592F">
        <w:rPr>
          <w:rFonts w:ascii="StobiSerif Regular" w:hAnsi="StobiSerif Regular"/>
          <w:sz w:val="22"/>
          <w:szCs w:val="22"/>
          <w:lang w:val="mk-MK"/>
        </w:rPr>
        <w:t xml:space="preserve"> за информации од јавен карактер,</w:t>
      </w:r>
      <w:r w:rsidRPr="0093592F">
        <w:rPr>
          <w:rFonts w:ascii="StobiSerif Regular" w:hAnsi="StobiSerif Regular"/>
          <w:sz w:val="22"/>
          <w:szCs w:val="22"/>
          <w:lang w:val="mk-MK"/>
        </w:rPr>
        <w:t xml:space="preserve"> Имателот на информации не постапил правилно </w:t>
      </w:r>
      <w:r w:rsidR="0078507C" w:rsidRPr="0093592F">
        <w:rPr>
          <w:rFonts w:ascii="StobiSerif Regular" w:hAnsi="StobiSerif Regular"/>
          <w:sz w:val="22"/>
          <w:szCs w:val="22"/>
          <w:lang w:val="mk-MK"/>
        </w:rPr>
        <w:t>и во целост согласно Законот за слободен пристап</w:t>
      </w:r>
      <w:r w:rsidR="001302F6">
        <w:rPr>
          <w:rFonts w:ascii="StobiSerif Regular" w:hAnsi="StobiSerif Regular"/>
          <w:sz w:val="22"/>
          <w:szCs w:val="22"/>
          <w:lang w:val="mk-MK"/>
        </w:rPr>
        <w:t xml:space="preserve"> до информации </w:t>
      </w:r>
      <w:r w:rsidR="004564EB">
        <w:rPr>
          <w:rFonts w:ascii="StobiSerif Regular" w:hAnsi="StobiSerif Regular"/>
          <w:sz w:val="22"/>
          <w:szCs w:val="22"/>
          <w:lang w:val="mk-MK"/>
        </w:rPr>
        <w:t xml:space="preserve">од јавен карактер, со тоа што </w:t>
      </w:r>
      <w:r w:rsidR="007C3239">
        <w:rPr>
          <w:rFonts w:ascii="StobiSerif Regular" w:hAnsi="StobiSerif Regular"/>
          <w:sz w:val="22"/>
          <w:szCs w:val="22"/>
          <w:lang w:val="mk-MK"/>
        </w:rPr>
        <w:t>донел</w:t>
      </w:r>
      <w:r w:rsidR="001302F6">
        <w:rPr>
          <w:rFonts w:ascii="StobiSerif Regular" w:hAnsi="StobiSerif Regular"/>
          <w:sz w:val="22"/>
          <w:szCs w:val="22"/>
          <w:lang w:val="mk-MK"/>
        </w:rPr>
        <w:t xml:space="preserve"> Решение</w:t>
      </w:r>
      <w:r w:rsidR="004564EB">
        <w:rPr>
          <w:rFonts w:ascii="StobiSerif Regular" w:hAnsi="StobiSerif Regular"/>
          <w:sz w:val="22"/>
          <w:szCs w:val="22"/>
          <w:lang w:val="mk-MK"/>
        </w:rPr>
        <w:t xml:space="preserve">, </w:t>
      </w:r>
      <w:r w:rsidR="007C3239">
        <w:rPr>
          <w:rFonts w:ascii="StobiSerif Regular" w:hAnsi="StobiSerif Regular"/>
          <w:sz w:val="22"/>
          <w:szCs w:val="22"/>
          <w:lang w:val="mk-MK"/>
        </w:rPr>
        <w:t>со кое</w:t>
      </w:r>
      <w:r w:rsidR="009F3DEC">
        <w:rPr>
          <w:rFonts w:ascii="StobiSerif Regular" w:hAnsi="StobiSerif Regular"/>
          <w:sz w:val="22"/>
          <w:szCs w:val="22"/>
          <w:lang w:val="mk-MK"/>
        </w:rPr>
        <w:t xml:space="preserve"> фактички</w:t>
      </w:r>
      <w:r w:rsidR="007C3239">
        <w:rPr>
          <w:rFonts w:ascii="StobiSerif Regular" w:hAnsi="StobiSerif Regular"/>
          <w:sz w:val="22"/>
          <w:szCs w:val="22"/>
          <w:lang w:val="mk-MK"/>
        </w:rPr>
        <w:t xml:space="preserve"> </w:t>
      </w:r>
      <w:r w:rsidR="00BC2230">
        <w:rPr>
          <w:rFonts w:ascii="StobiSerif Regular" w:hAnsi="StobiSerif Regular"/>
          <w:sz w:val="22"/>
          <w:szCs w:val="22"/>
          <w:lang w:val="mk-MK"/>
        </w:rPr>
        <w:t>му овозмож</w:t>
      </w:r>
      <w:r w:rsidR="007C3239">
        <w:rPr>
          <w:rFonts w:ascii="StobiSerif Regular" w:hAnsi="StobiSerif Regular"/>
          <w:sz w:val="22"/>
          <w:szCs w:val="22"/>
          <w:lang w:val="mk-MK"/>
        </w:rPr>
        <w:t>ил</w:t>
      </w:r>
      <w:r w:rsidR="00BC2230">
        <w:rPr>
          <w:rFonts w:ascii="StobiSerif Regular" w:hAnsi="StobiSerif Regular"/>
          <w:sz w:val="22"/>
          <w:szCs w:val="22"/>
          <w:lang w:val="mk-MK"/>
        </w:rPr>
        <w:t xml:space="preserve"> делумен пристап до бараната информација, односно</w:t>
      </w:r>
      <w:r w:rsidR="007C3239">
        <w:rPr>
          <w:rFonts w:ascii="StobiSerif Regular" w:hAnsi="StobiSerif Regular"/>
          <w:sz w:val="22"/>
          <w:szCs w:val="22"/>
          <w:lang w:val="mk-MK"/>
        </w:rPr>
        <w:t xml:space="preserve"> ги доставил</w:t>
      </w:r>
      <w:r w:rsidR="00BC2230">
        <w:rPr>
          <w:rFonts w:ascii="StobiSerif Regular" w:hAnsi="StobiSerif Regular"/>
          <w:sz w:val="22"/>
          <w:szCs w:val="22"/>
          <w:lang w:val="mk-MK"/>
        </w:rPr>
        <w:t xml:space="preserve"> </w:t>
      </w:r>
      <w:r w:rsidR="007C3239">
        <w:rPr>
          <w:rFonts w:ascii="StobiSerif Regular" w:hAnsi="StobiSerif Regular"/>
          <w:sz w:val="22"/>
          <w:szCs w:val="22"/>
          <w:lang w:val="mk-MK"/>
        </w:rPr>
        <w:t>информациите од точка 1, 2 и 3 од Барањето, а</w:t>
      </w:r>
      <w:r w:rsidR="00BC2230">
        <w:rPr>
          <w:rFonts w:ascii="StobiSerif Regular" w:hAnsi="StobiSerif Regular"/>
          <w:sz w:val="22"/>
          <w:szCs w:val="22"/>
          <w:lang w:val="mk-MK"/>
        </w:rPr>
        <w:t xml:space="preserve"> </w:t>
      </w:r>
      <w:r w:rsidR="007C3239">
        <w:rPr>
          <w:rFonts w:ascii="StobiSerif Regular" w:hAnsi="StobiSerif Regular"/>
          <w:sz w:val="22"/>
          <w:szCs w:val="22"/>
          <w:lang w:val="mk-MK"/>
        </w:rPr>
        <w:t xml:space="preserve">за </w:t>
      </w:r>
      <w:r w:rsidR="00BC2230">
        <w:rPr>
          <w:rFonts w:ascii="StobiSerif Regular" w:hAnsi="StobiSerif Regular"/>
          <w:sz w:val="22"/>
          <w:szCs w:val="22"/>
          <w:lang w:val="mk-MK"/>
        </w:rPr>
        <w:t xml:space="preserve">точките </w:t>
      </w:r>
      <w:r w:rsidR="002E2624">
        <w:rPr>
          <w:rFonts w:ascii="StobiSerif Regular" w:hAnsi="StobiSerif Regular"/>
          <w:sz w:val="22"/>
          <w:szCs w:val="22"/>
          <w:lang w:val="mk-MK"/>
        </w:rPr>
        <w:t xml:space="preserve"> 4 и 5 </w:t>
      </w:r>
      <w:r w:rsidR="007C3239">
        <w:rPr>
          <w:rFonts w:ascii="StobiSerif Regular" w:hAnsi="StobiSerif Regular"/>
          <w:sz w:val="22"/>
          <w:szCs w:val="22"/>
          <w:lang w:val="mk-MK"/>
        </w:rPr>
        <w:t>не е постапено согла</w:t>
      </w:r>
      <w:r w:rsidR="006D067E">
        <w:rPr>
          <w:rFonts w:ascii="StobiSerif Regular" w:hAnsi="StobiSerif Regular"/>
          <w:sz w:val="22"/>
          <w:szCs w:val="22"/>
          <w:lang w:val="mk-MK"/>
        </w:rPr>
        <w:t>с</w:t>
      </w:r>
      <w:r w:rsidR="007C3239">
        <w:rPr>
          <w:rFonts w:ascii="StobiSerif Regular" w:hAnsi="StobiSerif Regular"/>
          <w:sz w:val="22"/>
          <w:szCs w:val="22"/>
          <w:lang w:val="mk-MK"/>
        </w:rPr>
        <w:t>но Барањето</w:t>
      </w:r>
      <w:r w:rsidR="00BC2230">
        <w:rPr>
          <w:rFonts w:ascii="StobiSerif Regular" w:hAnsi="StobiSerif Regular"/>
          <w:sz w:val="22"/>
          <w:szCs w:val="22"/>
          <w:lang w:val="mk-MK"/>
        </w:rPr>
        <w:t>.</w:t>
      </w:r>
      <w:r w:rsidR="006D067E">
        <w:rPr>
          <w:rFonts w:ascii="StobiSerif Regular" w:hAnsi="StobiSerif Regular"/>
          <w:sz w:val="22"/>
          <w:szCs w:val="22"/>
          <w:lang w:val="mk-MK"/>
        </w:rPr>
        <w:t xml:space="preserve"> Но</w:t>
      </w:r>
      <w:r w:rsidR="00754FBB">
        <w:rPr>
          <w:rFonts w:ascii="StobiSerif Regular" w:hAnsi="StobiSerif Regular"/>
          <w:sz w:val="22"/>
          <w:szCs w:val="22"/>
          <w:lang w:val="mk-MK"/>
        </w:rPr>
        <w:t>,</w:t>
      </w:r>
      <w:r w:rsidR="006D067E">
        <w:rPr>
          <w:rFonts w:ascii="StobiSerif Regular" w:hAnsi="StobiSerif Regular"/>
          <w:sz w:val="22"/>
          <w:szCs w:val="22"/>
          <w:lang w:val="mk-MK"/>
        </w:rPr>
        <w:t xml:space="preserve"> постапувајќи по барањето на Агенцијата за произнесување по повторната жалба</w:t>
      </w:r>
      <w:r w:rsidR="00501954">
        <w:rPr>
          <w:rFonts w:ascii="StobiSerif Regular" w:hAnsi="StobiSerif Regular"/>
          <w:sz w:val="22"/>
          <w:szCs w:val="22"/>
          <w:lang w:val="mk-MK"/>
        </w:rPr>
        <w:t>,</w:t>
      </w:r>
      <w:r w:rsidR="006D067E">
        <w:rPr>
          <w:rFonts w:ascii="StobiSerif Regular" w:hAnsi="StobiSerif Regular"/>
          <w:sz w:val="22"/>
          <w:szCs w:val="22"/>
          <w:lang w:val="mk-MK"/>
        </w:rPr>
        <w:t xml:space="preserve"> </w:t>
      </w:r>
      <w:r w:rsidR="00754FBB">
        <w:rPr>
          <w:rFonts w:ascii="StobiSerif Regular" w:hAnsi="StobiSerif Regular"/>
          <w:sz w:val="22"/>
          <w:szCs w:val="22"/>
          <w:lang w:val="mk-MK"/>
        </w:rPr>
        <w:t xml:space="preserve">видно од доставеното електронско известување од 10.04.2025 година и доставените документи во прилог на истото, </w:t>
      </w:r>
      <w:r w:rsidR="006D067E">
        <w:rPr>
          <w:rFonts w:ascii="StobiSerif Regular" w:hAnsi="StobiSerif Regular"/>
          <w:sz w:val="22"/>
          <w:szCs w:val="22"/>
          <w:lang w:val="mk-MK"/>
        </w:rPr>
        <w:t>на</w:t>
      </w:r>
      <w:r w:rsidR="00754FBB">
        <w:rPr>
          <w:rFonts w:ascii="StobiSerif Regular" w:hAnsi="StobiSerif Regular"/>
          <w:sz w:val="22"/>
          <w:szCs w:val="22"/>
          <w:lang w:val="mk-MK"/>
        </w:rPr>
        <w:t xml:space="preserve"> сега</w:t>
      </w:r>
      <w:r w:rsidR="006D067E">
        <w:rPr>
          <w:rFonts w:ascii="StobiSerif Regular" w:hAnsi="StobiSerif Regular"/>
          <w:sz w:val="22"/>
          <w:szCs w:val="22"/>
          <w:lang w:val="mk-MK"/>
        </w:rPr>
        <w:t xml:space="preserve"> жалите</w:t>
      </w:r>
      <w:r w:rsidR="00501954">
        <w:rPr>
          <w:rFonts w:ascii="StobiSerif Regular" w:hAnsi="StobiSerif Regular"/>
          <w:sz w:val="22"/>
          <w:szCs w:val="22"/>
          <w:lang w:val="mk-MK"/>
        </w:rPr>
        <w:t>лката и се доставени сите барани информации, согласно нејзиното Барање за пристап до информации.</w:t>
      </w:r>
    </w:p>
    <w:p w14:paraId="0CF7A17E" w14:textId="7FD14995" w:rsidR="00C96F60" w:rsidRDefault="00754FBB" w:rsidP="00754FBB">
      <w:pPr>
        <w:spacing w:after="120"/>
        <w:ind w:firstLine="720"/>
        <w:jc w:val="both"/>
        <w:rPr>
          <w:rFonts w:ascii="StobiSerif Regular" w:hAnsi="StobiSerif Regular"/>
          <w:sz w:val="22"/>
          <w:szCs w:val="22"/>
          <w:lang w:val="mk-MK"/>
        </w:rPr>
      </w:pPr>
      <w:r w:rsidRPr="00754FBB">
        <w:rPr>
          <w:rFonts w:ascii="StobiSerif Regular" w:hAnsi="StobiSerif Regular"/>
          <w:sz w:val="22"/>
          <w:szCs w:val="22"/>
          <w:lang w:val="mk-MK"/>
        </w:rPr>
        <w:t xml:space="preserve">Во врска со горенаведеното Агенција утврди дека во првостепената постапка имало недостатоци, но дека тие се </w:t>
      </w:r>
      <w:r>
        <w:rPr>
          <w:rFonts w:ascii="StobiSerif Regular" w:hAnsi="StobiSerif Regular"/>
          <w:sz w:val="22"/>
          <w:szCs w:val="22"/>
          <w:lang w:val="mk-MK"/>
        </w:rPr>
        <w:t xml:space="preserve">од </w:t>
      </w:r>
      <w:r w:rsidRPr="00754FBB">
        <w:rPr>
          <w:rFonts w:ascii="StobiSerif Regular" w:hAnsi="StobiSerif Regular"/>
          <w:sz w:val="22"/>
          <w:szCs w:val="22"/>
          <w:lang w:val="mk-MK"/>
        </w:rPr>
        <w:t>такв</w:t>
      </w:r>
      <w:r>
        <w:rPr>
          <w:rFonts w:ascii="StobiSerif Regular" w:hAnsi="StobiSerif Regular"/>
          <w:sz w:val="22"/>
          <w:szCs w:val="22"/>
          <w:lang w:val="mk-MK"/>
        </w:rPr>
        <w:t>а природа</w:t>
      </w:r>
      <w:r w:rsidRPr="00754FBB">
        <w:rPr>
          <w:rFonts w:ascii="StobiSerif Regular" w:hAnsi="StobiSerif Regular"/>
          <w:sz w:val="22"/>
          <w:szCs w:val="22"/>
          <w:lang w:val="mk-MK"/>
        </w:rPr>
        <w:t xml:space="preserve"> што не може</w:t>
      </w:r>
      <w:r>
        <w:rPr>
          <w:rFonts w:ascii="StobiSerif Regular" w:hAnsi="StobiSerif Regular"/>
          <w:sz w:val="22"/>
          <w:szCs w:val="22"/>
          <w:lang w:val="mk-MK"/>
        </w:rPr>
        <w:t>а</w:t>
      </w:r>
      <w:r w:rsidRPr="00754FBB">
        <w:rPr>
          <w:rFonts w:ascii="StobiSerif Regular" w:hAnsi="StobiSerif Regular"/>
          <w:sz w:val="22"/>
          <w:szCs w:val="22"/>
          <w:lang w:val="mk-MK"/>
        </w:rPr>
        <w:t xml:space="preserve"> да имаат влијание врз решавањето на работата</w:t>
      </w:r>
      <w:r>
        <w:rPr>
          <w:rFonts w:ascii="StobiSerif Regular" w:hAnsi="StobiSerif Regular"/>
          <w:sz w:val="22"/>
          <w:szCs w:val="22"/>
          <w:lang w:val="mk-MK"/>
        </w:rPr>
        <w:t xml:space="preserve"> од страна на второстепениот орган.</w:t>
      </w:r>
    </w:p>
    <w:p w14:paraId="12FB0477" w14:textId="77777777" w:rsidR="00B50534" w:rsidRPr="0093592F" w:rsidRDefault="00B50534" w:rsidP="00B50534">
      <w:pPr>
        <w:pStyle w:val="NoSpacing"/>
        <w:ind w:firstLine="720"/>
        <w:rPr>
          <w:rFonts w:ascii="StobiSerif Regular" w:hAnsi="StobiSerif Regular"/>
          <w:sz w:val="22"/>
          <w:szCs w:val="22"/>
          <w:lang w:val="mk-MK"/>
        </w:rPr>
      </w:pPr>
      <w:r w:rsidRPr="0093592F">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42E70AB8" w14:textId="77777777" w:rsidR="00E52D8E" w:rsidRPr="0093592F" w:rsidRDefault="00E52D8E" w:rsidP="00416922">
      <w:pPr>
        <w:ind w:firstLine="720"/>
        <w:jc w:val="both"/>
        <w:rPr>
          <w:rFonts w:ascii="StobiSerif Regular" w:hAnsi="StobiSerif Regular"/>
          <w:sz w:val="22"/>
          <w:szCs w:val="22"/>
          <w:lang w:val="mk-MK"/>
        </w:rPr>
      </w:pPr>
    </w:p>
    <w:p w14:paraId="3493053E" w14:textId="77777777" w:rsidR="00B50534" w:rsidRPr="0093592F" w:rsidRDefault="00B50534" w:rsidP="00416922">
      <w:pPr>
        <w:ind w:firstLine="720"/>
        <w:jc w:val="both"/>
        <w:rPr>
          <w:rFonts w:ascii="StobiSerif Regular" w:hAnsi="StobiSerif Regular"/>
          <w:sz w:val="22"/>
          <w:szCs w:val="22"/>
          <w:lang w:val="mk-MK"/>
        </w:rPr>
      </w:pPr>
      <w:r w:rsidRPr="0093592F">
        <w:rPr>
          <w:rFonts w:ascii="StobiSerif Regular" w:hAnsi="StobiSerif Regular"/>
          <w:sz w:val="22"/>
          <w:szCs w:val="22"/>
          <w:lang w:val="mk-MK"/>
        </w:rPr>
        <w:t>Ова Решение е конечно во управната постапка и против него нема место за жалба.</w:t>
      </w:r>
    </w:p>
    <w:p w14:paraId="073CF18B" w14:textId="77777777" w:rsidR="00E52D8E" w:rsidRPr="0093592F" w:rsidRDefault="00E52D8E" w:rsidP="00F94A1E">
      <w:pPr>
        <w:ind w:firstLine="720"/>
        <w:jc w:val="both"/>
        <w:rPr>
          <w:rFonts w:ascii="StobiSerif Regular" w:hAnsi="StobiSerif Regular"/>
          <w:b/>
          <w:sz w:val="22"/>
          <w:szCs w:val="22"/>
          <w:lang w:val="mk-MK"/>
        </w:rPr>
      </w:pPr>
    </w:p>
    <w:p w14:paraId="480B290D" w14:textId="77777777" w:rsidR="00F94A1E" w:rsidRPr="0093592F" w:rsidRDefault="00B50534" w:rsidP="00F94A1E">
      <w:pPr>
        <w:ind w:firstLine="720"/>
        <w:jc w:val="both"/>
        <w:rPr>
          <w:rFonts w:ascii="StobiSerif Regular" w:hAnsi="StobiSerif Regular"/>
          <w:sz w:val="22"/>
          <w:szCs w:val="22"/>
          <w:lang w:val="mk-MK"/>
        </w:rPr>
      </w:pPr>
      <w:r w:rsidRPr="0093592F">
        <w:rPr>
          <w:rFonts w:ascii="StobiSerif Regular" w:hAnsi="StobiSerif Regular"/>
          <w:b/>
          <w:sz w:val="22"/>
          <w:szCs w:val="22"/>
          <w:lang w:val="mk-MK"/>
        </w:rPr>
        <w:t>ПРАВНА ПОУКА:</w:t>
      </w:r>
      <w:r w:rsidRPr="0093592F">
        <w:rPr>
          <w:rFonts w:ascii="StobiSerif Regular" w:hAnsi="StobiSerif Regular"/>
          <w:sz w:val="22"/>
          <w:szCs w:val="22"/>
          <w:lang w:val="mk-MK"/>
        </w:rPr>
        <w:t xml:space="preserve"> Против ова Решение </w:t>
      </w:r>
      <w:r w:rsidR="00F94A1E" w:rsidRPr="0093592F">
        <w:rPr>
          <w:rFonts w:ascii="StobiSerif Regular" w:hAnsi="StobiSerif Regular"/>
          <w:sz w:val="22"/>
          <w:szCs w:val="22"/>
          <w:lang w:val="mk-MK"/>
        </w:rPr>
        <w:t xml:space="preserve">странката </w:t>
      </w:r>
      <w:r w:rsidR="00FD641F" w:rsidRPr="0093592F">
        <w:rPr>
          <w:rFonts w:ascii="StobiSerif Regular" w:hAnsi="StobiSerif Regular"/>
          <w:sz w:val="22"/>
          <w:szCs w:val="22"/>
          <w:lang w:val="mk-MK"/>
        </w:rPr>
        <w:t xml:space="preserve">може да </w:t>
      </w:r>
      <w:r w:rsidRPr="0093592F">
        <w:rPr>
          <w:rFonts w:ascii="StobiSerif Regular" w:hAnsi="StobiSerif Regular"/>
          <w:sz w:val="22"/>
          <w:szCs w:val="22"/>
          <w:lang w:val="mk-MK"/>
        </w:rPr>
        <w:t>поведе управен спор пред Управниот суд во рок од 30 дена</w:t>
      </w:r>
      <w:r w:rsidR="00F94A1E" w:rsidRPr="0093592F">
        <w:rPr>
          <w:rFonts w:ascii="StobiSerif Regular" w:hAnsi="StobiSerif Regular"/>
          <w:sz w:val="22"/>
          <w:szCs w:val="22"/>
          <w:lang w:val="mk-MK"/>
        </w:rPr>
        <w:t>.</w:t>
      </w:r>
    </w:p>
    <w:p w14:paraId="6F32C378" w14:textId="77777777" w:rsidR="00E52D8E" w:rsidRPr="0093592F" w:rsidRDefault="00E52D8E" w:rsidP="00F94A1E">
      <w:pPr>
        <w:ind w:firstLine="720"/>
        <w:jc w:val="both"/>
        <w:rPr>
          <w:rFonts w:ascii="StobiSerif Regular" w:hAnsi="StobiSerif Regular"/>
          <w:sz w:val="22"/>
          <w:szCs w:val="22"/>
          <w:lang w:val="mk-MK"/>
        </w:rPr>
      </w:pPr>
    </w:p>
    <w:p w14:paraId="0981B414" w14:textId="77777777" w:rsidR="00B50534" w:rsidRPr="0093592F" w:rsidRDefault="002E53E2" w:rsidP="00F94A1E">
      <w:pPr>
        <w:ind w:left="5760" w:firstLine="720"/>
        <w:jc w:val="both"/>
        <w:rPr>
          <w:rFonts w:ascii="StobiSerif Regular" w:hAnsi="StobiSerif Regular"/>
          <w:b/>
          <w:sz w:val="22"/>
          <w:szCs w:val="22"/>
          <w:lang w:val="ru-RU"/>
        </w:rPr>
      </w:pPr>
      <w:r w:rsidRPr="0093592F">
        <w:rPr>
          <w:rFonts w:ascii="StobiSerif Regular" w:hAnsi="StobiSerif Regular"/>
          <w:b/>
          <w:sz w:val="22"/>
          <w:szCs w:val="22"/>
          <w:lang w:val="mk-MK"/>
        </w:rPr>
        <w:t xml:space="preserve">            </w:t>
      </w:r>
      <w:r w:rsidR="00B50534" w:rsidRPr="0093592F">
        <w:rPr>
          <w:rFonts w:ascii="StobiSerif Regular" w:hAnsi="StobiSerif Regular"/>
          <w:b/>
          <w:sz w:val="22"/>
          <w:szCs w:val="22"/>
          <w:lang w:val="mk-MK"/>
        </w:rPr>
        <w:t>Директор,</w:t>
      </w:r>
    </w:p>
    <w:p w14:paraId="4FE622E1" w14:textId="77777777" w:rsidR="00B50534" w:rsidRPr="0093592F" w:rsidRDefault="00B50534" w:rsidP="00B50534">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sidR="00BC5C93">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14:paraId="4AD4F3BF" w14:textId="77777777" w:rsidR="00E52D8E" w:rsidRPr="0077147C" w:rsidRDefault="00E52D8E" w:rsidP="00EF2137">
      <w:pPr>
        <w:rPr>
          <w:rFonts w:ascii="StobiSerif Regular" w:hAnsi="StobiSerif Regular"/>
          <w:lang w:val="mk-MK"/>
        </w:rPr>
      </w:pPr>
    </w:p>
    <w:p w14:paraId="51ECE1BF" w14:textId="77777777" w:rsidR="00B34635" w:rsidRPr="00B34635" w:rsidRDefault="00B34635" w:rsidP="00B34635">
      <w:pPr>
        <w:rPr>
          <w:rFonts w:ascii="StobiSerif Regular" w:hAnsi="StobiSerif Regular"/>
          <w:sz w:val="16"/>
          <w:szCs w:val="16"/>
          <w:lang w:val="mk-MK"/>
        </w:rPr>
      </w:pPr>
      <w:r w:rsidRPr="00B34635">
        <w:rPr>
          <w:rFonts w:ascii="StobiSerif Regular" w:hAnsi="StobiSerif Regular"/>
          <w:sz w:val="16"/>
          <w:szCs w:val="16"/>
          <w:lang w:val="mk-MK"/>
        </w:rPr>
        <w:t>Доставено до:</w:t>
      </w:r>
    </w:p>
    <w:p w14:paraId="079D39D3" w14:textId="77777777" w:rsidR="00B34635" w:rsidRPr="00B34635" w:rsidRDefault="00B34635" w:rsidP="00B34635">
      <w:pPr>
        <w:rPr>
          <w:rFonts w:ascii="StobiSerif Regular" w:hAnsi="StobiSerif Regular"/>
          <w:sz w:val="16"/>
          <w:szCs w:val="16"/>
          <w:lang w:val="mk-MK"/>
        </w:rPr>
      </w:pPr>
      <w:r w:rsidRPr="00B34635">
        <w:rPr>
          <w:rFonts w:ascii="StobiSerif Regular" w:hAnsi="StobiSerif Regular"/>
          <w:sz w:val="16"/>
          <w:szCs w:val="16"/>
          <w:lang w:val="mk-MK"/>
        </w:rPr>
        <w:t xml:space="preserve">- архива на Агенцијата </w:t>
      </w:r>
    </w:p>
    <w:p w14:paraId="35C01A89" w14:textId="77777777" w:rsidR="00B34635" w:rsidRPr="00B34635" w:rsidRDefault="00B34635" w:rsidP="00B34635">
      <w:pPr>
        <w:rPr>
          <w:rFonts w:ascii="StobiSerif Regular" w:hAnsi="StobiSerif Regular"/>
          <w:sz w:val="16"/>
          <w:szCs w:val="16"/>
          <w:lang w:val="mk-MK"/>
        </w:rPr>
      </w:pPr>
      <w:r w:rsidRPr="00B34635">
        <w:rPr>
          <w:rFonts w:ascii="StobiSerif Regular" w:hAnsi="StobiSerif Regular"/>
          <w:sz w:val="16"/>
          <w:szCs w:val="16"/>
          <w:lang w:val="mk-MK"/>
        </w:rPr>
        <w:t>- жалителот/барател на информацијата</w:t>
      </w:r>
    </w:p>
    <w:p w14:paraId="25C6CD2B" w14:textId="77777777" w:rsidR="00E52D8E" w:rsidRPr="00B34635" w:rsidRDefault="00B34635" w:rsidP="00B34635">
      <w:pPr>
        <w:rPr>
          <w:rFonts w:ascii="StobiSerif Regular" w:hAnsi="StobiSerif Regular"/>
          <w:sz w:val="16"/>
          <w:szCs w:val="16"/>
          <w:lang w:val="mk-MK"/>
        </w:rPr>
      </w:pPr>
      <w:r w:rsidRPr="00B34635">
        <w:rPr>
          <w:rFonts w:ascii="StobiSerif Regular" w:hAnsi="StobiSerif Regular"/>
          <w:sz w:val="16"/>
          <w:szCs w:val="16"/>
          <w:lang w:val="mk-MK"/>
        </w:rPr>
        <w:t>- имател на информацијата</w:t>
      </w:r>
    </w:p>
    <w:sectPr w:rsidR="00E52D8E" w:rsidRPr="00B34635" w:rsidSect="00754FBB">
      <w:footerReference w:type="even" r:id="rId8"/>
      <w:footerReference w:type="default" r:id="rId9"/>
      <w:pgSz w:w="12240" w:h="15840"/>
      <w:pgMar w:top="1418"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FE532" w14:textId="77777777" w:rsidR="00512686" w:rsidRDefault="00512686">
      <w:r>
        <w:separator/>
      </w:r>
    </w:p>
  </w:endnote>
  <w:endnote w:type="continuationSeparator" w:id="0">
    <w:p w14:paraId="38AB26CB" w14:textId="77777777" w:rsidR="00512686" w:rsidRDefault="0051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99380" w14:textId="68F5D224" w:rsidR="003A3805" w:rsidRDefault="003A3805"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FBB">
      <w:rPr>
        <w:rStyle w:val="PageNumber"/>
        <w:noProof/>
      </w:rPr>
      <w:t>1</w:t>
    </w:r>
    <w:r>
      <w:rPr>
        <w:rStyle w:val="PageNumber"/>
      </w:rPr>
      <w:fldChar w:fldCharType="end"/>
    </w:r>
  </w:p>
  <w:p w14:paraId="685C42FB" w14:textId="77777777" w:rsidR="003A3805" w:rsidRDefault="003A3805"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F53E9" w14:textId="77777777" w:rsidR="003A3805" w:rsidRDefault="003A3805"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2624">
      <w:rPr>
        <w:rStyle w:val="PageNumber"/>
        <w:noProof/>
      </w:rPr>
      <w:t>4</w:t>
    </w:r>
    <w:r>
      <w:rPr>
        <w:rStyle w:val="PageNumber"/>
      </w:rPr>
      <w:fldChar w:fldCharType="end"/>
    </w:r>
  </w:p>
  <w:p w14:paraId="4F32E843" w14:textId="77777777" w:rsidR="003A3805" w:rsidRDefault="003A3805"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74BC3" w14:textId="77777777" w:rsidR="00512686" w:rsidRDefault="00512686">
      <w:r>
        <w:separator/>
      </w:r>
    </w:p>
  </w:footnote>
  <w:footnote w:type="continuationSeparator" w:id="0">
    <w:p w14:paraId="1E427B53" w14:textId="77777777" w:rsidR="00512686" w:rsidRDefault="00512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92AA220E"/>
    <w:lvl w:ilvl="0" w:tplc="EC46E2EA">
      <w:start w:val="1"/>
      <w:numFmt w:val="decimal"/>
      <w:lvlText w:val="%1."/>
      <w:lvlJc w:val="left"/>
      <w:pPr>
        <w:ind w:left="1070" w:hanging="360"/>
      </w:pPr>
      <w:rPr>
        <w:rFonts w:hint="default"/>
        <w:b/>
      </w:rPr>
    </w:lvl>
    <w:lvl w:ilvl="1" w:tplc="042F0019" w:tentative="1">
      <w:start w:val="1"/>
      <w:numFmt w:val="lowerLetter"/>
      <w:lvlText w:val="%2."/>
      <w:lvlJc w:val="left"/>
      <w:pPr>
        <w:ind w:left="1790" w:hanging="360"/>
      </w:pPr>
    </w:lvl>
    <w:lvl w:ilvl="2" w:tplc="042F001B" w:tentative="1">
      <w:start w:val="1"/>
      <w:numFmt w:val="lowerRoman"/>
      <w:lvlText w:val="%3."/>
      <w:lvlJc w:val="right"/>
      <w:pPr>
        <w:ind w:left="2510" w:hanging="180"/>
      </w:pPr>
    </w:lvl>
    <w:lvl w:ilvl="3" w:tplc="042F000F" w:tentative="1">
      <w:start w:val="1"/>
      <w:numFmt w:val="decimal"/>
      <w:lvlText w:val="%4."/>
      <w:lvlJc w:val="left"/>
      <w:pPr>
        <w:ind w:left="3230" w:hanging="360"/>
      </w:pPr>
    </w:lvl>
    <w:lvl w:ilvl="4" w:tplc="042F0019" w:tentative="1">
      <w:start w:val="1"/>
      <w:numFmt w:val="lowerLetter"/>
      <w:lvlText w:val="%5."/>
      <w:lvlJc w:val="left"/>
      <w:pPr>
        <w:ind w:left="3950" w:hanging="360"/>
      </w:pPr>
    </w:lvl>
    <w:lvl w:ilvl="5" w:tplc="042F001B" w:tentative="1">
      <w:start w:val="1"/>
      <w:numFmt w:val="lowerRoman"/>
      <w:lvlText w:val="%6."/>
      <w:lvlJc w:val="right"/>
      <w:pPr>
        <w:ind w:left="4670" w:hanging="180"/>
      </w:pPr>
    </w:lvl>
    <w:lvl w:ilvl="6" w:tplc="042F000F" w:tentative="1">
      <w:start w:val="1"/>
      <w:numFmt w:val="decimal"/>
      <w:lvlText w:val="%7."/>
      <w:lvlJc w:val="left"/>
      <w:pPr>
        <w:ind w:left="5390" w:hanging="360"/>
      </w:pPr>
    </w:lvl>
    <w:lvl w:ilvl="7" w:tplc="042F0019" w:tentative="1">
      <w:start w:val="1"/>
      <w:numFmt w:val="lowerLetter"/>
      <w:lvlText w:val="%8."/>
      <w:lvlJc w:val="left"/>
      <w:pPr>
        <w:ind w:left="6110" w:hanging="360"/>
      </w:pPr>
    </w:lvl>
    <w:lvl w:ilvl="8" w:tplc="042F001B" w:tentative="1">
      <w:start w:val="1"/>
      <w:numFmt w:val="lowerRoman"/>
      <w:lvlText w:val="%9."/>
      <w:lvlJc w:val="right"/>
      <w:pPr>
        <w:ind w:left="6830" w:hanging="180"/>
      </w:pPr>
    </w:lvl>
  </w:abstractNum>
  <w:abstractNum w:abstractNumId="13"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32224403">
    <w:abstractNumId w:val="8"/>
  </w:num>
  <w:num w:numId="2" w16cid:durableId="1665814893">
    <w:abstractNumId w:val="13"/>
  </w:num>
  <w:num w:numId="3" w16cid:durableId="1509906274">
    <w:abstractNumId w:val="12"/>
  </w:num>
  <w:num w:numId="4" w16cid:durableId="448859798">
    <w:abstractNumId w:val="11"/>
  </w:num>
  <w:num w:numId="5" w16cid:durableId="1465780029">
    <w:abstractNumId w:val="2"/>
  </w:num>
  <w:num w:numId="6" w16cid:durableId="2112432668">
    <w:abstractNumId w:val="9"/>
  </w:num>
  <w:num w:numId="7" w16cid:durableId="570888857">
    <w:abstractNumId w:val="1"/>
  </w:num>
  <w:num w:numId="8" w16cid:durableId="1355768209">
    <w:abstractNumId w:val="6"/>
  </w:num>
  <w:num w:numId="9" w16cid:durableId="941300254">
    <w:abstractNumId w:val="5"/>
  </w:num>
  <w:num w:numId="10" w16cid:durableId="2056929593">
    <w:abstractNumId w:val="7"/>
  </w:num>
  <w:num w:numId="11" w16cid:durableId="1766733254">
    <w:abstractNumId w:val="3"/>
  </w:num>
  <w:num w:numId="12" w16cid:durableId="3906630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3218324">
    <w:abstractNumId w:val="4"/>
  </w:num>
  <w:num w:numId="14" w16cid:durableId="1470434735">
    <w:abstractNumId w:val="10"/>
  </w:num>
  <w:num w:numId="15" w16cid:durableId="436289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61B9F"/>
    <w:rsid w:val="00064245"/>
    <w:rsid w:val="000642C4"/>
    <w:rsid w:val="000800A6"/>
    <w:rsid w:val="00081428"/>
    <w:rsid w:val="000825AB"/>
    <w:rsid w:val="00084569"/>
    <w:rsid w:val="00090335"/>
    <w:rsid w:val="0009364C"/>
    <w:rsid w:val="000A60E6"/>
    <w:rsid w:val="000B0E10"/>
    <w:rsid w:val="000B1C00"/>
    <w:rsid w:val="000B2102"/>
    <w:rsid w:val="000C217B"/>
    <w:rsid w:val="000D1494"/>
    <w:rsid w:val="000D2C28"/>
    <w:rsid w:val="000D4D4E"/>
    <w:rsid w:val="000D6600"/>
    <w:rsid w:val="000E0124"/>
    <w:rsid w:val="000F3646"/>
    <w:rsid w:val="000F4FCD"/>
    <w:rsid w:val="000F69D9"/>
    <w:rsid w:val="000F7CA1"/>
    <w:rsid w:val="001023C5"/>
    <w:rsid w:val="00102D01"/>
    <w:rsid w:val="00102D34"/>
    <w:rsid w:val="001031BF"/>
    <w:rsid w:val="00113247"/>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56028"/>
    <w:rsid w:val="0015655F"/>
    <w:rsid w:val="001652BA"/>
    <w:rsid w:val="00166514"/>
    <w:rsid w:val="00170A47"/>
    <w:rsid w:val="00170E5A"/>
    <w:rsid w:val="00174ED0"/>
    <w:rsid w:val="00175ECA"/>
    <w:rsid w:val="001761CD"/>
    <w:rsid w:val="001763F7"/>
    <w:rsid w:val="00180166"/>
    <w:rsid w:val="00180170"/>
    <w:rsid w:val="0018040D"/>
    <w:rsid w:val="00180AFE"/>
    <w:rsid w:val="00180CE1"/>
    <w:rsid w:val="00181CC0"/>
    <w:rsid w:val="00182917"/>
    <w:rsid w:val="00182A17"/>
    <w:rsid w:val="00184DEC"/>
    <w:rsid w:val="001863C8"/>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6985"/>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86B63"/>
    <w:rsid w:val="00291AD2"/>
    <w:rsid w:val="002A0231"/>
    <w:rsid w:val="002A2E71"/>
    <w:rsid w:val="002A508E"/>
    <w:rsid w:val="002B1AEE"/>
    <w:rsid w:val="002C6645"/>
    <w:rsid w:val="002D6BAD"/>
    <w:rsid w:val="002E0747"/>
    <w:rsid w:val="002E2624"/>
    <w:rsid w:val="002E539C"/>
    <w:rsid w:val="002E53E2"/>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53C89"/>
    <w:rsid w:val="00355DC7"/>
    <w:rsid w:val="00361AF2"/>
    <w:rsid w:val="0036607E"/>
    <w:rsid w:val="00380081"/>
    <w:rsid w:val="0038098D"/>
    <w:rsid w:val="00385C57"/>
    <w:rsid w:val="00385E6C"/>
    <w:rsid w:val="003876C2"/>
    <w:rsid w:val="0039009A"/>
    <w:rsid w:val="00391D06"/>
    <w:rsid w:val="0039614A"/>
    <w:rsid w:val="003A1572"/>
    <w:rsid w:val="003A3805"/>
    <w:rsid w:val="003A4384"/>
    <w:rsid w:val="003B1D0E"/>
    <w:rsid w:val="003B2534"/>
    <w:rsid w:val="003B3629"/>
    <w:rsid w:val="003B3CD6"/>
    <w:rsid w:val="003B5B24"/>
    <w:rsid w:val="003B7620"/>
    <w:rsid w:val="003C05C4"/>
    <w:rsid w:val="003C2B1C"/>
    <w:rsid w:val="003D2949"/>
    <w:rsid w:val="003E18F1"/>
    <w:rsid w:val="003F01A5"/>
    <w:rsid w:val="003F324E"/>
    <w:rsid w:val="003F58F2"/>
    <w:rsid w:val="003F7790"/>
    <w:rsid w:val="00400A33"/>
    <w:rsid w:val="00405212"/>
    <w:rsid w:val="004060BF"/>
    <w:rsid w:val="004076CF"/>
    <w:rsid w:val="00410B73"/>
    <w:rsid w:val="0041687F"/>
    <w:rsid w:val="00416922"/>
    <w:rsid w:val="00420DB6"/>
    <w:rsid w:val="00421FC9"/>
    <w:rsid w:val="004223DA"/>
    <w:rsid w:val="0042303E"/>
    <w:rsid w:val="00427EAE"/>
    <w:rsid w:val="00431E51"/>
    <w:rsid w:val="004326C1"/>
    <w:rsid w:val="00433214"/>
    <w:rsid w:val="004363B1"/>
    <w:rsid w:val="004427E2"/>
    <w:rsid w:val="0045157E"/>
    <w:rsid w:val="00456498"/>
    <w:rsid w:val="004564EB"/>
    <w:rsid w:val="004571AD"/>
    <w:rsid w:val="00463723"/>
    <w:rsid w:val="004765D6"/>
    <w:rsid w:val="004775FC"/>
    <w:rsid w:val="00484DC5"/>
    <w:rsid w:val="00495071"/>
    <w:rsid w:val="004A44CA"/>
    <w:rsid w:val="004A501C"/>
    <w:rsid w:val="004A6414"/>
    <w:rsid w:val="004B0182"/>
    <w:rsid w:val="004B0BC7"/>
    <w:rsid w:val="004B5330"/>
    <w:rsid w:val="004B7CD2"/>
    <w:rsid w:val="004C2743"/>
    <w:rsid w:val="004C7A8B"/>
    <w:rsid w:val="004D3EC1"/>
    <w:rsid w:val="004D48F4"/>
    <w:rsid w:val="004D5FD2"/>
    <w:rsid w:val="004E0659"/>
    <w:rsid w:val="004E4378"/>
    <w:rsid w:val="004E6D1B"/>
    <w:rsid w:val="004F0B5A"/>
    <w:rsid w:val="004F5761"/>
    <w:rsid w:val="004F5833"/>
    <w:rsid w:val="00501221"/>
    <w:rsid w:val="00501954"/>
    <w:rsid w:val="00506626"/>
    <w:rsid w:val="005072E5"/>
    <w:rsid w:val="00507358"/>
    <w:rsid w:val="00512686"/>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0010"/>
    <w:rsid w:val="00581128"/>
    <w:rsid w:val="0058272C"/>
    <w:rsid w:val="00583496"/>
    <w:rsid w:val="00585CDC"/>
    <w:rsid w:val="00586D46"/>
    <w:rsid w:val="0059105A"/>
    <w:rsid w:val="00592984"/>
    <w:rsid w:val="00592AF8"/>
    <w:rsid w:val="00593041"/>
    <w:rsid w:val="00593AAF"/>
    <w:rsid w:val="005A0F32"/>
    <w:rsid w:val="005A65A6"/>
    <w:rsid w:val="005A6C28"/>
    <w:rsid w:val="005B0786"/>
    <w:rsid w:val="005B105C"/>
    <w:rsid w:val="005B3EAB"/>
    <w:rsid w:val="005B4C61"/>
    <w:rsid w:val="005B7F1B"/>
    <w:rsid w:val="005C0063"/>
    <w:rsid w:val="005C2B82"/>
    <w:rsid w:val="005C2DCD"/>
    <w:rsid w:val="005D39B2"/>
    <w:rsid w:val="005D5CEE"/>
    <w:rsid w:val="005D676C"/>
    <w:rsid w:val="005D7A4C"/>
    <w:rsid w:val="005E6C25"/>
    <w:rsid w:val="00602E2B"/>
    <w:rsid w:val="00603AC9"/>
    <w:rsid w:val="00606550"/>
    <w:rsid w:val="00612F24"/>
    <w:rsid w:val="00615742"/>
    <w:rsid w:val="00615F5B"/>
    <w:rsid w:val="006174A1"/>
    <w:rsid w:val="006246E0"/>
    <w:rsid w:val="00626106"/>
    <w:rsid w:val="00627F8E"/>
    <w:rsid w:val="006321DF"/>
    <w:rsid w:val="006463EE"/>
    <w:rsid w:val="006464D2"/>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96267"/>
    <w:rsid w:val="006B0FBD"/>
    <w:rsid w:val="006B14A7"/>
    <w:rsid w:val="006B1CD4"/>
    <w:rsid w:val="006B1F24"/>
    <w:rsid w:val="006B2AD4"/>
    <w:rsid w:val="006B31E4"/>
    <w:rsid w:val="006B3AFE"/>
    <w:rsid w:val="006B3DE5"/>
    <w:rsid w:val="006B7C25"/>
    <w:rsid w:val="006C4382"/>
    <w:rsid w:val="006C47C3"/>
    <w:rsid w:val="006C688D"/>
    <w:rsid w:val="006D067E"/>
    <w:rsid w:val="006D2814"/>
    <w:rsid w:val="006D7AD7"/>
    <w:rsid w:val="006E2151"/>
    <w:rsid w:val="006E5D6A"/>
    <w:rsid w:val="007013E3"/>
    <w:rsid w:val="00701845"/>
    <w:rsid w:val="00706B9D"/>
    <w:rsid w:val="007106E0"/>
    <w:rsid w:val="00710CA9"/>
    <w:rsid w:val="00711AA2"/>
    <w:rsid w:val="00712404"/>
    <w:rsid w:val="00720181"/>
    <w:rsid w:val="007233F5"/>
    <w:rsid w:val="0072630E"/>
    <w:rsid w:val="00730A4B"/>
    <w:rsid w:val="007317F0"/>
    <w:rsid w:val="00733B5D"/>
    <w:rsid w:val="00733D46"/>
    <w:rsid w:val="00734487"/>
    <w:rsid w:val="007354A0"/>
    <w:rsid w:val="00735EEE"/>
    <w:rsid w:val="007370DC"/>
    <w:rsid w:val="007371F3"/>
    <w:rsid w:val="00741CAA"/>
    <w:rsid w:val="00750054"/>
    <w:rsid w:val="00754FBB"/>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239"/>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428B3"/>
    <w:rsid w:val="008437AC"/>
    <w:rsid w:val="008446F1"/>
    <w:rsid w:val="0084478C"/>
    <w:rsid w:val="008574A3"/>
    <w:rsid w:val="00860041"/>
    <w:rsid w:val="00860DB7"/>
    <w:rsid w:val="00861680"/>
    <w:rsid w:val="00875D0E"/>
    <w:rsid w:val="00877B7C"/>
    <w:rsid w:val="00883343"/>
    <w:rsid w:val="008839A0"/>
    <w:rsid w:val="008842DE"/>
    <w:rsid w:val="008913B7"/>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29F3"/>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F3DEC"/>
    <w:rsid w:val="009F516C"/>
    <w:rsid w:val="009F5A9D"/>
    <w:rsid w:val="009F6F8F"/>
    <w:rsid w:val="00A0132E"/>
    <w:rsid w:val="00A045CC"/>
    <w:rsid w:val="00A07223"/>
    <w:rsid w:val="00A11B1D"/>
    <w:rsid w:val="00A15F6B"/>
    <w:rsid w:val="00A163DE"/>
    <w:rsid w:val="00A16A1C"/>
    <w:rsid w:val="00A179E5"/>
    <w:rsid w:val="00A26FAF"/>
    <w:rsid w:val="00A33E8E"/>
    <w:rsid w:val="00A37FB6"/>
    <w:rsid w:val="00A40563"/>
    <w:rsid w:val="00A45FE2"/>
    <w:rsid w:val="00A47F1D"/>
    <w:rsid w:val="00A550E1"/>
    <w:rsid w:val="00A561EE"/>
    <w:rsid w:val="00A64088"/>
    <w:rsid w:val="00A71C9C"/>
    <w:rsid w:val="00A71EC7"/>
    <w:rsid w:val="00A73A10"/>
    <w:rsid w:val="00A76A1B"/>
    <w:rsid w:val="00A83C6E"/>
    <w:rsid w:val="00AA17B1"/>
    <w:rsid w:val="00AA183C"/>
    <w:rsid w:val="00AA5BEF"/>
    <w:rsid w:val="00AA7500"/>
    <w:rsid w:val="00AA7E9D"/>
    <w:rsid w:val="00AB04E2"/>
    <w:rsid w:val="00AB198A"/>
    <w:rsid w:val="00AB28DF"/>
    <w:rsid w:val="00AB2F6D"/>
    <w:rsid w:val="00AB352F"/>
    <w:rsid w:val="00AB559C"/>
    <w:rsid w:val="00AC758B"/>
    <w:rsid w:val="00AD3927"/>
    <w:rsid w:val="00AD78DC"/>
    <w:rsid w:val="00AE499C"/>
    <w:rsid w:val="00AE4B65"/>
    <w:rsid w:val="00AE7131"/>
    <w:rsid w:val="00AF22D5"/>
    <w:rsid w:val="00AF2B92"/>
    <w:rsid w:val="00AF2CE6"/>
    <w:rsid w:val="00AF6CEE"/>
    <w:rsid w:val="00B10E9F"/>
    <w:rsid w:val="00B21344"/>
    <w:rsid w:val="00B318AC"/>
    <w:rsid w:val="00B3235F"/>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105B"/>
    <w:rsid w:val="00B92F0B"/>
    <w:rsid w:val="00B97289"/>
    <w:rsid w:val="00B97D2E"/>
    <w:rsid w:val="00BA105B"/>
    <w:rsid w:val="00BA2F3D"/>
    <w:rsid w:val="00BB4091"/>
    <w:rsid w:val="00BB429D"/>
    <w:rsid w:val="00BB5138"/>
    <w:rsid w:val="00BB6867"/>
    <w:rsid w:val="00BB73DC"/>
    <w:rsid w:val="00BB75B6"/>
    <w:rsid w:val="00BC15A1"/>
    <w:rsid w:val="00BC1D93"/>
    <w:rsid w:val="00BC2230"/>
    <w:rsid w:val="00BC3E92"/>
    <w:rsid w:val="00BC4312"/>
    <w:rsid w:val="00BC5C93"/>
    <w:rsid w:val="00BC6263"/>
    <w:rsid w:val="00BC75BB"/>
    <w:rsid w:val="00BC7730"/>
    <w:rsid w:val="00BD0E49"/>
    <w:rsid w:val="00BD3DEA"/>
    <w:rsid w:val="00BD597E"/>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27AAE"/>
    <w:rsid w:val="00C31483"/>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83913"/>
    <w:rsid w:val="00C921C4"/>
    <w:rsid w:val="00C927E8"/>
    <w:rsid w:val="00C9627C"/>
    <w:rsid w:val="00C966E0"/>
    <w:rsid w:val="00C96778"/>
    <w:rsid w:val="00C96D6E"/>
    <w:rsid w:val="00C96F60"/>
    <w:rsid w:val="00CA0AD9"/>
    <w:rsid w:val="00CA1122"/>
    <w:rsid w:val="00CA1B5D"/>
    <w:rsid w:val="00CA71BF"/>
    <w:rsid w:val="00CB27C6"/>
    <w:rsid w:val="00CB3ECD"/>
    <w:rsid w:val="00CB7C65"/>
    <w:rsid w:val="00CC28EC"/>
    <w:rsid w:val="00CC36CC"/>
    <w:rsid w:val="00CC39D5"/>
    <w:rsid w:val="00CC3CED"/>
    <w:rsid w:val="00CE3407"/>
    <w:rsid w:val="00CE46BF"/>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2A71"/>
    <w:rsid w:val="00DB41C4"/>
    <w:rsid w:val="00DB4BAC"/>
    <w:rsid w:val="00DC094C"/>
    <w:rsid w:val="00DC0F46"/>
    <w:rsid w:val="00DC16C3"/>
    <w:rsid w:val="00DC2C21"/>
    <w:rsid w:val="00DD015F"/>
    <w:rsid w:val="00DD0973"/>
    <w:rsid w:val="00DD264F"/>
    <w:rsid w:val="00DD6B71"/>
    <w:rsid w:val="00DD7582"/>
    <w:rsid w:val="00DD7828"/>
    <w:rsid w:val="00DE0B62"/>
    <w:rsid w:val="00DF06AE"/>
    <w:rsid w:val="00DF4228"/>
    <w:rsid w:val="00DF6581"/>
    <w:rsid w:val="00E065AE"/>
    <w:rsid w:val="00E12599"/>
    <w:rsid w:val="00E14641"/>
    <w:rsid w:val="00E17559"/>
    <w:rsid w:val="00E2712E"/>
    <w:rsid w:val="00E304F1"/>
    <w:rsid w:val="00E30695"/>
    <w:rsid w:val="00E31A0F"/>
    <w:rsid w:val="00E338F6"/>
    <w:rsid w:val="00E3674F"/>
    <w:rsid w:val="00E370F4"/>
    <w:rsid w:val="00E423E6"/>
    <w:rsid w:val="00E4308C"/>
    <w:rsid w:val="00E43A77"/>
    <w:rsid w:val="00E45254"/>
    <w:rsid w:val="00E52D8E"/>
    <w:rsid w:val="00E540A5"/>
    <w:rsid w:val="00E56D28"/>
    <w:rsid w:val="00E6111F"/>
    <w:rsid w:val="00E613E2"/>
    <w:rsid w:val="00E70D84"/>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105B8"/>
    <w:rsid w:val="00F1153A"/>
    <w:rsid w:val="00F20E3D"/>
    <w:rsid w:val="00F252A3"/>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D0FE6"/>
    <w:rsid w:val="00FD1F78"/>
    <w:rsid w:val="00FD3D97"/>
    <w:rsid w:val="00FD641F"/>
    <w:rsid w:val="00FE1007"/>
    <w:rsid w:val="00FE1716"/>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05CE"/>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75298195">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467625460">
      <w:bodyDiv w:val="1"/>
      <w:marLeft w:val="0"/>
      <w:marRight w:val="0"/>
      <w:marTop w:val="0"/>
      <w:marBottom w:val="0"/>
      <w:divBdr>
        <w:top w:val="none" w:sz="0" w:space="0" w:color="auto"/>
        <w:left w:val="none" w:sz="0" w:space="0" w:color="auto"/>
        <w:bottom w:val="none" w:sz="0" w:space="0" w:color="auto"/>
        <w:right w:val="none" w:sz="0" w:space="0" w:color="auto"/>
      </w:divBdr>
    </w:div>
    <w:div w:id="1510440428">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88731323">
      <w:bodyDiv w:val="1"/>
      <w:marLeft w:val="0"/>
      <w:marRight w:val="0"/>
      <w:marTop w:val="0"/>
      <w:marBottom w:val="0"/>
      <w:divBdr>
        <w:top w:val="none" w:sz="0" w:space="0" w:color="auto"/>
        <w:left w:val="none" w:sz="0" w:space="0" w:color="auto"/>
        <w:bottom w:val="none" w:sz="0" w:space="0" w:color="auto"/>
        <w:right w:val="none" w:sz="0" w:space="0" w:color="auto"/>
      </w:divBdr>
    </w:div>
    <w:div w:id="1721974326">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1943142680">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2E421-4520-4003-AE73-4ED0B39F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Plamenka</cp:lastModifiedBy>
  <cp:revision>2</cp:revision>
  <cp:lastPrinted>2025-04-11T09:19:00Z</cp:lastPrinted>
  <dcterms:created xsi:type="dcterms:W3CDTF">2025-04-11T12:30:00Z</dcterms:created>
  <dcterms:modified xsi:type="dcterms:W3CDTF">2025-04-11T12:30:00Z</dcterms:modified>
</cp:coreProperties>
</file>