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F295D" w14:textId="39EE0474" w:rsidR="00CF60D8" w:rsidRPr="0006586A" w:rsidRDefault="00E7143C" w:rsidP="00C6235F">
      <w:pPr>
        <w:spacing w:before="100" w:beforeAutospacing="1" w:line="276" w:lineRule="auto"/>
        <w:ind w:left="-284" w:right="-279" w:firstLine="1004"/>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w:t>
      </w:r>
      <w:r w:rsidR="003B1A74">
        <w:rPr>
          <w:rFonts w:ascii="StobiSerif Regular" w:hAnsi="StobiSerif Regular"/>
          <w:sz w:val="22"/>
          <w:szCs w:val="22"/>
          <w:lang w:val="mk-MK"/>
        </w:rPr>
        <w:t>ик на Република Македонија“ бр.</w:t>
      </w:r>
      <w:r w:rsidR="00464EEA" w:rsidRPr="0006586A">
        <w:rPr>
          <w:rFonts w:ascii="StobiSerif Regular" w:hAnsi="StobiSerif Regular"/>
          <w:sz w:val="22"/>
          <w:szCs w:val="22"/>
          <w:lang w:val="mk-MK"/>
        </w:rPr>
        <w:t>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w:t>
      </w:r>
      <w:r w:rsidR="003B1A74">
        <w:rPr>
          <w:rFonts w:ascii="StobiSerif Regular" w:hAnsi="StobiSerif Regular"/>
          <w:sz w:val="22"/>
          <w:szCs w:val="22"/>
          <w:lang w:val="mk-MK"/>
        </w:rPr>
        <w:t>публика Северна Македонија“ бр.</w:t>
      </w:r>
      <w:r w:rsidR="00464EEA" w:rsidRPr="0006586A">
        <w:rPr>
          <w:rFonts w:ascii="StobiSerif Regular" w:hAnsi="StobiSerif Regular"/>
          <w:sz w:val="22"/>
          <w:szCs w:val="22"/>
          <w:lang w:val="mk-MK"/>
        </w:rPr>
        <w:t>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w:t>
      </w:r>
      <w:r w:rsidR="003B1A74">
        <w:rPr>
          <w:rFonts w:ascii="StobiSerif Regular" w:hAnsi="StobiSerif Regular"/>
          <w:sz w:val="22"/>
          <w:szCs w:val="22"/>
          <w:lang w:val="mk-MK"/>
        </w:rPr>
        <w:t>акедонија“ бр.</w:t>
      </w:r>
      <w:r w:rsidR="00464EEA" w:rsidRPr="0006586A">
        <w:rPr>
          <w:rFonts w:ascii="StobiSerif Regular" w:hAnsi="StobiSerif Regular"/>
          <w:sz w:val="22"/>
          <w:szCs w:val="22"/>
          <w:lang w:val="mk-MK"/>
        </w:rPr>
        <w:t>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2439F0">
        <w:rPr>
          <w:rFonts w:ascii="StobiSerif Regular" w:hAnsi="StobiSerif Regular"/>
          <w:sz w:val="22"/>
          <w:szCs w:val="22"/>
          <w:lang w:val="mk-MK"/>
        </w:rPr>
        <w:t>Ѓ.И.</w:t>
      </w:r>
      <w:r w:rsidR="003B1A74">
        <w:rPr>
          <w:rFonts w:ascii="StobiSerif Regular" w:hAnsi="StobiSerif Regular"/>
          <w:sz w:val="22"/>
          <w:szCs w:val="22"/>
          <w:lang w:val="mk-MK"/>
        </w:rPr>
        <w:t xml:space="preserve"> од Скопје</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355AA6">
        <w:rPr>
          <w:rFonts w:ascii="StobiSerif Regular" w:hAnsi="StobiSerif Regular"/>
          <w:sz w:val="22"/>
          <w:szCs w:val="22"/>
          <w:lang w:val="mk-MK"/>
        </w:rPr>
        <w:t xml:space="preserve">Решение на </w:t>
      </w:r>
      <w:r w:rsidR="009A6172">
        <w:rPr>
          <w:rFonts w:ascii="StobiSerif Regular" w:hAnsi="StobiSerif Regular"/>
          <w:sz w:val="22"/>
          <w:szCs w:val="22"/>
          <w:lang w:val="mk-MK"/>
        </w:rPr>
        <w:t>М</w:t>
      </w:r>
      <w:r w:rsidR="00355AA6">
        <w:rPr>
          <w:rFonts w:ascii="StobiSerif Regular" w:hAnsi="StobiSerif Regular"/>
          <w:sz w:val="22"/>
          <w:szCs w:val="22"/>
          <w:lang w:val="mk-MK"/>
        </w:rPr>
        <w:t xml:space="preserve">инистерството за </w:t>
      </w:r>
      <w:r w:rsidR="009A6172">
        <w:rPr>
          <w:rFonts w:ascii="StobiSerif Regular" w:hAnsi="StobiSerif Regular"/>
          <w:sz w:val="22"/>
          <w:szCs w:val="22"/>
          <w:lang w:val="mk-MK"/>
        </w:rPr>
        <w:t>образование и наука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3B1A74">
        <w:rPr>
          <w:rFonts w:ascii="StobiSerif Regular" w:hAnsi="StobiSerif Regular"/>
          <w:sz w:val="22"/>
          <w:szCs w:val="22"/>
          <w:lang w:val="mk-MK"/>
        </w:rPr>
        <w:t>ден 14</w:t>
      </w:r>
      <w:r w:rsidR="00713816" w:rsidRPr="0006586A">
        <w:rPr>
          <w:rFonts w:ascii="StobiSerif Regular" w:hAnsi="StobiSerif Regular"/>
          <w:sz w:val="22"/>
          <w:szCs w:val="22"/>
          <w:lang w:val="mk-MK"/>
        </w:rPr>
        <w:t>.0</w:t>
      </w:r>
      <w:r w:rsidR="00AF77E5">
        <w:rPr>
          <w:rFonts w:ascii="StobiSerif Regular" w:hAnsi="StobiSerif Regular"/>
          <w:sz w:val="22"/>
          <w:szCs w:val="22"/>
          <w:lang w:val="mk-MK"/>
        </w:rPr>
        <w:t>4</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r w:rsidR="003B1A74">
        <w:rPr>
          <w:rFonts w:ascii="StobiSerif Regular" w:hAnsi="StobiSerif Regular"/>
          <w:sz w:val="22"/>
          <w:szCs w:val="22"/>
          <w:lang w:val="mk-MK"/>
        </w:rPr>
        <w:t>:</w:t>
      </w:r>
    </w:p>
    <w:p w14:paraId="4A72BE22" w14:textId="77777777" w:rsidR="001B7B31" w:rsidRPr="0006586A" w:rsidRDefault="001B7B31" w:rsidP="00C6235F">
      <w:pPr>
        <w:spacing w:line="276" w:lineRule="auto"/>
        <w:ind w:left="-284" w:right="-279" w:firstLine="1004"/>
        <w:jc w:val="center"/>
        <w:rPr>
          <w:rFonts w:ascii="StobiSerif Regular" w:hAnsi="StobiSerif Regular"/>
          <w:b/>
          <w:sz w:val="22"/>
          <w:szCs w:val="22"/>
          <w:lang w:val="mk-MK"/>
        </w:rPr>
      </w:pPr>
    </w:p>
    <w:p w14:paraId="2EF5072D" w14:textId="77777777" w:rsidR="006D7F87" w:rsidRDefault="006D7F87" w:rsidP="00C6235F">
      <w:pPr>
        <w:spacing w:line="276" w:lineRule="auto"/>
        <w:ind w:left="-284" w:right="-279" w:firstLine="1004"/>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14:paraId="0921279C" w14:textId="77777777" w:rsidR="008E255C" w:rsidRPr="0006586A" w:rsidRDefault="008E255C" w:rsidP="00C6235F">
      <w:pPr>
        <w:spacing w:line="276" w:lineRule="auto"/>
        <w:ind w:left="-284" w:right="-279" w:firstLine="1004"/>
        <w:jc w:val="center"/>
        <w:rPr>
          <w:rFonts w:ascii="StobiSerif Regular" w:hAnsi="StobiSerif Regular"/>
          <w:b/>
          <w:sz w:val="22"/>
          <w:szCs w:val="22"/>
          <w:lang w:val="mk-MK"/>
        </w:rPr>
      </w:pPr>
    </w:p>
    <w:p w14:paraId="57F9527A" w14:textId="3106C4C9" w:rsidR="006D7F87" w:rsidRPr="0006586A" w:rsidRDefault="00180339" w:rsidP="00C6235F">
      <w:pPr>
        <w:spacing w:line="276" w:lineRule="auto"/>
        <w:ind w:left="-284" w:right="-279" w:firstLine="1004"/>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2439F0">
        <w:rPr>
          <w:rFonts w:ascii="StobiSerif Regular" w:hAnsi="StobiSerif Regular"/>
          <w:sz w:val="22"/>
          <w:szCs w:val="22"/>
          <w:lang w:val="mk-MK"/>
        </w:rPr>
        <w:t>Ѓ.И.</w:t>
      </w:r>
      <w:r w:rsidR="003B1A74">
        <w:rPr>
          <w:rFonts w:ascii="StobiSerif Regular" w:hAnsi="StobiSerif Regular"/>
          <w:sz w:val="22"/>
          <w:szCs w:val="22"/>
          <w:lang w:val="mk-MK"/>
        </w:rPr>
        <w:t xml:space="preserve"> од Скопје</w:t>
      </w:r>
      <w:r w:rsidR="009A6172" w:rsidRPr="0006586A">
        <w:rPr>
          <w:rFonts w:ascii="StobiSerif Regular" w:hAnsi="StobiSerif Regular"/>
          <w:sz w:val="22"/>
          <w:szCs w:val="22"/>
          <w:lang w:val="mk-MK"/>
        </w:rPr>
        <w:t xml:space="preserve"> поднесена п</w:t>
      </w:r>
      <w:proofErr w:type="spellStart"/>
      <w:r w:rsidR="009A6172" w:rsidRPr="0006586A">
        <w:rPr>
          <w:rFonts w:ascii="StobiSerif Regular" w:hAnsi="StobiSerif Regular"/>
          <w:sz w:val="22"/>
          <w:szCs w:val="22"/>
        </w:rPr>
        <w:t>ротив</w:t>
      </w:r>
      <w:proofErr w:type="spellEnd"/>
      <w:r w:rsidR="009A6172" w:rsidRPr="0006586A">
        <w:rPr>
          <w:rFonts w:ascii="StobiSerif Regular" w:hAnsi="StobiSerif Regular"/>
          <w:sz w:val="22"/>
          <w:szCs w:val="22"/>
          <w:lang w:val="mk-MK"/>
        </w:rPr>
        <w:t xml:space="preserve"> </w:t>
      </w:r>
      <w:r w:rsidR="009A6172">
        <w:rPr>
          <w:rFonts w:ascii="StobiSerif Regular" w:hAnsi="StobiSerif Regular"/>
          <w:sz w:val="22"/>
          <w:szCs w:val="22"/>
          <w:lang w:val="mk-MK"/>
        </w:rPr>
        <w:t>Решение на Министерството за образование и наука бр.03-</w:t>
      </w:r>
      <w:r w:rsidR="003B1A74">
        <w:rPr>
          <w:rFonts w:ascii="StobiSerif Regular" w:hAnsi="StobiSerif Regular"/>
          <w:sz w:val="22"/>
          <w:szCs w:val="22"/>
          <w:lang w:val="mk-MK"/>
        </w:rPr>
        <w:t>4526</w:t>
      </w:r>
      <w:r w:rsidR="00AF77E5">
        <w:rPr>
          <w:rFonts w:ascii="StobiSerif Regular" w:hAnsi="StobiSerif Regular"/>
          <w:sz w:val="22"/>
          <w:szCs w:val="22"/>
          <w:lang w:val="mk-MK"/>
        </w:rPr>
        <w:t>/</w:t>
      </w:r>
      <w:r w:rsidR="009A6172">
        <w:rPr>
          <w:rFonts w:ascii="StobiSerif Regular" w:hAnsi="StobiSerif Regular"/>
          <w:sz w:val="22"/>
          <w:szCs w:val="22"/>
          <w:lang w:val="mk-MK"/>
        </w:rPr>
        <w:t xml:space="preserve">2 од </w:t>
      </w:r>
      <w:r w:rsidR="003B1A74">
        <w:rPr>
          <w:rFonts w:ascii="StobiSerif Regular" w:hAnsi="StobiSerif Regular"/>
          <w:sz w:val="22"/>
          <w:szCs w:val="22"/>
          <w:lang w:val="mk-MK"/>
        </w:rPr>
        <w:t>20</w:t>
      </w:r>
      <w:r w:rsidR="00AF77E5">
        <w:rPr>
          <w:rFonts w:ascii="StobiSerif Regular" w:hAnsi="StobiSerif Regular"/>
          <w:sz w:val="22"/>
          <w:szCs w:val="22"/>
          <w:lang w:val="mk-MK"/>
        </w:rPr>
        <w:t>.03.2025 година</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w:t>
      </w:r>
      <w:r w:rsidR="003B1A74">
        <w:rPr>
          <w:rFonts w:ascii="StobiSerif Regular" w:hAnsi="StobiSerif Regular"/>
          <w:snapToGrid w:val="0"/>
          <w:sz w:val="22"/>
          <w:szCs w:val="22"/>
          <w:lang w:val="mk-MK"/>
        </w:rPr>
        <w:t>со</w:t>
      </w:r>
      <w:r w:rsidR="002C5376" w:rsidRPr="0006586A">
        <w:rPr>
          <w:rFonts w:ascii="StobiSerif Regular" w:hAnsi="StobiSerif Regular"/>
          <w:snapToGrid w:val="0"/>
          <w:sz w:val="22"/>
          <w:szCs w:val="22"/>
          <w:lang w:val="mk-MK"/>
        </w:rPr>
        <w:t xml:space="preserve"> бр.</w:t>
      </w:r>
      <w:r w:rsidR="003B1A74">
        <w:rPr>
          <w:rFonts w:ascii="StobiSerif Regular" w:hAnsi="StobiSerif Regular"/>
          <w:snapToGrid w:val="0"/>
          <w:sz w:val="22"/>
          <w:szCs w:val="22"/>
          <w:lang w:val="mk-MK"/>
        </w:rPr>
        <w:t>08-119</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9A6172">
        <w:rPr>
          <w:rFonts w:ascii="StobiSerif Regular" w:hAnsi="StobiSerif Regular"/>
          <w:snapToGrid w:val="0"/>
          <w:sz w:val="22"/>
          <w:szCs w:val="22"/>
          <w:lang w:val="mk-MK"/>
        </w:rPr>
        <w:t>28</w:t>
      </w:r>
      <w:r w:rsidR="002F38E6" w:rsidRPr="0006586A">
        <w:rPr>
          <w:rFonts w:ascii="StobiSerif Regular" w:hAnsi="StobiSerif Regular"/>
          <w:snapToGrid w:val="0"/>
          <w:sz w:val="22"/>
          <w:szCs w:val="22"/>
          <w:lang w:val="mk-MK"/>
        </w:rPr>
        <w:t>.0</w:t>
      </w:r>
      <w:r w:rsidR="00AF77E5">
        <w:rPr>
          <w:rFonts w:ascii="StobiSerif Regular" w:hAnsi="StobiSerif Regular"/>
          <w:snapToGrid w:val="0"/>
          <w:sz w:val="22"/>
          <w:szCs w:val="22"/>
          <w:lang w:val="mk-MK"/>
        </w:rPr>
        <w:t>3</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14:paraId="12DE051D" w14:textId="77777777" w:rsidR="00B44B09" w:rsidRPr="0006586A" w:rsidRDefault="00180339" w:rsidP="00C6235F">
      <w:pPr>
        <w:spacing w:line="276" w:lineRule="auto"/>
        <w:ind w:left="-284" w:right="-279" w:firstLine="1004"/>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355AA6">
        <w:rPr>
          <w:rFonts w:ascii="StobiSerif Regular" w:hAnsi="StobiSerif Regular"/>
          <w:b/>
          <w:sz w:val="22"/>
          <w:szCs w:val="22"/>
          <w:lang w:val="mk-MK"/>
        </w:rPr>
        <w:t xml:space="preserve"> </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 xml:space="preserve">Решението на Имателот на информација </w:t>
      </w:r>
      <w:r w:rsidR="00AF77E5">
        <w:rPr>
          <w:rFonts w:ascii="StobiSerif Regular" w:hAnsi="StobiSerif Regular"/>
          <w:sz w:val="22"/>
          <w:szCs w:val="22"/>
          <w:lang w:val="mk-MK"/>
        </w:rPr>
        <w:t>бр.</w:t>
      </w:r>
      <w:r w:rsidR="003B1A74" w:rsidRPr="003B1A74">
        <w:rPr>
          <w:rFonts w:ascii="StobiSerif Regular" w:hAnsi="StobiSerif Regular"/>
          <w:sz w:val="22"/>
          <w:szCs w:val="22"/>
          <w:lang w:val="mk-MK"/>
        </w:rPr>
        <w:t xml:space="preserve"> </w:t>
      </w:r>
      <w:r w:rsidR="003B1A74">
        <w:rPr>
          <w:rFonts w:ascii="StobiSerif Regular" w:hAnsi="StobiSerif Regular"/>
          <w:sz w:val="22"/>
          <w:szCs w:val="22"/>
          <w:lang w:val="mk-MK"/>
        </w:rPr>
        <w:t xml:space="preserve">03-4526/2 од 20.03.2025 </w:t>
      </w:r>
      <w:r w:rsidR="00AF77E5">
        <w:rPr>
          <w:rFonts w:ascii="StobiSerif Regular" w:hAnsi="StobiSerif Regular"/>
          <w:sz w:val="22"/>
          <w:szCs w:val="22"/>
          <w:lang w:val="mk-MK"/>
        </w:rPr>
        <w:t xml:space="preserve"> година</w:t>
      </w:r>
      <w:r w:rsidR="00AE6515" w:rsidRPr="0006586A">
        <w:rPr>
          <w:rFonts w:ascii="StobiSerif Regular" w:hAnsi="StobiSerif Regular"/>
          <w:sz w:val="22"/>
          <w:szCs w:val="22"/>
          <w:lang w:val="mk-MK"/>
        </w:rPr>
        <w:t>.</w:t>
      </w:r>
    </w:p>
    <w:p w14:paraId="6A76E780" w14:textId="77777777" w:rsidR="006D7F87" w:rsidRPr="0006586A" w:rsidRDefault="006D7F87" w:rsidP="00C6235F">
      <w:pPr>
        <w:spacing w:line="276" w:lineRule="auto"/>
        <w:ind w:left="-284" w:right="-279" w:firstLine="1004"/>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14:paraId="6E9BFBA7" w14:textId="77777777" w:rsidR="006F38A6" w:rsidRPr="0006586A" w:rsidRDefault="006F38A6" w:rsidP="00C6235F">
      <w:pPr>
        <w:spacing w:line="276" w:lineRule="auto"/>
        <w:ind w:left="-284" w:right="-279" w:firstLine="1004"/>
        <w:jc w:val="center"/>
        <w:rPr>
          <w:rFonts w:ascii="StobiSerif Regular" w:hAnsi="StobiSerif Regular"/>
          <w:b/>
          <w:sz w:val="22"/>
          <w:szCs w:val="22"/>
          <w:lang w:val="mk-MK"/>
        </w:rPr>
      </w:pPr>
    </w:p>
    <w:p w14:paraId="711233EB" w14:textId="1350377A" w:rsidR="00355AA6" w:rsidRDefault="002439F0" w:rsidP="00C6235F">
      <w:pPr>
        <w:widowControl w:val="0"/>
        <w:ind w:left="-284" w:right="-279" w:firstLine="1004"/>
        <w:jc w:val="both"/>
        <w:rPr>
          <w:rFonts w:ascii="StobiSerif Regular" w:hAnsi="StobiSerif Regular"/>
          <w:sz w:val="22"/>
          <w:szCs w:val="22"/>
          <w:lang w:val="mk-MK"/>
        </w:rPr>
      </w:pPr>
      <w:r>
        <w:rPr>
          <w:rFonts w:ascii="StobiSerif Regular" w:hAnsi="StobiSerif Regular"/>
          <w:sz w:val="22"/>
          <w:szCs w:val="22"/>
          <w:lang w:val="mk-MK"/>
        </w:rPr>
        <w:t>Ѓ.И.</w:t>
      </w:r>
      <w:r w:rsidR="003B1A74">
        <w:rPr>
          <w:rFonts w:ascii="StobiSerif Regular" w:hAnsi="StobiSerif Regular"/>
          <w:sz w:val="22"/>
          <w:szCs w:val="22"/>
          <w:lang w:val="mk-MK"/>
        </w:rPr>
        <w:t xml:space="preserve"> од Скопје</w:t>
      </w:r>
      <w:r w:rsidR="00355AA6">
        <w:rPr>
          <w:rFonts w:ascii="StobiSerif Regular" w:hAnsi="StobiSerif Regular"/>
          <w:sz w:val="22"/>
          <w:szCs w:val="22"/>
          <w:lang w:val="mk-MK"/>
        </w:rPr>
        <w:t xml:space="preserve">, </w:t>
      </w:r>
      <w:r w:rsidR="00355AA6">
        <w:rPr>
          <w:rFonts w:ascii="StobiSerif Regular" w:hAnsi="StobiSerif Regular"/>
          <w:sz w:val="22"/>
          <w:szCs w:val="22"/>
          <w:lang w:val="ru-RU"/>
        </w:rPr>
        <w:t xml:space="preserve">како што е наведено во Жалбата, на </w:t>
      </w:r>
      <w:r w:rsidR="003B1A74">
        <w:rPr>
          <w:rFonts w:ascii="StobiSerif Regular" w:hAnsi="StobiSerif Regular"/>
          <w:sz w:val="22"/>
          <w:szCs w:val="22"/>
          <w:lang w:val="ru-RU"/>
        </w:rPr>
        <w:t>14</w:t>
      </w:r>
      <w:r w:rsidR="00AF77E5">
        <w:rPr>
          <w:rFonts w:ascii="StobiSerif Regular" w:hAnsi="StobiSerif Regular"/>
          <w:sz w:val="22"/>
          <w:szCs w:val="22"/>
          <w:lang w:val="mk-MK"/>
        </w:rPr>
        <w:t>.0</w:t>
      </w:r>
      <w:r w:rsidR="003B1A74">
        <w:rPr>
          <w:rFonts w:ascii="StobiSerif Regular" w:hAnsi="StobiSerif Regular"/>
          <w:sz w:val="22"/>
          <w:szCs w:val="22"/>
          <w:lang w:val="mk-MK"/>
        </w:rPr>
        <w:t>3</w:t>
      </w:r>
      <w:r w:rsidR="00355AA6">
        <w:rPr>
          <w:rFonts w:ascii="StobiSerif Regular" w:hAnsi="StobiSerif Regular"/>
          <w:sz w:val="22"/>
          <w:szCs w:val="22"/>
          <w:lang w:val="mk-MK"/>
        </w:rPr>
        <w:t>.202</w:t>
      </w:r>
      <w:r w:rsidR="00AF77E5">
        <w:rPr>
          <w:rFonts w:ascii="StobiSerif Regular" w:hAnsi="StobiSerif Regular"/>
          <w:sz w:val="22"/>
          <w:szCs w:val="22"/>
          <w:lang w:val="mk-MK"/>
        </w:rPr>
        <w:t>5</w:t>
      </w:r>
      <w:r w:rsidR="00AF77E5">
        <w:rPr>
          <w:rFonts w:ascii="StobiSerif Regular" w:hAnsi="StobiSerif Regular"/>
          <w:sz w:val="22"/>
          <w:szCs w:val="22"/>
          <w:lang w:val="ru-RU"/>
        </w:rPr>
        <w:t xml:space="preserve"> година поднел</w:t>
      </w:r>
      <w:r w:rsidR="00355AA6">
        <w:rPr>
          <w:rFonts w:ascii="StobiSerif Regular" w:hAnsi="StobiSerif Regular"/>
          <w:sz w:val="22"/>
          <w:szCs w:val="22"/>
          <w:lang w:val="ru-RU"/>
        </w:rPr>
        <w:t xml:space="preserve"> </w:t>
      </w:r>
      <w:r w:rsidR="00355AA6">
        <w:rPr>
          <w:rFonts w:ascii="StobiSerif Regular" w:hAnsi="StobiSerif Regular"/>
          <w:sz w:val="22"/>
          <w:szCs w:val="22"/>
          <w:lang w:val="mk-MK"/>
        </w:rPr>
        <w:t xml:space="preserve">Барање за пристап до информации од јавен карактер до Министерство за </w:t>
      </w:r>
      <w:r w:rsidR="009A6172">
        <w:rPr>
          <w:rFonts w:ascii="StobiSerif Regular" w:hAnsi="StobiSerif Regular"/>
          <w:sz w:val="22"/>
          <w:szCs w:val="22"/>
          <w:lang w:val="mk-MK"/>
        </w:rPr>
        <w:t>образование и наука, со кое побарал по пошта</w:t>
      </w:r>
      <w:r w:rsidR="00355AA6">
        <w:rPr>
          <w:rFonts w:ascii="StobiSerif Regular" w:hAnsi="StobiSerif Regular"/>
          <w:sz w:val="22"/>
          <w:szCs w:val="22"/>
          <w:lang w:val="mk-MK"/>
        </w:rPr>
        <w:t xml:space="preserve"> да </w:t>
      </w:r>
      <w:r w:rsidR="00AF77E5">
        <w:rPr>
          <w:rFonts w:ascii="StobiSerif Regular" w:hAnsi="StobiSerif Regular"/>
          <w:sz w:val="22"/>
          <w:szCs w:val="22"/>
          <w:lang w:val="mk-MK"/>
        </w:rPr>
        <w:t>му</w:t>
      </w:r>
      <w:r w:rsidR="00355AA6">
        <w:rPr>
          <w:rFonts w:ascii="StobiSerif Regular" w:hAnsi="StobiSerif Regular"/>
          <w:sz w:val="22"/>
          <w:szCs w:val="22"/>
          <w:lang w:val="mk-MK"/>
        </w:rPr>
        <w:t xml:space="preserve"> се достави </w:t>
      </w:r>
      <w:r w:rsidR="003B1A74">
        <w:rPr>
          <w:rFonts w:ascii="StobiSerif Regular" w:hAnsi="StobiSerif Regular"/>
          <w:sz w:val="22"/>
          <w:szCs w:val="22"/>
          <w:lang w:val="mk-MK"/>
        </w:rPr>
        <w:t>фотокопија</w:t>
      </w:r>
      <w:r w:rsidR="00AF77E5">
        <w:rPr>
          <w:rFonts w:ascii="StobiSerif Regular" w:hAnsi="StobiSerif Regular"/>
          <w:sz w:val="22"/>
          <w:szCs w:val="22"/>
          <w:lang w:val="mk-MK"/>
        </w:rPr>
        <w:t xml:space="preserve"> од следната информација</w:t>
      </w:r>
      <w:r w:rsidR="00355AA6">
        <w:rPr>
          <w:rFonts w:ascii="StobiSerif Regular" w:hAnsi="StobiSerif Regular"/>
          <w:sz w:val="22"/>
          <w:szCs w:val="22"/>
          <w:lang w:val="mk-MK"/>
        </w:rPr>
        <w:t xml:space="preserve">: </w:t>
      </w:r>
    </w:p>
    <w:p w14:paraId="625EC11F" w14:textId="77777777" w:rsidR="00355AA6" w:rsidRDefault="009A6172" w:rsidP="00C6235F">
      <w:pPr>
        <w:widowControl w:val="0"/>
        <w:ind w:left="-284" w:right="-279" w:firstLine="1004"/>
        <w:jc w:val="both"/>
        <w:rPr>
          <w:rFonts w:ascii="StobiSerif Regular" w:hAnsi="StobiSerif Regular"/>
          <w:sz w:val="22"/>
          <w:szCs w:val="22"/>
          <w:lang w:val="mk-MK"/>
        </w:rPr>
      </w:pPr>
      <w:r>
        <w:rPr>
          <w:rFonts w:ascii="StobiSerif Regular" w:hAnsi="StobiSerif Regular"/>
          <w:sz w:val="22"/>
          <w:szCs w:val="22"/>
          <w:lang w:val="mk-MK"/>
        </w:rPr>
        <w:t>„</w:t>
      </w:r>
      <w:r w:rsidR="003B1A74">
        <w:rPr>
          <w:rFonts w:ascii="StobiSerif Regular" w:hAnsi="StobiSerif Regular"/>
          <w:sz w:val="22"/>
          <w:szCs w:val="22"/>
          <w:lang w:val="mk-MK"/>
        </w:rPr>
        <w:t>По кој основ, Сектор за еквиваленција и нострификација/Одделение за</w:t>
      </w:r>
      <w:r w:rsidR="003B1A74" w:rsidRPr="003B1A74">
        <w:rPr>
          <w:rFonts w:ascii="StobiSerif Regular" w:hAnsi="StobiSerif Regular"/>
          <w:sz w:val="22"/>
          <w:szCs w:val="22"/>
          <w:lang w:val="mk-MK"/>
        </w:rPr>
        <w:t xml:space="preserve"> </w:t>
      </w:r>
      <w:r w:rsidR="003B1A74">
        <w:rPr>
          <w:rFonts w:ascii="StobiSerif Regular" w:hAnsi="StobiSerif Regular"/>
          <w:sz w:val="22"/>
          <w:szCs w:val="22"/>
          <w:lang w:val="mk-MK"/>
        </w:rPr>
        <w:t xml:space="preserve">еквиваленција и нострификација за високо образование при МОН, ја нострифицирал докторските студии стекнат научен степен Доктор на науки од областа на теорија на информации и бежични телекомуникации, издадено од Федерална политехничка школа во Лозана-Швајцарија, која не е испочитувана процедурата магистерски студии издадено Решение бр.14-4264/2 од 16.05.2024 година, од Вашето одделение? </w:t>
      </w:r>
      <w:r w:rsidR="00355AA6">
        <w:rPr>
          <w:rFonts w:ascii="StobiSerif Regular" w:hAnsi="StobiSerif Regular"/>
          <w:sz w:val="22"/>
          <w:szCs w:val="22"/>
          <w:lang w:val="mk-MK"/>
        </w:rPr>
        <w:t>“.</w:t>
      </w:r>
    </w:p>
    <w:p w14:paraId="68239AC0" w14:textId="04100B6F" w:rsidR="00A70032" w:rsidRDefault="009A6172" w:rsidP="00C6235F">
      <w:pPr>
        <w:pStyle w:val="NormalWeb"/>
        <w:spacing w:before="0" w:after="0"/>
        <w:ind w:left="-284" w:right="-279" w:firstLine="1004"/>
        <w:jc w:val="both"/>
        <w:rPr>
          <w:rFonts w:ascii="StobiSerif Regular" w:hAnsi="StobiSerif Regular"/>
          <w:sz w:val="22"/>
          <w:szCs w:val="22"/>
          <w:lang w:val="mk-MK"/>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en-US"/>
        </w:rPr>
        <w:t xml:space="preserve">, </w:t>
      </w:r>
      <w:r w:rsidR="00A70032">
        <w:rPr>
          <w:rFonts w:ascii="StobiSerif Regular" w:hAnsi="StobiSerif Regular"/>
          <w:sz w:val="22"/>
          <w:szCs w:val="22"/>
          <w:lang w:val="mk-MK"/>
        </w:rPr>
        <w:t>и донел Решение бр.03-4526/2 од 20.03.2025 година</w:t>
      </w:r>
      <w:r w:rsidR="00A70032">
        <w:rPr>
          <w:rFonts w:ascii="StobiSerif Regular" w:hAnsi="StobiSerif Regular"/>
          <w:sz w:val="22"/>
          <w:szCs w:val="22"/>
          <w:lang w:val="en-US"/>
        </w:rPr>
        <w:t xml:space="preserve"> </w:t>
      </w:r>
      <w:r w:rsidR="00A70032">
        <w:rPr>
          <w:rFonts w:ascii="StobiSerif Regular" w:hAnsi="StobiSerif Regular"/>
          <w:sz w:val="22"/>
          <w:szCs w:val="22"/>
          <w:lang w:val="mk-MK"/>
        </w:rPr>
        <w:t>со кое Барањето на барателот се прифаќа.</w:t>
      </w:r>
      <w:r w:rsidR="00A70032" w:rsidRPr="00A70032">
        <w:rPr>
          <w:rFonts w:ascii="StobiSerif Regular" w:hAnsi="StobiSerif Regular"/>
          <w:sz w:val="22"/>
          <w:szCs w:val="22"/>
          <w:lang w:val="mk-MK"/>
        </w:rPr>
        <w:t xml:space="preserve"> </w:t>
      </w:r>
      <w:r w:rsidR="00A70032">
        <w:rPr>
          <w:rFonts w:ascii="StobiSerif Regular" w:hAnsi="StobiSerif Regular"/>
          <w:sz w:val="22"/>
          <w:szCs w:val="22"/>
          <w:lang w:val="mk-MK"/>
        </w:rPr>
        <w:t>Во образложението на Решението е наведено</w:t>
      </w:r>
      <w:r w:rsidR="00F745FB">
        <w:rPr>
          <w:rFonts w:ascii="StobiSerif Regular" w:hAnsi="StobiSerif Regular"/>
          <w:sz w:val="22"/>
          <w:szCs w:val="22"/>
          <w:lang w:val="mk-MK"/>
        </w:rPr>
        <w:t xml:space="preserve"> дека </w:t>
      </w:r>
      <w:r w:rsidR="00A70032">
        <w:rPr>
          <w:rFonts w:ascii="StobiSerif Regular" w:hAnsi="StobiSerif Regular"/>
          <w:sz w:val="22"/>
          <w:szCs w:val="22"/>
          <w:lang w:val="mk-MK"/>
        </w:rPr>
        <w:t xml:space="preserve">дипломата </w:t>
      </w:r>
      <w:r w:rsidR="00F745FB">
        <w:rPr>
          <w:rFonts w:ascii="StobiSerif Regular" w:hAnsi="StobiSerif Regular"/>
          <w:sz w:val="22"/>
          <w:szCs w:val="22"/>
          <w:lang w:val="mk-MK"/>
        </w:rPr>
        <w:t xml:space="preserve">е </w:t>
      </w:r>
      <w:r w:rsidR="00A70032">
        <w:rPr>
          <w:rFonts w:ascii="StobiSerif Regular" w:hAnsi="StobiSerif Regular"/>
          <w:sz w:val="22"/>
          <w:szCs w:val="22"/>
          <w:lang w:val="mk-MK"/>
        </w:rPr>
        <w:t>издадена од</w:t>
      </w:r>
      <w:r w:rsidR="00A70032" w:rsidRPr="00A70032">
        <w:rPr>
          <w:rFonts w:ascii="StobiSerif Regular" w:hAnsi="StobiSerif Regular"/>
          <w:sz w:val="22"/>
          <w:szCs w:val="22"/>
          <w:lang w:val="mk-MK"/>
        </w:rPr>
        <w:t xml:space="preserve"> </w:t>
      </w:r>
      <w:r w:rsidR="00A70032">
        <w:rPr>
          <w:rFonts w:ascii="StobiSerif Regular" w:hAnsi="StobiSerif Regular"/>
          <w:sz w:val="22"/>
          <w:szCs w:val="22"/>
          <w:lang w:val="mk-MK"/>
        </w:rPr>
        <w:t>Федерална Политехничка школа во Лозан</w:t>
      </w:r>
      <w:r w:rsidR="00C6235F">
        <w:rPr>
          <w:rFonts w:ascii="StobiSerif Regular" w:hAnsi="StobiSerif Regular"/>
          <w:sz w:val="22"/>
          <w:szCs w:val="22"/>
          <w:lang w:val="mk-MK"/>
        </w:rPr>
        <w:t>а</w:t>
      </w:r>
      <w:r w:rsidR="00A70032">
        <w:rPr>
          <w:rFonts w:ascii="StobiSerif Regular" w:hAnsi="StobiSerif Regular"/>
          <w:sz w:val="22"/>
          <w:szCs w:val="22"/>
          <w:lang w:val="mk-MK"/>
        </w:rPr>
        <w:t>, Швајцарија</w:t>
      </w:r>
      <w:r w:rsidR="00F745FB">
        <w:rPr>
          <w:rFonts w:ascii="StobiSerif Regular" w:hAnsi="StobiSerif Regular"/>
          <w:sz w:val="22"/>
          <w:szCs w:val="22"/>
          <w:lang w:val="mk-MK"/>
        </w:rPr>
        <w:t xml:space="preserve"> и</w:t>
      </w:r>
      <w:r w:rsidR="00A70032">
        <w:rPr>
          <w:rFonts w:ascii="StobiSerif Regular" w:hAnsi="StobiSerif Regular"/>
          <w:sz w:val="22"/>
          <w:szCs w:val="22"/>
          <w:lang w:val="mk-MK"/>
        </w:rPr>
        <w:t xml:space="preserve"> се признава како документ за завршен трет циклус докторски студии и стекнат научен степен доктор на науки од областа на теорија на информации и бежични телекомуникации</w:t>
      </w:r>
      <w:r w:rsidR="00F745FB">
        <w:rPr>
          <w:rFonts w:ascii="StobiSerif Regular" w:hAnsi="StobiSerif Regular"/>
          <w:sz w:val="22"/>
          <w:szCs w:val="22"/>
          <w:lang w:val="mk-MK"/>
        </w:rPr>
        <w:t>, како и</w:t>
      </w:r>
      <w:r w:rsidR="00A70032">
        <w:rPr>
          <w:rFonts w:ascii="StobiSerif Regular" w:hAnsi="StobiSerif Regular"/>
          <w:sz w:val="22"/>
          <w:szCs w:val="22"/>
          <w:lang w:val="mk-MK"/>
        </w:rPr>
        <w:t xml:space="preserve"> </w:t>
      </w:r>
      <w:r w:rsidR="00F745FB">
        <w:rPr>
          <w:rFonts w:ascii="StobiSerif Regular" w:hAnsi="StobiSerif Regular"/>
          <w:sz w:val="22"/>
          <w:szCs w:val="22"/>
          <w:lang w:val="mk-MK"/>
        </w:rPr>
        <w:t xml:space="preserve">дека истата </w:t>
      </w:r>
      <w:r w:rsidR="00A70032">
        <w:rPr>
          <w:rFonts w:ascii="StobiSerif Regular" w:hAnsi="StobiSerif Regular"/>
          <w:sz w:val="22"/>
          <w:szCs w:val="22"/>
          <w:lang w:val="mk-MK"/>
        </w:rPr>
        <w:t xml:space="preserve">е високо </w:t>
      </w:r>
      <w:r w:rsidR="00A70032">
        <w:rPr>
          <w:rFonts w:ascii="StobiSerif Regular" w:hAnsi="StobiSerif Regular"/>
          <w:sz w:val="22"/>
          <w:szCs w:val="22"/>
          <w:lang w:val="mk-MK"/>
        </w:rPr>
        <w:lastRenderedPageBreak/>
        <w:t>образовна институција која во 2012 била рангирана како еден од првите 500 Универзитети</w:t>
      </w:r>
      <w:r w:rsidR="00F745FB">
        <w:rPr>
          <w:rFonts w:ascii="StobiSerif Regular" w:hAnsi="StobiSerif Regular"/>
          <w:sz w:val="22"/>
          <w:szCs w:val="22"/>
          <w:lang w:val="mk-MK"/>
        </w:rPr>
        <w:t xml:space="preserve"> и дека </w:t>
      </w:r>
      <w:r w:rsidR="00C6235F">
        <w:rPr>
          <w:rFonts w:ascii="StobiSerif Regular" w:hAnsi="StobiSerif Regular"/>
          <w:sz w:val="22"/>
          <w:szCs w:val="22"/>
          <w:lang w:val="mk-MK"/>
        </w:rPr>
        <w:t>фотокопија од дипломата од претходно образование не е предвидено.</w:t>
      </w:r>
    </w:p>
    <w:p w14:paraId="38F4A572" w14:textId="2B4A0E68" w:rsidR="00355AA6" w:rsidRPr="00F745FB" w:rsidRDefault="00CA4ADC" w:rsidP="00F745FB">
      <w:pPr>
        <w:widowControl w:val="0"/>
        <w:ind w:left="-284" w:right="-279" w:firstLine="1004"/>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Барателот на информации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законски</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sidR="00C06FBC">
        <w:rPr>
          <w:rFonts w:ascii="StobiSerif Regular" w:hAnsi="StobiSerif Regular"/>
          <w:sz w:val="22"/>
          <w:szCs w:val="22"/>
        </w:rPr>
        <w:t>рок</w:t>
      </w:r>
      <w:proofErr w:type="spellEnd"/>
      <w:r w:rsidR="00C06FBC">
        <w:rPr>
          <w:rFonts w:ascii="StobiSerif Regular" w:hAnsi="StobiSerif Regular"/>
          <w:sz w:val="22"/>
          <w:szCs w:val="22"/>
        </w:rPr>
        <w:t xml:space="preserve">, </w:t>
      </w:r>
      <w:proofErr w:type="spellStart"/>
      <w:r w:rsidR="00C06FBC">
        <w:rPr>
          <w:rFonts w:ascii="StobiSerif Regular" w:hAnsi="StobiSerif Regular"/>
          <w:sz w:val="22"/>
          <w:szCs w:val="22"/>
        </w:rPr>
        <w:t>под</w:t>
      </w:r>
      <w:proofErr w:type="spellEnd"/>
      <w:r w:rsidR="00C06FBC">
        <w:rPr>
          <w:rFonts w:ascii="StobiSerif Regular" w:hAnsi="StobiSerif Regular"/>
          <w:sz w:val="22"/>
          <w:szCs w:val="22"/>
          <w:lang w:val="mk-MK"/>
        </w:rPr>
        <w:t xml:space="preserve">несе </w:t>
      </w:r>
      <w:proofErr w:type="spellStart"/>
      <w:r w:rsidR="00355AA6">
        <w:rPr>
          <w:rFonts w:ascii="StobiSerif Regular" w:hAnsi="StobiSerif Regular"/>
          <w:sz w:val="22"/>
          <w:szCs w:val="22"/>
        </w:rPr>
        <w:t>Жалба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заведена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Агенцијата</w:t>
      </w:r>
      <w:proofErr w:type="spellEnd"/>
      <w:r w:rsidR="00355AA6">
        <w:rPr>
          <w:rFonts w:ascii="StobiSerif Regular" w:hAnsi="StobiSerif Regular"/>
          <w:sz w:val="22"/>
          <w:szCs w:val="22"/>
          <w:lang w:val="mk-MK"/>
        </w:rPr>
        <w:t xml:space="preserve"> </w:t>
      </w:r>
      <w:r w:rsidR="00C6235F">
        <w:rPr>
          <w:rFonts w:ascii="StobiSerif Regular" w:hAnsi="StobiSerif Regular"/>
          <w:sz w:val="22"/>
          <w:szCs w:val="22"/>
          <w:lang w:val="mk-MK"/>
        </w:rPr>
        <w:t>со</w:t>
      </w:r>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бр</w:t>
      </w:r>
      <w:proofErr w:type="spellEnd"/>
      <w:r w:rsidR="00355AA6">
        <w:rPr>
          <w:rFonts w:ascii="StobiSerif Regular" w:hAnsi="StobiSerif Regular"/>
          <w:sz w:val="22"/>
          <w:szCs w:val="22"/>
        </w:rPr>
        <w:t xml:space="preserve">. </w:t>
      </w:r>
      <w:r w:rsidR="003B1A74">
        <w:rPr>
          <w:rFonts w:ascii="StobiSerif Regular" w:hAnsi="StobiSerif Regular"/>
          <w:sz w:val="22"/>
          <w:szCs w:val="22"/>
        </w:rPr>
        <w:t>08-119</w:t>
      </w:r>
      <w:r w:rsidR="00355AA6">
        <w:rPr>
          <w:rFonts w:ascii="StobiSerif Regular" w:hAnsi="StobiSerif Regular"/>
          <w:sz w:val="22"/>
          <w:szCs w:val="22"/>
          <w:lang w:val="mk-MK"/>
        </w:rPr>
        <w:t xml:space="preserve"> на</w:t>
      </w:r>
      <w:r w:rsidR="00355AA6">
        <w:rPr>
          <w:rFonts w:ascii="StobiSerif Regular" w:hAnsi="StobiSerif Regular"/>
          <w:sz w:val="22"/>
          <w:szCs w:val="22"/>
        </w:rPr>
        <w:t xml:space="preserve"> </w:t>
      </w:r>
      <w:r w:rsidR="00355AA6">
        <w:rPr>
          <w:rFonts w:ascii="StobiSerif Regular" w:hAnsi="StobiSerif Regular"/>
          <w:sz w:val="22"/>
          <w:szCs w:val="22"/>
          <w:lang w:val="mk-MK"/>
        </w:rPr>
        <w:t>0</w:t>
      </w:r>
      <w:r>
        <w:rPr>
          <w:rFonts w:ascii="StobiSerif Regular" w:hAnsi="StobiSerif Regular"/>
          <w:sz w:val="22"/>
          <w:szCs w:val="22"/>
          <w:lang w:val="mk-MK"/>
        </w:rPr>
        <w:t>3</w:t>
      </w:r>
      <w:r w:rsidR="00355AA6">
        <w:rPr>
          <w:rFonts w:ascii="StobiSerif Regular" w:hAnsi="StobiSerif Regular"/>
          <w:sz w:val="22"/>
          <w:szCs w:val="22"/>
          <w:lang w:val="mk-MK"/>
        </w:rPr>
        <w:t>.</w:t>
      </w:r>
      <w:r w:rsidR="00C6235F">
        <w:rPr>
          <w:rFonts w:ascii="StobiSerif Regular" w:hAnsi="StobiSerif Regular"/>
          <w:sz w:val="22"/>
          <w:szCs w:val="22"/>
          <w:lang w:val="mk-MK"/>
        </w:rPr>
        <w:t>04.</w:t>
      </w:r>
      <w:r w:rsidR="00355AA6">
        <w:rPr>
          <w:rFonts w:ascii="StobiSerif Regular" w:hAnsi="StobiSerif Regular"/>
          <w:sz w:val="22"/>
          <w:szCs w:val="22"/>
        </w:rPr>
        <w:t>202</w:t>
      </w:r>
      <w:r w:rsidR="00355AA6">
        <w:rPr>
          <w:rFonts w:ascii="StobiSerif Regular" w:hAnsi="StobiSerif Regular"/>
          <w:sz w:val="22"/>
          <w:szCs w:val="22"/>
          <w:lang w:val="mk-MK"/>
        </w:rPr>
        <w:t xml:space="preserve">5 година. </w:t>
      </w:r>
      <w:r>
        <w:rPr>
          <w:rFonts w:ascii="StobiSerif Regular" w:hAnsi="StobiSerif Regular"/>
          <w:sz w:val="22"/>
          <w:szCs w:val="22"/>
          <w:lang w:val="mk-MK"/>
        </w:rPr>
        <w:t xml:space="preserve">Во Жалбата </w:t>
      </w:r>
      <w:r w:rsidR="00F745FB">
        <w:rPr>
          <w:rFonts w:ascii="StobiSerif Regular" w:hAnsi="StobiSerif Regular"/>
          <w:sz w:val="22"/>
          <w:szCs w:val="22"/>
          <w:lang w:val="mk-MK"/>
        </w:rPr>
        <w:t>сега жалителот</w:t>
      </w:r>
      <w:r>
        <w:rPr>
          <w:rFonts w:ascii="StobiSerif Regular" w:hAnsi="StobiSerif Regular"/>
          <w:sz w:val="22"/>
          <w:szCs w:val="22"/>
          <w:lang w:val="mk-MK"/>
        </w:rPr>
        <w:t xml:space="preserve"> навед</w:t>
      </w:r>
      <w:r w:rsidR="00F745FB">
        <w:rPr>
          <w:rFonts w:ascii="StobiSerif Regular" w:hAnsi="StobiSerif Regular"/>
          <w:sz w:val="22"/>
          <w:szCs w:val="22"/>
          <w:lang w:val="mk-MK"/>
        </w:rPr>
        <w:t xml:space="preserve">ува дека Имателот на информации </w:t>
      </w:r>
      <w:r w:rsidR="00C6235F">
        <w:rPr>
          <w:rFonts w:ascii="StobiSerif Regular" w:hAnsi="StobiSerif Regular"/>
          <w:sz w:val="22"/>
          <w:szCs w:val="22"/>
          <w:lang w:val="mk-MK"/>
        </w:rPr>
        <w:t>воопшто не од</w:t>
      </w:r>
      <w:r w:rsidR="00F745FB">
        <w:rPr>
          <w:rFonts w:ascii="StobiSerif Regular" w:hAnsi="StobiSerif Regular"/>
          <w:sz w:val="22"/>
          <w:szCs w:val="22"/>
          <w:lang w:val="mk-MK"/>
        </w:rPr>
        <w:t>г</w:t>
      </w:r>
      <w:r w:rsidR="00C6235F">
        <w:rPr>
          <w:rFonts w:ascii="StobiSerif Regular" w:hAnsi="StobiSerif Regular"/>
          <w:sz w:val="22"/>
          <w:szCs w:val="22"/>
          <w:lang w:val="mk-MK"/>
        </w:rPr>
        <w:t xml:space="preserve">овара на </w:t>
      </w:r>
      <w:r w:rsidR="00F745FB">
        <w:rPr>
          <w:rFonts w:ascii="StobiSerif Regular" w:hAnsi="StobiSerif Regular"/>
          <w:sz w:val="22"/>
          <w:szCs w:val="22"/>
          <w:lang w:val="mk-MK"/>
        </w:rPr>
        <w:t>неговото</w:t>
      </w:r>
      <w:r w:rsidR="00C6235F">
        <w:rPr>
          <w:rFonts w:ascii="StobiSerif Regular" w:hAnsi="StobiSerif Regular"/>
          <w:sz w:val="22"/>
          <w:szCs w:val="22"/>
          <w:lang w:val="mk-MK"/>
        </w:rPr>
        <w:t xml:space="preserve"> барање, односно не дава никаква информација за тоа дали е испочитувана постапката за нострификација на магистерскиот труд, односно дали и како е запазена процедурата согласно законите кои ги цитира</w:t>
      </w:r>
      <w:r w:rsidR="00F745FB">
        <w:rPr>
          <w:rFonts w:ascii="StobiSerif Regular" w:hAnsi="StobiSerif Regular"/>
          <w:sz w:val="22"/>
          <w:szCs w:val="22"/>
          <w:lang w:val="mk-MK"/>
        </w:rPr>
        <w:t xml:space="preserve"> Законот за високо образование и Правилникот за начинот и постапката за еквиваленција и признавање на странките високообразовни квалификации и дека неговото прашање гласи: „Под кој број е извршена нострификација на магистерската диплома (доколку ја поседува) како основен предуслов за да се изврши нострификација согласно Законот за високо образование.“</w:t>
      </w:r>
    </w:p>
    <w:p w14:paraId="1C7BDD42" w14:textId="4E8BAA16" w:rsidR="00D51413" w:rsidRPr="00F745FB" w:rsidRDefault="00606721" w:rsidP="00C6235F">
      <w:pPr>
        <w:ind w:left="-284" w:right="-279" w:firstLine="1004"/>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205E94" w:rsidRPr="0006586A">
        <w:rPr>
          <w:rFonts w:ascii="StobiSerif Regular" w:hAnsi="StobiSerif Regular"/>
          <w:sz w:val="22"/>
          <w:szCs w:val="22"/>
          <w:lang w:val="mk-MK"/>
        </w:rPr>
        <w:t>со елект</w:t>
      </w:r>
      <w:r w:rsidR="00205E94">
        <w:rPr>
          <w:rFonts w:ascii="StobiSerif Regular" w:hAnsi="StobiSerif Regular"/>
          <w:sz w:val="22"/>
          <w:szCs w:val="22"/>
          <w:lang w:val="mk-MK"/>
        </w:rPr>
        <w:t xml:space="preserve">ронски допис заведен во </w:t>
      </w:r>
      <w:r w:rsidR="00205E94" w:rsidRPr="00543FC0">
        <w:rPr>
          <w:rFonts w:ascii="StobiSerif Regular" w:hAnsi="StobiSerif Regular"/>
          <w:sz w:val="22"/>
          <w:szCs w:val="22"/>
          <w:lang w:val="mk-MK"/>
        </w:rPr>
        <w:t>Агенцијата</w:t>
      </w:r>
      <w:r w:rsidR="00205E94">
        <w:rPr>
          <w:rFonts w:ascii="StobiSerif Regular" w:hAnsi="StobiSerif Regular"/>
          <w:sz w:val="22"/>
          <w:szCs w:val="22"/>
          <w:lang w:val="mk-MK"/>
        </w:rPr>
        <w:t xml:space="preserve"> бр.</w:t>
      </w:r>
      <w:r w:rsidR="00490FB1">
        <w:rPr>
          <w:rFonts w:ascii="StobiSerif Regular" w:hAnsi="StobiSerif Regular"/>
          <w:sz w:val="22"/>
          <w:szCs w:val="22"/>
          <w:lang w:val="mk-MK"/>
        </w:rPr>
        <w:t xml:space="preserve"> </w:t>
      </w:r>
      <w:r w:rsidR="00205E94">
        <w:rPr>
          <w:rFonts w:ascii="StobiSerif Regular" w:hAnsi="StobiSerif Regular"/>
          <w:sz w:val="22"/>
          <w:szCs w:val="22"/>
          <w:lang w:val="mk-MK"/>
        </w:rPr>
        <w:t>08-119</w:t>
      </w:r>
      <w:r w:rsidR="00205E94" w:rsidRPr="0006586A">
        <w:rPr>
          <w:rFonts w:ascii="StobiSerif Regular" w:hAnsi="StobiSerif Regular"/>
          <w:sz w:val="22"/>
          <w:szCs w:val="22"/>
          <w:lang w:val="mk-MK"/>
        </w:rPr>
        <w:t xml:space="preserve"> од 03.</w:t>
      </w:r>
      <w:r w:rsidR="00205E94">
        <w:rPr>
          <w:rFonts w:ascii="StobiSerif Regular" w:hAnsi="StobiSerif Regular"/>
          <w:sz w:val="22"/>
          <w:szCs w:val="22"/>
          <w:lang w:val="mk-MK"/>
        </w:rPr>
        <w:t>04.2025 година, достави Одговор на жалба со бр.</w:t>
      </w:r>
      <w:r w:rsidR="00490FB1">
        <w:rPr>
          <w:rFonts w:ascii="StobiSerif Regular" w:hAnsi="StobiSerif Regular"/>
          <w:sz w:val="22"/>
          <w:szCs w:val="22"/>
          <w:lang w:val="mk-MK"/>
        </w:rPr>
        <w:t xml:space="preserve"> </w:t>
      </w:r>
      <w:r w:rsidR="00205E94">
        <w:rPr>
          <w:rFonts w:ascii="StobiSerif Regular" w:hAnsi="StobiSerif Regular"/>
          <w:sz w:val="22"/>
          <w:szCs w:val="22"/>
          <w:lang w:val="mk-MK"/>
        </w:rPr>
        <w:t>03-5137/2 од 03.04.2025 годин</w:t>
      </w:r>
      <w:r w:rsidR="00D51413">
        <w:rPr>
          <w:rFonts w:ascii="StobiSerif Regular" w:hAnsi="StobiSerif Regular"/>
          <w:sz w:val="22"/>
          <w:szCs w:val="22"/>
          <w:lang w:val="mk-MK"/>
        </w:rPr>
        <w:t>а</w:t>
      </w:r>
      <w:r w:rsidR="00205E94">
        <w:rPr>
          <w:rFonts w:ascii="StobiSerif Regular" w:hAnsi="StobiSerif Regular"/>
          <w:sz w:val="22"/>
          <w:szCs w:val="22"/>
          <w:lang w:val="mk-MK"/>
        </w:rPr>
        <w:t>, каде што наведува</w:t>
      </w:r>
      <w:r w:rsidR="00F745FB">
        <w:rPr>
          <w:rFonts w:ascii="StobiSerif Regular" w:hAnsi="StobiSerif Regular"/>
          <w:sz w:val="22"/>
          <w:szCs w:val="22"/>
          <w:lang w:val="mk-MK"/>
        </w:rPr>
        <w:t xml:space="preserve"> дека </w:t>
      </w:r>
      <w:r w:rsidR="00497507">
        <w:rPr>
          <w:rFonts w:ascii="StobiSerif Regular" w:hAnsi="StobiSerif Regular"/>
          <w:sz w:val="22"/>
          <w:szCs w:val="22"/>
          <w:lang w:val="mk-MK"/>
        </w:rPr>
        <w:t>кон барањето се поднесува оригинал и копие заверено на нотар од диплома заверена со Апостил печат и оригинал уверение со оценки/транскрипт односно додаток на диплома</w:t>
      </w:r>
      <w:r w:rsidR="0057737F">
        <w:rPr>
          <w:rFonts w:ascii="StobiSerif Regular" w:hAnsi="StobiSerif Regular"/>
          <w:sz w:val="22"/>
          <w:szCs w:val="22"/>
          <w:lang w:val="mk-MK"/>
        </w:rPr>
        <w:t xml:space="preserve"> </w:t>
      </w:r>
      <w:r w:rsidR="00497507">
        <w:rPr>
          <w:rFonts w:ascii="StobiSerif Regular" w:hAnsi="StobiSerif Regular"/>
          <w:sz w:val="22"/>
          <w:szCs w:val="22"/>
          <w:lang w:val="mk-MK"/>
        </w:rPr>
        <w:t>за стекната странска високообразовна квалификација</w:t>
      </w:r>
      <w:r w:rsidR="00F745FB">
        <w:rPr>
          <w:rFonts w:ascii="StobiSerif Regular" w:hAnsi="StobiSerif Regular"/>
          <w:sz w:val="22"/>
          <w:szCs w:val="22"/>
          <w:lang w:val="mk-MK"/>
        </w:rPr>
        <w:t xml:space="preserve"> и дека б</w:t>
      </w:r>
      <w:r w:rsidR="00497507">
        <w:rPr>
          <w:rFonts w:ascii="StobiSerif Regular" w:hAnsi="StobiSerif Regular"/>
          <w:sz w:val="22"/>
          <w:szCs w:val="22"/>
          <w:lang w:val="mk-MK"/>
        </w:rPr>
        <w:t>арателите имаат право да поднесат барање за признавање и еквиваленција на би</w:t>
      </w:r>
      <w:r w:rsidR="0057737F">
        <w:rPr>
          <w:rFonts w:ascii="StobiSerif Regular" w:hAnsi="StobiSerif Regular"/>
          <w:sz w:val="22"/>
          <w:szCs w:val="22"/>
          <w:lang w:val="mk-MK"/>
        </w:rPr>
        <w:t>ло кој циклус на студии</w:t>
      </w:r>
      <w:r w:rsidR="00F745FB">
        <w:rPr>
          <w:rFonts w:ascii="StobiSerif Regular" w:hAnsi="StobiSerif Regular"/>
          <w:sz w:val="22"/>
          <w:szCs w:val="22"/>
          <w:lang w:val="mk-MK"/>
        </w:rPr>
        <w:t>,</w:t>
      </w:r>
      <w:r w:rsidR="0057737F">
        <w:rPr>
          <w:rFonts w:ascii="StobiSerif Regular" w:hAnsi="StobiSerif Regular"/>
          <w:sz w:val="22"/>
          <w:szCs w:val="22"/>
          <w:lang w:val="mk-MK"/>
        </w:rPr>
        <w:t xml:space="preserve"> а неврз</w:t>
      </w:r>
      <w:r w:rsidR="00497507">
        <w:rPr>
          <w:rFonts w:ascii="StobiSerif Regular" w:hAnsi="StobiSerif Regular"/>
          <w:sz w:val="22"/>
          <w:szCs w:val="22"/>
          <w:lang w:val="mk-MK"/>
        </w:rPr>
        <w:t>ано со претходен степен не образование.</w:t>
      </w:r>
    </w:p>
    <w:p w14:paraId="56E3F475" w14:textId="2DE7A8F8" w:rsidR="00AE6515" w:rsidRPr="0006586A" w:rsidRDefault="00E25FC4" w:rsidP="00490FB1">
      <w:pPr>
        <w:pStyle w:val="Standard"/>
        <w:spacing w:after="120"/>
        <w:ind w:left="-284" w:right="-278" w:firstLine="1004"/>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6664B5">
        <w:rPr>
          <w:rFonts w:ascii="StobiSerif Regular" w:hAnsi="StobiSerif Regular"/>
          <w:sz w:val="22"/>
          <w:szCs w:val="22"/>
          <w:lang w:val="mk-MK"/>
        </w:rPr>
        <w:t xml:space="preserve"> бр</w:t>
      </w:r>
      <w:r w:rsidR="00F745FB">
        <w:rPr>
          <w:rFonts w:ascii="StobiSerif Regular" w:hAnsi="StobiSerif Regular"/>
          <w:sz w:val="22"/>
          <w:szCs w:val="22"/>
          <w:lang w:val="mk-MK"/>
        </w:rPr>
        <w:t xml:space="preserve">ој </w:t>
      </w:r>
      <w:r w:rsidR="00497507">
        <w:rPr>
          <w:rFonts w:ascii="StobiSerif Regular" w:hAnsi="StobiSerif Regular"/>
          <w:sz w:val="22"/>
          <w:szCs w:val="22"/>
          <w:lang w:val="mk-MK"/>
        </w:rPr>
        <w:t xml:space="preserve">03-4526/2 од 20.03.2025 </w:t>
      </w:r>
      <w:r w:rsidR="009A52FD" w:rsidRPr="0006586A">
        <w:rPr>
          <w:rFonts w:ascii="StobiSerif Regular" w:hAnsi="StobiSerif Regular"/>
          <w:sz w:val="22"/>
          <w:szCs w:val="22"/>
          <w:lang w:val="mk-MK"/>
        </w:rPr>
        <w:t xml:space="preserve">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14:paraId="02261149" w14:textId="77777777" w:rsidR="00D51413" w:rsidRDefault="003F7B64" w:rsidP="00C6235F">
      <w:pPr>
        <w:pStyle w:val="NoSpacing"/>
        <w:spacing w:line="276" w:lineRule="auto"/>
        <w:ind w:left="-284" w:right="-279" w:firstLine="1004"/>
        <w:rPr>
          <w:rFonts w:ascii="StobiSerif Regular" w:hAnsi="StobiSerif Regular"/>
          <w:sz w:val="22"/>
          <w:szCs w:val="22"/>
          <w:lang w:val="mk-MK"/>
        </w:rPr>
      </w:pPr>
      <w:r>
        <w:rPr>
          <w:rFonts w:ascii="StobiSerif Regular" w:hAnsi="StobiSerif Regular"/>
          <w:sz w:val="22"/>
          <w:szCs w:val="22"/>
          <w:lang w:val="mk-MK"/>
        </w:rPr>
        <w:t>По разгледувањето на Барањ</w:t>
      </w:r>
      <w:r w:rsidR="00497507">
        <w:rPr>
          <w:rFonts w:ascii="StobiSerif Regular" w:hAnsi="StobiSerif Regular"/>
          <w:sz w:val="22"/>
          <w:szCs w:val="22"/>
          <w:lang w:val="mk-MK"/>
        </w:rPr>
        <w:t>ето</w:t>
      </w:r>
      <w:r>
        <w:rPr>
          <w:rFonts w:ascii="StobiSerif Regular" w:hAnsi="StobiSerif Regular"/>
          <w:sz w:val="22"/>
          <w:szCs w:val="22"/>
          <w:lang w:val="mk-MK"/>
        </w:rPr>
        <w:t>, Жалб</w:t>
      </w:r>
      <w:r w:rsidR="00497507">
        <w:rPr>
          <w:rFonts w:ascii="StobiSerif Regular" w:hAnsi="StobiSerif Regular"/>
          <w:sz w:val="22"/>
          <w:szCs w:val="22"/>
          <w:lang w:val="mk-MK"/>
        </w:rPr>
        <w:t>ата</w:t>
      </w:r>
      <w:r>
        <w:rPr>
          <w:rFonts w:ascii="StobiSerif Regular" w:hAnsi="StobiSerif Regular"/>
          <w:sz w:val="22"/>
          <w:szCs w:val="22"/>
          <w:lang w:val="mk-MK"/>
        </w:rPr>
        <w:t xml:space="preserve">,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004B74">
        <w:rPr>
          <w:rFonts w:ascii="StobiSerif Regular" w:hAnsi="StobiSerif Regular"/>
          <w:sz w:val="22"/>
          <w:szCs w:val="22"/>
          <w:lang w:val="mk-MK"/>
        </w:rPr>
        <w:t xml:space="preserve"> тоа што согласно член 20 од истиот Закон донел правилно и засновано</w:t>
      </w:r>
      <w:r>
        <w:rPr>
          <w:rFonts w:ascii="StobiSerif Regular" w:hAnsi="StobiSerif Regular"/>
          <w:sz w:val="22"/>
          <w:szCs w:val="22"/>
          <w:lang w:val="mk-MK"/>
        </w:rPr>
        <w:t xml:space="preserve"> Решение </w:t>
      </w:r>
      <w:r w:rsidR="00EE1518">
        <w:rPr>
          <w:rFonts w:ascii="StobiSerif Regular" w:hAnsi="StobiSerif Regular"/>
          <w:sz w:val="22"/>
          <w:szCs w:val="22"/>
          <w:lang w:val="mk-MK"/>
        </w:rPr>
        <w:t xml:space="preserve">со кое го </w:t>
      </w:r>
      <w:r w:rsidR="00D51413">
        <w:rPr>
          <w:rFonts w:ascii="StobiSerif Regular" w:hAnsi="StobiSerif Regular"/>
          <w:sz w:val="22"/>
          <w:szCs w:val="22"/>
          <w:lang w:val="mk-MK"/>
        </w:rPr>
        <w:t>прифаќа Барањето на Барателот и му доставува соодветен одговор.</w:t>
      </w:r>
    </w:p>
    <w:p w14:paraId="54BD7386" w14:textId="77777777" w:rsidR="004930CB" w:rsidRDefault="00EC6449" w:rsidP="00490FB1">
      <w:pPr>
        <w:widowControl w:val="0"/>
        <w:ind w:left="-284" w:right="-279" w:firstLine="1004"/>
        <w:jc w:val="both"/>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w:t>
      </w:r>
      <w:r w:rsidR="00490FB1">
        <w:rPr>
          <w:rFonts w:ascii="StobiSerif Regular" w:hAnsi="StobiSerif Regular"/>
          <w:sz w:val="22"/>
          <w:szCs w:val="22"/>
          <w:lang w:val="mk-MK"/>
        </w:rPr>
        <w:t xml:space="preserve">жалителот во </w:t>
      </w:r>
      <w:r>
        <w:rPr>
          <w:rFonts w:ascii="StobiSerif Regular" w:hAnsi="StobiSerif Regular"/>
          <w:sz w:val="22"/>
          <w:szCs w:val="22"/>
          <w:lang w:val="mk-MK"/>
        </w:rPr>
        <w:t xml:space="preserve">поднесената Жалба </w:t>
      </w:r>
      <w:r w:rsidR="00F745FB">
        <w:rPr>
          <w:rFonts w:ascii="StobiSerif Regular" w:hAnsi="StobiSerif Regular"/>
          <w:sz w:val="22"/>
          <w:szCs w:val="22"/>
          <w:lang w:val="mk-MK"/>
        </w:rPr>
        <w:t>дека со оспореното Решение воопшто не</w:t>
      </w:r>
      <w:r w:rsidR="00490FB1">
        <w:rPr>
          <w:rFonts w:ascii="StobiSerif Regular" w:hAnsi="StobiSerif Regular"/>
          <w:sz w:val="22"/>
          <w:szCs w:val="22"/>
          <w:lang w:val="mk-MK"/>
        </w:rPr>
        <w:t xml:space="preserve"> се дава</w:t>
      </w:r>
      <w:r w:rsidR="00F745FB">
        <w:rPr>
          <w:rFonts w:ascii="StobiSerif Regular" w:hAnsi="StobiSerif Regular"/>
          <w:sz w:val="22"/>
          <w:szCs w:val="22"/>
          <w:lang w:val="mk-MK"/>
        </w:rPr>
        <w:t xml:space="preserve"> одговара на неговото барање, </w:t>
      </w:r>
      <w:r w:rsidR="00490FB1">
        <w:rPr>
          <w:rFonts w:ascii="StobiSerif Regular" w:hAnsi="StobiSerif Regular"/>
          <w:sz w:val="22"/>
          <w:szCs w:val="22"/>
          <w:lang w:val="mk-MK"/>
        </w:rPr>
        <w:t>Агенцијата му укажува на жалителот дека видно од приложеното Барање за пристап до ин</w:t>
      </w:r>
    </w:p>
    <w:p w14:paraId="0FD4A12D" w14:textId="77777777" w:rsidR="004930CB" w:rsidRDefault="004930CB" w:rsidP="00490FB1">
      <w:pPr>
        <w:widowControl w:val="0"/>
        <w:ind w:left="-284" w:right="-279" w:firstLine="1004"/>
        <w:jc w:val="both"/>
        <w:rPr>
          <w:rFonts w:ascii="StobiSerif Regular" w:hAnsi="StobiSerif Regular"/>
          <w:sz w:val="22"/>
          <w:szCs w:val="22"/>
          <w:lang w:val="mk-MK"/>
        </w:rPr>
      </w:pPr>
    </w:p>
    <w:p w14:paraId="7AB0F8FE" w14:textId="0305C7F5" w:rsidR="00F745FB" w:rsidRPr="00F745FB" w:rsidRDefault="00490FB1" w:rsidP="00490FB1">
      <w:pPr>
        <w:widowControl w:val="0"/>
        <w:ind w:left="-284" w:right="-279" w:firstLine="1004"/>
        <w:jc w:val="both"/>
        <w:rPr>
          <w:rFonts w:ascii="StobiSerif Regular" w:hAnsi="StobiSerif Regular"/>
          <w:sz w:val="22"/>
          <w:szCs w:val="22"/>
          <w:lang w:val="mk-MK"/>
        </w:rPr>
      </w:pPr>
      <w:r>
        <w:rPr>
          <w:rFonts w:ascii="StobiSerif Regular" w:hAnsi="StobiSerif Regular"/>
          <w:sz w:val="22"/>
          <w:szCs w:val="22"/>
          <w:lang w:val="mk-MK"/>
        </w:rPr>
        <w:t>формации од јавен карактер во предметот тој ја бара информацијата</w:t>
      </w:r>
      <w:r w:rsidR="00F745FB">
        <w:rPr>
          <w:rFonts w:ascii="StobiSerif Regular" w:hAnsi="StobiSerif Regular"/>
          <w:sz w:val="22"/>
          <w:szCs w:val="22"/>
          <w:lang w:val="mk-MK"/>
        </w:rPr>
        <w:t>:</w:t>
      </w:r>
      <w:r>
        <w:rPr>
          <w:rFonts w:ascii="StobiSerif Regular" w:hAnsi="StobiSerif Regular"/>
          <w:sz w:val="22"/>
          <w:szCs w:val="22"/>
          <w:lang w:val="mk-MK"/>
        </w:rPr>
        <w:t xml:space="preserve"> „По кој основ, Сектор за еквиваленција и нострификација/Одделение за</w:t>
      </w:r>
      <w:r w:rsidRPr="003B1A74">
        <w:rPr>
          <w:rFonts w:ascii="StobiSerif Regular" w:hAnsi="StobiSerif Regular"/>
          <w:sz w:val="22"/>
          <w:szCs w:val="22"/>
          <w:lang w:val="mk-MK"/>
        </w:rPr>
        <w:t xml:space="preserve"> </w:t>
      </w:r>
      <w:r>
        <w:rPr>
          <w:rFonts w:ascii="StobiSerif Regular" w:hAnsi="StobiSerif Regular"/>
          <w:sz w:val="22"/>
          <w:szCs w:val="22"/>
          <w:lang w:val="mk-MK"/>
        </w:rPr>
        <w:t xml:space="preserve">еквиваленција и нострификација за високо образование при МОН, ја нострифицирал докторските студии стекнат научен степен Доктор на науки од областа на теорија на информации и бежични телекомуникации, издадено од Федерална политехничка школа во Лозана-Швајцарија, која не е испочитувана процедурата магистерски студии издадено Решение бр.14-4264/2 од 16.05.2024 година, од </w:t>
      </w:r>
      <w:r>
        <w:rPr>
          <w:rFonts w:ascii="StobiSerif Regular" w:hAnsi="StobiSerif Regular"/>
          <w:sz w:val="22"/>
          <w:szCs w:val="22"/>
          <w:lang w:val="mk-MK"/>
        </w:rPr>
        <w:lastRenderedPageBreak/>
        <w:t>Вашето одделение?“, а не гласи:</w:t>
      </w:r>
      <w:r w:rsidR="00F745FB">
        <w:rPr>
          <w:rFonts w:ascii="StobiSerif Regular" w:hAnsi="StobiSerif Regular"/>
          <w:sz w:val="22"/>
          <w:szCs w:val="22"/>
          <w:lang w:val="mk-MK"/>
        </w:rPr>
        <w:t xml:space="preserve"> „Под кој број е извршена нострификација на магистерската диплома (доколку ја поседува) како основен предуслов за да се изврши нострификација согласно Законот за високо образование.“</w:t>
      </w:r>
      <w:r>
        <w:rPr>
          <w:rFonts w:ascii="StobiSerif Regular" w:hAnsi="StobiSerif Regular"/>
          <w:sz w:val="22"/>
          <w:szCs w:val="22"/>
          <w:lang w:val="mk-MK"/>
        </w:rPr>
        <w:t xml:space="preserve"> , како што тоа се наведува во жалбата.</w:t>
      </w:r>
    </w:p>
    <w:p w14:paraId="6A0497EE" w14:textId="02B85F0D" w:rsidR="000C5B65" w:rsidRDefault="00490FB1" w:rsidP="000C5B65">
      <w:pPr>
        <w:pStyle w:val="NoSpacing"/>
        <w:spacing w:line="276" w:lineRule="auto"/>
        <w:ind w:left="-284" w:right="-279" w:firstLine="1004"/>
        <w:rPr>
          <w:sz w:val="22"/>
          <w:szCs w:val="22"/>
        </w:rPr>
      </w:pPr>
      <w:r>
        <w:rPr>
          <w:rFonts w:ascii="StobiSerif Regular" w:hAnsi="StobiSerif Regular"/>
          <w:sz w:val="22"/>
          <w:szCs w:val="22"/>
          <w:lang w:val="mk-MK"/>
        </w:rPr>
        <w:t xml:space="preserve"> </w:t>
      </w:r>
    </w:p>
    <w:p w14:paraId="4D4563CC" w14:textId="77777777" w:rsidR="00FF1484" w:rsidRPr="000C5B65" w:rsidRDefault="00FF1484" w:rsidP="000C5B65">
      <w:pPr>
        <w:pStyle w:val="NoSpacing"/>
        <w:spacing w:line="276" w:lineRule="auto"/>
        <w:ind w:left="-284" w:right="-279" w:firstLine="1004"/>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7A1256E2" w14:textId="77777777" w:rsidR="006D7F87" w:rsidRPr="0006586A" w:rsidRDefault="006D7F87" w:rsidP="00C6235F">
      <w:pPr>
        <w:spacing w:line="276" w:lineRule="auto"/>
        <w:ind w:left="-284" w:right="-279" w:firstLine="1004"/>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14:paraId="2C9C0AC6" w14:textId="77777777" w:rsidR="00A91CFE" w:rsidRDefault="00A91CFE" w:rsidP="00C6235F">
      <w:pPr>
        <w:spacing w:line="276" w:lineRule="auto"/>
        <w:ind w:left="-284" w:right="-279" w:firstLine="1004"/>
        <w:jc w:val="both"/>
        <w:rPr>
          <w:rFonts w:ascii="StobiSerif Regular" w:hAnsi="StobiSerif Regular"/>
          <w:b/>
          <w:sz w:val="22"/>
          <w:szCs w:val="22"/>
          <w:lang w:val="mk-MK"/>
        </w:rPr>
      </w:pPr>
    </w:p>
    <w:p w14:paraId="79560C57" w14:textId="77777777" w:rsidR="00CF60D8" w:rsidRDefault="006D7F87" w:rsidP="00C6235F">
      <w:pPr>
        <w:spacing w:line="276" w:lineRule="auto"/>
        <w:ind w:left="-284" w:right="-279" w:firstLine="1004"/>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14:paraId="75247192" w14:textId="77777777" w:rsidR="00A91CFE" w:rsidRPr="0006586A" w:rsidRDefault="00A91CFE" w:rsidP="00C6235F">
      <w:pPr>
        <w:spacing w:line="276" w:lineRule="auto"/>
        <w:ind w:left="-284" w:right="-279" w:firstLine="1004"/>
        <w:jc w:val="both"/>
        <w:rPr>
          <w:rFonts w:ascii="StobiSerif Regular" w:hAnsi="StobiSerif Regular"/>
          <w:sz w:val="22"/>
          <w:szCs w:val="22"/>
          <w:lang w:val="mk-MK"/>
        </w:rPr>
      </w:pPr>
    </w:p>
    <w:p w14:paraId="1225D392" w14:textId="77777777" w:rsidR="00613409" w:rsidRPr="0006586A" w:rsidRDefault="00565841" w:rsidP="00C6235F">
      <w:pPr>
        <w:ind w:left="-284" w:right="-279" w:firstLine="1004"/>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FF3998">
        <w:rPr>
          <w:rFonts w:ascii="StobiSerif Regular" w:hAnsi="StobiSerif Regular"/>
          <w:b/>
          <w:sz w:val="22"/>
          <w:szCs w:val="22"/>
          <w:lang w:val="mk-MK"/>
        </w:rPr>
        <w:tab/>
      </w:r>
      <w:r w:rsidR="00FF3998">
        <w:rPr>
          <w:rFonts w:ascii="StobiSerif Regular" w:hAnsi="StobiSerif Regular"/>
          <w:b/>
          <w:sz w:val="22"/>
          <w:szCs w:val="22"/>
          <w:lang w:val="mk-MK"/>
        </w:rPr>
        <w:tab/>
      </w:r>
      <w:r w:rsidR="00613409" w:rsidRPr="0006586A">
        <w:rPr>
          <w:rFonts w:ascii="StobiSerif Regular" w:hAnsi="StobiSerif Regular"/>
          <w:b/>
          <w:sz w:val="22"/>
          <w:szCs w:val="22"/>
          <w:lang w:val="mk-MK"/>
        </w:rPr>
        <w:t>Директор,</w:t>
      </w:r>
    </w:p>
    <w:p w14:paraId="5032404F" w14:textId="77777777" w:rsidR="00613409" w:rsidRPr="0006586A" w:rsidRDefault="00565841" w:rsidP="00C6235F">
      <w:pPr>
        <w:ind w:left="-284" w:right="-279" w:firstLine="1004"/>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FF3998">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14:paraId="32DA0059" w14:textId="77777777" w:rsidR="00A91CFE" w:rsidRDefault="00A91CFE" w:rsidP="00C6235F">
      <w:pPr>
        <w:ind w:left="-284" w:right="-279" w:firstLine="1004"/>
        <w:rPr>
          <w:rFonts w:ascii="StobiSerif Regular" w:hAnsi="StobiSerif Regular"/>
          <w:sz w:val="16"/>
          <w:szCs w:val="16"/>
          <w:lang w:val="mk-MK"/>
        </w:rPr>
      </w:pPr>
    </w:p>
    <w:p w14:paraId="704C3484" w14:textId="77777777" w:rsidR="00A91CFE" w:rsidRDefault="00A91CFE" w:rsidP="00C6235F">
      <w:pPr>
        <w:ind w:left="-284" w:right="-279" w:firstLine="1004"/>
        <w:rPr>
          <w:rFonts w:ascii="StobiSerif Regular" w:hAnsi="StobiSerif Regular"/>
          <w:sz w:val="16"/>
          <w:szCs w:val="16"/>
          <w:lang w:val="mk-MK"/>
        </w:rPr>
      </w:pPr>
    </w:p>
    <w:p w14:paraId="36879228" w14:textId="77777777" w:rsidR="00A91CFE" w:rsidRDefault="00A91CFE" w:rsidP="00C6235F">
      <w:pPr>
        <w:ind w:left="-284" w:right="-279" w:firstLine="1004"/>
        <w:rPr>
          <w:rFonts w:ascii="StobiSerif Regular" w:hAnsi="StobiSerif Regular"/>
          <w:sz w:val="16"/>
          <w:szCs w:val="16"/>
          <w:lang w:val="mk-MK"/>
        </w:rPr>
      </w:pPr>
    </w:p>
    <w:p w14:paraId="09FED915" w14:textId="77777777" w:rsidR="00A91CFE" w:rsidRDefault="00A91CFE" w:rsidP="00C6235F">
      <w:pPr>
        <w:ind w:left="-284" w:right="-279" w:firstLine="1004"/>
        <w:rPr>
          <w:rFonts w:ascii="StobiSerif Regular" w:hAnsi="StobiSerif Regular"/>
          <w:sz w:val="16"/>
          <w:szCs w:val="16"/>
          <w:lang w:val="mk-MK"/>
        </w:rPr>
      </w:pPr>
    </w:p>
    <w:p w14:paraId="18580651" w14:textId="77777777" w:rsidR="00FF3998" w:rsidRDefault="00FF3998" w:rsidP="00FF3998">
      <w:pPr>
        <w:ind w:left="-284" w:right="-279"/>
        <w:rPr>
          <w:rFonts w:ascii="StobiSerif Regular" w:hAnsi="StobiSerif Regular"/>
          <w:sz w:val="16"/>
          <w:szCs w:val="16"/>
          <w:lang w:val="mk-MK"/>
        </w:rPr>
      </w:pPr>
      <w:bookmarkStart w:id="0" w:name="_GoBack"/>
      <w:bookmarkEnd w:id="0"/>
    </w:p>
    <w:p w14:paraId="03F70581" w14:textId="77777777" w:rsidR="00FF3998" w:rsidRDefault="00FF3998" w:rsidP="00FF3998">
      <w:pPr>
        <w:ind w:left="-284" w:right="-279"/>
        <w:rPr>
          <w:rFonts w:ascii="StobiSerif Regular" w:hAnsi="StobiSerif Regular"/>
          <w:sz w:val="16"/>
          <w:szCs w:val="16"/>
          <w:lang w:val="mk-MK"/>
        </w:rPr>
      </w:pPr>
    </w:p>
    <w:p w14:paraId="369AE28E" w14:textId="77777777" w:rsidR="00FF3998" w:rsidRPr="0012307D" w:rsidRDefault="00FF3998" w:rsidP="00FF3998">
      <w:pPr>
        <w:ind w:left="-284" w:right="-279"/>
        <w:rPr>
          <w:rFonts w:ascii="StobiSerif Regular" w:hAnsi="StobiSerif Regular"/>
          <w:sz w:val="16"/>
          <w:szCs w:val="16"/>
          <w:lang w:val="mk-MK"/>
        </w:rPr>
      </w:pPr>
    </w:p>
    <w:p w14:paraId="6EF2405E" w14:textId="77777777" w:rsidR="00D548A0" w:rsidRPr="0012307D" w:rsidRDefault="00D548A0" w:rsidP="00FF3998">
      <w:pPr>
        <w:ind w:left="-284" w:right="-279"/>
        <w:rPr>
          <w:rFonts w:ascii="StobiSerif Regular" w:hAnsi="StobiSerif Regular"/>
          <w:sz w:val="16"/>
          <w:szCs w:val="16"/>
          <w:lang w:val="mk-MK"/>
        </w:rPr>
      </w:pPr>
      <w:r w:rsidRPr="0012307D">
        <w:rPr>
          <w:rFonts w:ascii="StobiSerif Regular" w:hAnsi="StobiSerif Regular"/>
          <w:sz w:val="16"/>
          <w:szCs w:val="16"/>
          <w:lang w:val="mk-MK"/>
        </w:rPr>
        <w:t>Доставено до:</w:t>
      </w:r>
    </w:p>
    <w:p w14:paraId="5E9C4DBC" w14:textId="77777777" w:rsidR="00D548A0" w:rsidRPr="0012307D" w:rsidRDefault="00D548A0" w:rsidP="00FF3998">
      <w:pPr>
        <w:ind w:left="-284" w:right="-279"/>
        <w:rPr>
          <w:rFonts w:ascii="StobiSerif Regular" w:hAnsi="StobiSerif Regular"/>
          <w:sz w:val="16"/>
          <w:szCs w:val="16"/>
          <w:lang w:val="mk-MK"/>
        </w:rPr>
      </w:pPr>
      <w:r w:rsidRPr="0012307D">
        <w:rPr>
          <w:rFonts w:ascii="StobiSerif Regular" w:hAnsi="StobiSerif Regular"/>
          <w:sz w:val="16"/>
          <w:szCs w:val="16"/>
          <w:lang w:val="mk-MK"/>
        </w:rPr>
        <w:t xml:space="preserve">- архива на Агенцијата </w:t>
      </w:r>
    </w:p>
    <w:p w14:paraId="2D5EFB3E" w14:textId="77777777" w:rsidR="00D548A0" w:rsidRPr="0012307D" w:rsidRDefault="00D548A0" w:rsidP="00FF3998">
      <w:pPr>
        <w:ind w:left="-284" w:right="-279"/>
        <w:rPr>
          <w:rFonts w:ascii="StobiSerif Regular" w:hAnsi="StobiSerif Regular"/>
          <w:sz w:val="16"/>
          <w:szCs w:val="16"/>
          <w:lang w:val="mk-MK"/>
        </w:rPr>
      </w:pPr>
      <w:r w:rsidRPr="0012307D">
        <w:rPr>
          <w:rFonts w:ascii="StobiSerif Regular" w:hAnsi="StobiSerif Regular"/>
          <w:sz w:val="16"/>
          <w:szCs w:val="16"/>
          <w:lang w:val="mk-MK"/>
        </w:rPr>
        <w:t>- жалителот/барател на информацијата</w:t>
      </w:r>
    </w:p>
    <w:p w14:paraId="2FD93A1D" w14:textId="77777777" w:rsidR="00902190" w:rsidRPr="0012307D" w:rsidRDefault="00D548A0" w:rsidP="00FF3998">
      <w:pPr>
        <w:ind w:left="-284" w:right="-279"/>
        <w:rPr>
          <w:rFonts w:ascii="StobiSerif Regular" w:hAnsi="StobiSerif Regular"/>
          <w:sz w:val="16"/>
          <w:szCs w:val="16"/>
          <w:lang w:val="mk-MK"/>
        </w:rPr>
      </w:pPr>
      <w:r w:rsidRPr="0012307D">
        <w:rPr>
          <w:rFonts w:ascii="StobiSerif Regular" w:hAnsi="StobiSerif Regular"/>
          <w:sz w:val="16"/>
          <w:szCs w:val="16"/>
          <w:lang w:val="mk-MK"/>
        </w:rPr>
        <w:t>- имател на информацијата</w:t>
      </w:r>
    </w:p>
    <w:sectPr w:rsidR="00902190" w:rsidRPr="0012307D" w:rsidSect="00C6235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C846" w14:textId="77777777" w:rsidR="000C5B65" w:rsidRDefault="000C5B65" w:rsidP="002260FA">
      <w:r>
        <w:separator/>
      </w:r>
    </w:p>
  </w:endnote>
  <w:endnote w:type="continuationSeparator" w:id="0">
    <w:p w14:paraId="1019280C" w14:textId="77777777" w:rsidR="000C5B65" w:rsidRDefault="000C5B65"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97EA" w14:textId="183438B8" w:rsidR="000C5B65" w:rsidRDefault="000C5B65">
    <w:pPr>
      <w:pStyle w:val="Footer"/>
      <w:jc w:val="right"/>
    </w:pPr>
    <w:r>
      <w:fldChar w:fldCharType="begin"/>
    </w:r>
    <w:r>
      <w:instrText xml:space="preserve"> PAGE   \* MERGEFORMAT </w:instrText>
    </w:r>
    <w:r>
      <w:fldChar w:fldCharType="separate"/>
    </w:r>
    <w:r w:rsidR="002439F0">
      <w:rPr>
        <w:noProof/>
      </w:rPr>
      <w:t>2</w:t>
    </w:r>
    <w:r>
      <w:rPr>
        <w:noProof/>
      </w:rPr>
      <w:fldChar w:fldCharType="end"/>
    </w:r>
  </w:p>
  <w:p w14:paraId="3ADBAAE0" w14:textId="77777777" w:rsidR="000C5B65" w:rsidRDefault="000C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444BE" w14:textId="77777777" w:rsidR="000C5B65" w:rsidRDefault="000C5B65" w:rsidP="002260FA">
      <w:r>
        <w:separator/>
      </w:r>
    </w:p>
  </w:footnote>
  <w:footnote w:type="continuationSeparator" w:id="0">
    <w:p w14:paraId="39B04546" w14:textId="77777777" w:rsidR="000C5B65" w:rsidRDefault="000C5B65"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C4A0D"/>
    <w:rsid w:val="000C5B65"/>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C542E"/>
    <w:rsid w:val="001D38D3"/>
    <w:rsid w:val="001F76C3"/>
    <w:rsid w:val="00205E94"/>
    <w:rsid w:val="00211AB5"/>
    <w:rsid w:val="00212BE8"/>
    <w:rsid w:val="002204AB"/>
    <w:rsid w:val="00223608"/>
    <w:rsid w:val="002239F2"/>
    <w:rsid w:val="002250DE"/>
    <w:rsid w:val="002253A9"/>
    <w:rsid w:val="002258E9"/>
    <w:rsid w:val="002260FA"/>
    <w:rsid w:val="00226C60"/>
    <w:rsid w:val="002439F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CA"/>
    <w:rsid w:val="003A3DFF"/>
    <w:rsid w:val="003B1A74"/>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0FB1"/>
    <w:rsid w:val="00491FBB"/>
    <w:rsid w:val="004930CB"/>
    <w:rsid w:val="00497507"/>
    <w:rsid w:val="004A6906"/>
    <w:rsid w:val="004A71FD"/>
    <w:rsid w:val="004C5BF3"/>
    <w:rsid w:val="004C5D86"/>
    <w:rsid w:val="004D4D22"/>
    <w:rsid w:val="004D5D0E"/>
    <w:rsid w:val="004D61E8"/>
    <w:rsid w:val="004F1C75"/>
    <w:rsid w:val="005026E7"/>
    <w:rsid w:val="0051695E"/>
    <w:rsid w:val="00544026"/>
    <w:rsid w:val="00550AB1"/>
    <w:rsid w:val="00556EE5"/>
    <w:rsid w:val="00564C6D"/>
    <w:rsid w:val="00565841"/>
    <w:rsid w:val="00571E34"/>
    <w:rsid w:val="0057737F"/>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0032"/>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2A6E"/>
    <w:rsid w:val="00B93769"/>
    <w:rsid w:val="00BB5B0F"/>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6235F"/>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A1096"/>
    <w:rsid w:val="00DA34B5"/>
    <w:rsid w:val="00DA4F01"/>
    <w:rsid w:val="00DC20D6"/>
    <w:rsid w:val="00DC2C4C"/>
    <w:rsid w:val="00DC32B1"/>
    <w:rsid w:val="00DC5F76"/>
    <w:rsid w:val="00DD0E85"/>
    <w:rsid w:val="00DE3873"/>
    <w:rsid w:val="00DE4327"/>
    <w:rsid w:val="00DE7031"/>
    <w:rsid w:val="00DF409D"/>
    <w:rsid w:val="00E02940"/>
    <w:rsid w:val="00E04AD7"/>
    <w:rsid w:val="00E134A9"/>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16D1"/>
    <w:rsid w:val="00E920FC"/>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7799"/>
    <w:rsid w:val="00F3797E"/>
    <w:rsid w:val="00F46548"/>
    <w:rsid w:val="00F46F9D"/>
    <w:rsid w:val="00F50020"/>
    <w:rsid w:val="00F745FB"/>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3998"/>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4705"/>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3904196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2A25-6635-42ED-A1CE-73B7D4AE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13</cp:revision>
  <cp:lastPrinted>2025-04-15T08:14:00Z</cp:lastPrinted>
  <dcterms:created xsi:type="dcterms:W3CDTF">2025-04-09T10:13:00Z</dcterms:created>
  <dcterms:modified xsi:type="dcterms:W3CDTF">2025-04-15T11:12:00Z</dcterms:modified>
</cp:coreProperties>
</file>