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54984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5872A7">
        <w:rPr>
          <w:rFonts w:ascii="StobiSerif Regular" w:hAnsi="StobiSerif Regular"/>
          <w:sz w:val="22"/>
          <w:szCs w:val="22"/>
          <w:lang w:val="mk-MK"/>
        </w:rPr>
        <w:t>В</w:t>
      </w:r>
      <w:r w:rsidR="00EE046D">
        <w:rPr>
          <w:rFonts w:ascii="StobiSerif Regular" w:hAnsi="StobiSerif Regular"/>
          <w:sz w:val="22"/>
          <w:szCs w:val="22"/>
          <w:lang w:val="mk-MK"/>
        </w:rPr>
        <w:t>.</w:t>
      </w:r>
      <w:r w:rsidR="005872A7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EE046D">
        <w:rPr>
          <w:rFonts w:ascii="StobiSerif Regular" w:hAnsi="StobiSerif Regular"/>
          <w:sz w:val="22"/>
          <w:szCs w:val="22"/>
          <w:lang w:val="mk-MK"/>
        </w:rPr>
        <w:t>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5872A7">
        <w:rPr>
          <w:rFonts w:ascii="StobiSerif Regular" w:hAnsi="StobiSerif Regular"/>
          <w:sz w:val="22"/>
          <w:szCs w:val="22"/>
          <w:lang w:val="mk-MK"/>
        </w:rPr>
        <w:t xml:space="preserve"> Министерството за здравство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10C9E">
        <w:rPr>
          <w:rFonts w:ascii="StobiSerif Regular" w:hAnsi="StobiSerif Regular"/>
          <w:sz w:val="22"/>
          <w:szCs w:val="22"/>
          <w:lang w:val="mk-MK"/>
        </w:rPr>
        <w:t>08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D7A33">
        <w:rPr>
          <w:rFonts w:ascii="StobiSerif Regular" w:hAnsi="StobiSerif Regular"/>
          <w:sz w:val="22"/>
          <w:szCs w:val="22"/>
          <w:lang w:val="mk-MK"/>
        </w:rPr>
        <w:t>0</w:t>
      </w:r>
      <w:r w:rsidR="00210C9E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  <w:r w:rsidR="00563E9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72A7">
        <w:rPr>
          <w:rFonts w:ascii="StobiSerif Regular" w:hAnsi="StobiSerif Regular"/>
          <w:sz w:val="22"/>
          <w:szCs w:val="22"/>
          <w:lang w:val="mk-MK"/>
        </w:rPr>
        <w:t>В</w:t>
      </w:r>
      <w:r w:rsidR="00EE046D">
        <w:rPr>
          <w:rFonts w:ascii="StobiSerif Regular" w:hAnsi="StobiSerif Regular"/>
          <w:sz w:val="22"/>
          <w:szCs w:val="22"/>
          <w:lang w:val="mk-MK"/>
        </w:rPr>
        <w:t>.</w:t>
      </w:r>
      <w:r w:rsidR="005872A7"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EE046D">
        <w:rPr>
          <w:rFonts w:ascii="StobiSerif Regular" w:hAnsi="StobiSerif Regular"/>
          <w:sz w:val="22"/>
          <w:szCs w:val="22"/>
          <w:lang w:val="mk-MK"/>
        </w:rPr>
        <w:t>.</w:t>
      </w:r>
      <w:r w:rsidR="005872A7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5872A7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5872A7">
        <w:rPr>
          <w:rFonts w:ascii="StobiSerif Regular" w:hAnsi="StobiSerif Regular"/>
          <w:sz w:val="22"/>
          <w:szCs w:val="22"/>
          <w:lang w:val="mk-MK"/>
        </w:rPr>
        <w:t xml:space="preserve"> против Министерството за здравство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10C9E">
        <w:rPr>
          <w:rFonts w:ascii="StobiSerif Regular" w:hAnsi="StobiSerif Regular"/>
          <w:sz w:val="22"/>
          <w:szCs w:val="22"/>
          <w:lang w:val="mk-MK"/>
        </w:rPr>
        <w:t>10</w:t>
      </w:r>
      <w:r w:rsidR="005872A7">
        <w:rPr>
          <w:rFonts w:ascii="StobiSerif Regular" w:hAnsi="StobiSerif Regular"/>
          <w:sz w:val="22"/>
          <w:szCs w:val="22"/>
          <w:lang w:val="mk-MK"/>
        </w:rPr>
        <w:t>8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2</w:t>
      </w:r>
      <w:r w:rsidR="005872A7">
        <w:rPr>
          <w:rFonts w:ascii="StobiSerif Regular" w:hAnsi="StobiSerif Regular"/>
          <w:sz w:val="22"/>
          <w:szCs w:val="22"/>
          <w:lang w:val="mk-MK"/>
        </w:rPr>
        <w:t>6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210C9E">
        <w:rPr>
          <w:rFonts w:ascii="StobiSerif Regular" w:hAnsi="StobiSerif Regular"/>
          <w:sz w:val="22"/>
          <w:szCs w:val="22"/>
          <w:lang w:val="mk-MK"/>
        </w:rPr>
        <w:t>03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5872A7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В</w:t>
      </w:r>
      <w:r w:rsidR="00EE046D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С</w:t>
      </w:r>
      <w:r w:rsidR="00EE046D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03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210C9E">
        <w:rPr>
          <w:rFonts w:ascii="StobiSerif Regular" w:hAnsi="StobiSerif Regular"/>
          <w:sz w:val="22"/>
          <w:szCs w:val="22"/>
          <w:lang w:val="mk-MK"/>
        </w:rPr>
        <w:t>03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10C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Министерството за здравство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210C9E">
        <w:rPr>
          <w:rFonts w:ascii="StobiSerif Regular" w:hAnsi="StobiSerif Regular"/>
          <w:sz w:val="22"/>
          <w:szCs w:val="22"/>
          <w:lang w:val="mk-MK"/>
        </w:rPr>
        <w:t>т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информаци</w:t>
      </w:r>
      <w:r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210C9E" w:rsidRDefault="003E14E7" w:rsidP="005872A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5872A7">
        <w:rPr>
          <w:rFonts w:ascii="StobiSerif Regular" w:hAnsi="StobiSerif Regular"/>
          <w:sz w:val="22"/>
          <w:szCs w:val="22"/>
          <w:lang w:val="mk-MK"/>
        </w:rPr>
        <w:t>Да ми се достави примерок преку електронска пошта од важечка лиценца за работа (вршење на здравствена дејност) заведена под број УП1 бр.11-357 за Приватна здравствена установа ОРЛ Јаневски Скопје издадена од Министерството за здравство</w:t>
      </w:r>
      <w:r w:rsidR="00C57CD0" w:rsidRPr="00210C9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CC0A59">
        <w:rPr>
          <w:rFonts w:ascii="StobiSerif Regular" w:hAnsi="StobiSerif Regular"/>
          <w:sz w:val="22"/>
          <w:szCs w:val="22"/>
          <w:lang w:val="mk-MK"/>
        </w:rPr>
        <w:t>1</w:t>
      </w:r>
      <w:r w:rsidR="00047A48">
        <w:rPr>
          <w:rFonts w:ascii="StobiSerif Regular" w:hAnsi="StobiSerif Regular"/>
          <w:sz w:val="22"/>
          <w:szCs w:val="22"/>
          <w:lang w:val="mk-MK"/>
        </w:rPr>
        <w:t>0</w:t>
      </w:r>
      <w:r w:rsidR="005872A7">
        <w:rPr>
          <w:rFonts w:ascii="StobiSerif Regular" w:hAnsi="StobiSerif Regular"/>
          <w:sz w:val="22"/>
          <w:szCs w:val="22"/>
          <w:lang w:val="mk-MK"/>
        </w:rPr>
        <w:t>8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2</w:t>
      </w:r>
      <w:r w:rsidR="00047A48">
        <w:rPr>
          <w:rFonts w:ascii="StobiSerif Regular" w:hAnsi="StobiSerif Regular"/>
          <w:sz w:val="22"/>
          <w:szCs w:val="22"/>
          <w:lang w:val="mk-MK"/>
        </w:rPr>
        <w:t>6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047A48">
        <w:rPr>
          <w:rFonts w:ascii="StobiSerif Regular" w:hAnsi="StobiSerif Regular"/>
          <w:sz w:val="22"/>
          <w:szCs w:val="22"/>
          <w:lang w:val="mk-MK"/>
        </w:rPr>
        <w:t>3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747FD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CC0A59">
        <w:rPr>
          <w:rFonts w:ascii="StobiSerif Regular" w:hAnsi="StobiSerif Regular"/>
          <w:sz w:val="22"/>
          <w:szCs w:val="22"/>
          <w:lang w:val="mk-MK"/>
        </w:rPr>
        <w:t>1</w:t>
      </w:r>
      <w:r w:rsidR="00047A48">
        <w:rPr>
          <w:rFonts w:ascii="StobiSerif Regular" w:hAnsi="StobiSerif Regular"/>
          <w:sz w:val="22"/>
          <w:szCs w:val="22"/>
          <w:lang w:val="mk-MK"/>
        </w:rPr>
        <w:t>0</w:t>
      </w:r>
      <w:r w:rsidR="005872A7">
        <w:rPr>
          <w:rFonts w:ascii="StobiSerif Regular" w:hAnsi="StobiSerif Regular"/>
          <w:sz w:val="22"/>
          <w:szCs w:val="22"/>
          <w:lang w:val="mk-MK"/>
        </w:rPr>
        <w:t>8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52AD8">
        <w:rPr>
          <w:rFonts w:ascii="StobiSerif Regular" w:hAnsi="StobiSerif Regular"/>
          <w:sz w:val="22"/>
          <w:szCs w:val="22"/>
          <w:lang w:val="mk-MK"/>
        </w:rPr>
        <w:t>2</w:t>
      </w:r>
      <w:r w:rsidR="0074633C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74633C">
        <w:rPr>
          <w:rFonts w:ascii="StobiSerif Regular" w:hAnsi="StobiSerif Regular"/>
          <w:sz w:val="22"/>
          <w:szCs w:val="22"/>
          <w:lang w:val="mk-MK"/>
        </w:rPr>
        <w:t>3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AD7F38" w:rsidRPr="00AD7F3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="00B1743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74633C" w:rsidRDefault="00CC0A59" w:rsidP="0074633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</w:t>
      </w:r>
      <w:r w:rsidR="0074633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="0074633C">
        <w:rPr>
          <w:rFonts w:ascii="StobiSerif Regular" w:hAnsi="StobiSerif Regular"/>
          <w:b/>
          <w:bCs/>
          <w:sz w:val="22"/>
          <w:szCs w:val="22"/>
          <w:lang w:val="mk-MK"/>
        </w:rPr>
        <w:tab/>
        <w:t>Директор,</w:t>
      </w:r>
    </w:p>
    <w:p w:rsidR="0074633C" w:rsidRDefault="0074633C" w:rsidP="0074633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Пламенка Бојчева</w:t>
      </w:r>
    </w:p>
    <w:p w:rsidR="0074633C" w:rsidRDefault="0074633C" w:rsidP="0074633C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EE046D" w:rsidRDefault="002A32BB" w:rsidP="00C54984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2A32BB" w:rsidRPr="00EE046D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48" w:rsidRDefault="00047A48">
      <w:r>
        <w:separator/>
      </w:r>
    </w:p>
  </w:endnote>
  <w:endnote w:type="continuationSeparator" w:id="0">
    <w:p w:rsidR="00047A48" w:rsidRDefault="0004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48" w:rsidRDefault="00047A4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A48" w:rsidRDefault="00047A4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48" w:rsidRDefault="00047A4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46D">
      <w:rPr>
        <w:rStyle w:val="PageNumber"/>
        <w:noProof/>
      </w:rPr>
      <w:t>2</w:t>
    </w:r>
    <w:r>
      <w:rPr>
        <w:rStyle w:val="PageNumber"/>
      </w:rPr>
      <w:fldChar w:fldCharType="end"/>
    </w:r>
  </w:p>
  <w:p w:rsidR="00047A48" w:rsidRDefault="00047A4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48" w:rsidRDefault="00047A48">
      <w:r>
        <w:separator/>
      </w:r>
    </w:p>
  </w:footnote>
  <w:footnote w:type="continuationSeparator" w:id="0">
    <w:p w:rsidR="00047A48" w:rsidRDefault="0004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47A48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1E65BA"/>
    <w:rsid w:val="00210C9E"/>
    <w:rsid w:val="00211164"/>
    <w:rsid w:val="0021235B"/>
    <w:rsid w:val="00213331"/>
    <w:rsid w:val="00217275"/>
    <w:rsid w:val="00227C00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4194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872A7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633C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067A"/>
    <w:rsid w:val="00BC1D93"/>
    <w:rsid w:val="00BD0A6F"/>
    <w:rsid w:val="00BD15C1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2253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046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49B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D7C9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66500-CC5A-4110-A60B-56004490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2025-04-08T09:26:00Z</cp:lastPrinted>
  <dcterms:created xsi:type="dcterms:W3CDTF">2025-04-08T09:22:00Z</dcterms:created>
  <dcterms:modified xsi:type="dcterms:W3CDTF">2025-04-10T07:21:00Z</dcterms:modified>
</cp:coreProperties>
</file>