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F667D6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D42BB3">
        <w:rPr>
          <w:rFonts w:ascii="StobiSerif Regular" w:hAnsi="StobiSerif Regular"/>
          <w:sz w:val="22"/>
          <w:szCs w:val="22"/>
          <w:lang w:val="mk-MK"/>
        </w:rPr>
        <w:t>животна средина и просторно планирање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42BB3">
        <w:rPr>
          <w:rFonts w:ascii="StobiSerif Regular" w:hAnsi="StobiSerif Regular"/>
          <w:sz w:val="22"/>
          <w:szCs w:val="22"/>
          <w:lang w:val="mk-MK"/>
        </w:rPr>
        <w:t>14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D42BB3">
        <w:rPr>
          <w:rFonts w:ascii="StobiSerif Regular" w:hAnsi="StobiSerif Regular"/>
          <w:sz w:val="22"/>
          <w:szCs w:val="22"/>
          <w:lang w:val="mk-MK"/>
        </w:rPr>
        <w:t>2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F34B61">
        <w:rPr>
          <w:rFonts w:ascii="StobiSerif Regular" w:hAnsi="StobiSerif Regular"/>
          <w:lang w:val="mk-MK"/>
        </w:rPr>
        <w:t>Жалбата изјавена од</w:t>
      </w:r>
      <w:r w:rsidR="00F34B61">
        <w:rPr>
          <w:rFonts w:ascii="StobiSerif Regular" w:hAnsi="StobiSerif Regular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</w:t>
      </w:r>
      <w:r w:rsidR="00A44EEF">
        <w:rPr>
          <w:rFonts w:ascii="StobiSerif Regular" w:hAnsi="StobiSerif Regular"/>
          <w:sz w:val="22"/>
          <w:szCs w:val="22"/>
          <w:lang w:val="mk-MK"/>
        </w:rPr>
        <w:t>,</w:t>
      </w:r>
      <w:r w:rsidR="00A44EEF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F34B61">
        <w:rPr>
          <w:rFonts w:ascii="StobiSerif Regular" w:hAnsi="StobiSerif Regular"/>
          <w:sz w:val="22"/>
          <w:szCs w:val="22"/>
          <w:lang w:val="mk-MK"/>
        </w:rPr>
        <w:t xml:space="preserve"> Министерството за </w:t>
      </w:r>
      <w:r w:rsidR="00D42BB3">
        <w:rPr>
          <w:rFonts w:ascii="StobiSerif Regular" w:hAnsi="StobiSerif Regular"/>
          <w:sz w:val="22"/>
          <w:szCs w:val="22"/>
          <w:lang w:val="mk-MK"/>
        </w:rPr>
        <w:t>животна средина и просторно планирање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D42BB3">
        <w:rPr>
          <w:rFonts w:ascii="StobiSerif Regular" w:hAnsi="StobiSerif Regular"/>
          <w:sz w:val="22"/>
          <w:szCs w:val="22"/>
          <w:lang w:val="mk-MK"/>
        </w:rPr>
        <w:t>44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D42BB3">
        <w:rPr>
          <w:rFonts w:ascii="StobiSerif Regular" w:hAnsi="StobiSerif Regular"/>
          <w:sz w:val="22"/>
          <w:szCs w:val="22"/>
          <w:lang w:val="mk-MK"/>
        </w:rPr>
        <w:t>12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D42BB3">
        <w:rPr>
          <w:rFonts w:ascii="StobiSerif Regular" w:hAnsi="StobiSerif Regular"/>
          <w:sz w:val="22"/>
          <w:szCs w:val="22"/>
          <w:lang w:val="mk-MK"/>
        </w:rPr>
        <w:t>2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F34B61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26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920436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A44EEF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Министерството за </w:t>
      </w:r>
      <w:r w:rsidR="00D42BB3">
        <w:rPr>
          <w:rFonts w:ascii="StobiSerif Regular" w:hAnsi="StobiSerif Regular"/>
          <w:snapToGrid w:val="0"/>
          <w:sz w:val="22"/>
          <w:szCs w:val="22"/>
          <w:lang w:val="mk-MK"/>
        </w:rPr>
        <w:t>животна средина и просторно планирање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83BA0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A44EEF">
        <w:rPr>
          <w:rFonts w:ascii="StobiSerif Regular" w:hAnsi="StobiSerif Regular"/>
          <w:sz w:val="22"/>
          <w:szCs w:val="22"/>
          <w:lang w:val="mk-MK"/>
        </w:rPr>
        <w:t>и</w:t>
      </w:r>
      <w:r w:rsidR="007C38D5">
        <w:rPr>
          <w:rFonts w:ascii="StobiSerif Regular" w:hAnsi="StobiSerif Regular"/>
          <w:sz w:val="22"/>
          <w:szCs w:val="22"/>
          <w:lang w:val="mk-MK"/>
        </w:rPr>
        <w:t>т</w:t>
      </w:r>
      <w:r w:rsidR="00A44EEF">
        <w:rPr>
          <w:rFonts w:ascii="StobiSerif Regular" w:hAnsi="StobiSerif Regular"/>
          <w:sz w:val="22"/>
          <w:szCs w:val="22"/>
          <w:lang w:val="mk-MK"/>
        </w:rPr>
        <w:t>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A44EEF">
        <w:rPr>
          <w:rFonts w:ascii="StobiSerif Regular" w:hAnsi="StobiSerif Regular"/>
          <w:sz w:val="22"/>
          <w:szCs w:val="22"/>
          <w:lang w:val="mk-MK"/>
        </w:rPr>
        <w:t>и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F34B61" w:rsidRDefault="00965529" w:rsidP="00A44EE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D09EA">
        <w:rPr>
          <w:rFonts w:ascii="StobiSerif Regular" w:hAnsi="StobiSerif Regular"/>
          <w:sz w:val="22"/>
          <w:szCs w:val="22"/>
          <w:lang w:val="mk-MK"/>
        </w:rPr>
        <w:t>„</w:t>
      </w:r>
      <w:r w:rsidR="00F34B61">
        <w:rPr>
          <w:rFonts w:ascii="StobiSerif Regular" w:hAnsi="StobiSerif Regular"/>
          <w:sz w:val="22"/>
          <w:szCs w:val="22"/>
          <w:lang w:val="mk-MK"/>
        </w:rPr>
        <w:t>...</w:t>
      </w:r>
      <w:r w:rsidR="00D42BB3">
        <w:rPr>
          <w:rFonts w:ascii="StobiSerif Regular" w:hAnsi="StobiSerif Regular"/>
          <w:sz w:val="22"/>
          <w:szCs w:val="22"/>
          <w:lang w:val="mk-MK"/>
        </w:rPr>
        <w:t>од Имателот ги барам следниве информации од јавен карактер за постапката за јавна набавка на Канти од 120 л и контејнери за отпад од 1 100 л, бр.</w:t>
      </w:r>
      <w:r w:rsidR="00F34B61">
        <w:rPr>
          <w:rFonts w:ascii="StobiSerif Regular" w:hAnsi="StobiSerif Regular"/>
          <w:sz w:val="22"/>
          <w:szCs w:val="22"/>
          <w:lang w:val="mk-MK"/>
        </w:rPr>
        <w:t>1</w:t>
      </w:r>
      <w:r w:rsidR="00D42BB3">
        <w:rPr>
          <w:rFonts w:ascii="StobiSerif Regular" w:hAnsi="StobiSerif Regular"/>
          <w:sz w:val="22"/>
          <w:szCs w:val="22"/>
          <w:lang w:val="mk-MK"/>
        </w:rPr>
        <w:t>8015</w:t>
      </w:r>
      <w:r w:rsidR="00F34B61">
        <w:rPr>
          <w:rFonts w:ascii="StobiSerif Regular" w:hAnsi="StobiSerif Regular"/>
          <w:sz w:val="22"/>
          <w:szCs w:val="22"/>
          <w:lang w:val="mk-MK"/>
        </w:rPr>
        <w:t>/202</w:t>
      </w:r>
      <w:r w:rsidR="00D42BB3">
        <w:rPr>
          <w:rFonts w:ascii="StobiSerif Regular" w:hAnsi="StobiSerif Regular"/>
          <w:sz w:val="22"/>
          <w:szCs w:val="22"/>
          <w:lang w:val="mk-MK"/>
        </w:rPr>
        <w:t>3</w:t>
      </w:r>
      <w:r w:rsidR="00F34B61">
        <w:rPr>
          <w:rFonts w:ascii="StobiSerif Regular" w:hAnsi="StobiSerif Regular"/>
          <w:sz w:val="22"/>
          <w:szCs w:val="22"/>
          <w:lang w:val="mk-MK"/>
        </w:rPr>
        <w:t>:</w:t>
      </w:r>
    </w:p>
    <w:p w:rsidR="00F34B61" w:rsidRDefault="00F34B61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Одлука за јавна набавка; 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Образложението за потребата од јавната набавка;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Статешкиот документ или програма врз основа на кој/а е донесена одлука за набавката на канти и контејнери;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Како се утврдени колините од оваа набавка кои се дистрибуирани до секоја општина, согласно договорот;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Бројот на канти и контејнери од оваа набавка кои се дистрибуирани до секоја општина, согласно договорот;</w:t>
      </w:r>
    </w:p>
    <w:p w:rsidR="00D42BB3" w:rsidRDefault="00D42BB3" w:rsidP="00F34B61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Министерството им даде насока на општините како да ги делат кантите и контејнерите до корисниците – државни институции (пр. Училишта, градинки...), приватни компании, граѓани и сл.?</w:t>
      </w:r>
    </w:p>
    <w:p w:rsidR="00686150" w:rsidRPr="00D42BB3" w:rsidRDefault="00D42BB3" w:rsidP="00D42BB3">
      <w:pPr>
        <w:pStyle w:val="ListParagraph"/>
        <w:widowControl w:val="0"/>
        <w:numPr>
          <w:ilvl w:val="0"/>
          <w:numId w:val="24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42BB3">
        <w:rPr>
          <w:rFonts w:ascii="StobiSerif Regular" w:hAnsi="StobiSerif Regular"/>
          <w:sz w:val="22"/>
          <w:szCs w:val="22"/>
          <w:lang w:val="mk-MK"/>
        </w:rPr>
        <w:t>Дали Министерството има сознанија дали сите општини имаат систем за управување со селектиран отпад, за да можат наменски да ги користат доделените кантите и контејнери?</w:t>
      </w:r>
      <w:r w:rsidR="003E58D0" w:rsidRPr="00D42BB3">
        <w:rPr>
          <w:rFonts w:ascii="StobiSerif Regular" w:hAnsi="StobiSerif Regular"/>
          <w:sz w:val="22"/>
          <w:szCs w:val="22"/>
          <w:lang w:val="mk-MK"/>
        </w:rPr>
        <w:t>“</w:t>
      </w:r>
      <w:r w:rsidR="00AC4559" w:rsidRPr="00D42BB3">
        <w:rPr>
          <w:rFonts w:ascii="StobiSerif Regular" w:hAnsi="StobiSerif Regular"/>
          <w:sz w:val="22"/>
          <w:szCs w:val="22"/>
          <w:lang w:val="mk-MK"/>
        </w:rPr>
        <w:t>.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7777BD">
        <w:rPr>
          <w:rFonts w:ascii="StobiSerif Regular" w:hAnsi="StobiSerif Regular"/>
          <w:sz w:val="22"/>
          <w:szCs w:val="22"/>
          <w:lang w:val="mk-MK"/>
        </w:rPr>
        <w:lastRenderedPageBreak/>
        <w:t>44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7777BD">
        <w:rPr>
          <w:rFonts w:ascii="StobiSerif Regular" w:hAnsi="StobiSerif Regular"/>
          <w:sz w:val="22"/>
          <w:szCs w:val="22"/>
          <w:lang w:val="mk-MK"/>
        </w:rPr>
        <w:t>12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7777BD">
        <w:rPr>
          <w:rFonts w:ascii="StobiSerif Regular" w:hAnsi="StobiSerif Regular"/>
          <w:sz w:val="22"/>
          <w:szCs w:val="22"/>
          <w:lang w:val="mk-MK"/>
        </w:rPr>
        <w:t>44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777BD">
        <w:rPr>
          <w:rFonts w:ascii="StobiSerif Regular" w:hAnsi="StobiSerif Regular"/>
          <w:sz w:val="22"/>
          <w:szCs w:val="22"/>
          <w:lang w:val="mk-MK"/>
        </w:rPr>
        <w:t>13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7777BD" w:rsidRDefault="007777BD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13.02.2025 година Имателот на информации по електронски пат до Агенцијата достави Решение со кое Барањето на Барателот се прифаќа бр.09-313/2 од 24.01.2025 година. Во образложението на Решението табеларно ги доставува бараните информации. </w:t>
      </w:r>
    </w:p>
    <w:p w:rsidR="00443546" w:rsidRDefault="00E96225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777BD">
        <w:rPr>
          <w:rFonts w:ascii="StobiSerif Regular" w:hAnsi="StobiSerif Regular"/>
          <w:sz w:val="22"/>
          <w:szCs w:val="22"/>
          <w:lang w:val="mk-MK"/>
        </w:rPr>
        <w:t>14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 w:rsidR="007777BD">
        <w:rPr>
          <w:rFonts w:ascii="StobiSerif Regular" w:hAnsi="StobiSerif Regular"/>
          <w:sz w:val="22"/>
          <w:szCs w:val="22"/>
          <w:lang w:val="mk-MK"/>
        </w:rPr>
        <w:t>44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BA1756">
        <w:rPr>
          <w:rFonts w:ascii="StobiSerif Regular" w:hAnsi="StobiSerif Regular"/>
          <w:sz w:val="22"/>
          <w:szCs w:val="22"/>
          <w:lang w:val="mk-MK"/>
        </w:rPr>
        <w:t>Ве известуваме дека г</w:t>
      </w:r>
      <w:r w:rsidR="007777BD">
        <w:rPr>
          <w:rFonts w:ascii="StobiSerif Regular" w:hAnsi="StobiSerif Regular"/>
          <w:sz w:val="22"/>
          <w:szCs w:val="22"/>
          <w:lang w:val="mk-MK"/>
        </w:rPr>
        <w:t>и</w:t>
      </w:r>
      <w:r w:rsidR="00BA1756">
        <w:rPr>
          <w:rFonts w:ascii="StobiSerif Regular" w:hAnsi="StobiSerif Regular"/>
          <w:sz w:val="22"/>
          <w:szCs w:val="22"/>
          <w:lang w:val="mk-MK"/>
        </w:rPr>
        <w:t xml:space="preserve"> добивме </w:t>
      </w:r>
      <w:r w:rsidR="007777BD">
        <w:rPr>
          <w:rFonts w:ascii="StobiSerif Regular" w:hAnsi="StobiSerif Regular"/>
          <w:sz w:val="22"/>
          <w:szCs w:val="22"/>
          <w:lang w:val="mk-MK"/>
        </w:rPr>
        <w:t>бараните информации од МЖСПП и поради тоа  ја повлекуваме жалбата</w:t>
      </w:r>
      <w:r w:rsidR="005310F9">
        <w:rPr>
          <w:rFonts w:ascii="StobiSerif Regular" w:hAnsi="StobiSerif Regular"/>
          <w:sz w:val="22"/>
          <w:szCs w:val="22"/>
          <w:lang w:val="mk-MK"/>
        </w:rPr>
        <w:t>.“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1D5036" w:rsidRDefault="00056545" w:rsidP="00D2605D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.</w:t>
      </w:r>
      <w:bookmarkStart w:id="0" w:name="_GoBack"/>
      <w:bookmarkEnd w:id="0"/>
    </w:p>
    <w:sectPr w:rsidR="001D5036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B3" w:rsidRDefault="00D42BB3">
      <w:r>
        <w:separator/>
      </w:r>
    </w:p>
  </w:endnote>
  <w:endnote w:type="continuationSeparator" w:id="0">
    <w:p w:rsidR="00D42BB3" w:rsidRDefault="00D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B3" w:rsidRDefault="00D42BB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BB3" w:rsidRDefault="00D42BB3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B3" w:rsidRDefault="00D42BB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545">
      <w:rPr>
        <w:rStyle w:val="PageNumber"/>
        <w:noProof/>
      </w:rPr>
      <w:t>2</w:t>
    </w:r>
    <w:r>
      <w:rPr>
        <w:rStyle w:val="PageNumber"/>
      </w:rPr>
      <w:fldChar w:fldCharType="end"/>
    </w:r>
  </w:p>
  <w:p w:rsidR="00D42BB3" w:rsidRDefault="00D42BB3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B3" w:rsidRDefault="00D42BB3">
      <w:r>
        <w:separator/>
      </w:r>
    </w:p>
  </w:footnote>
  <w:footnote w:type="continuationSeparator" w:id="0">
    <w:p w:rsidR="00D42BB3" w:rsidRDefault="00D4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2A7EF9"/>
    <w:multiLevelType w:val="hybridMultilevel"/>
    <w:tmpl w:val="D6CE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56545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83454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777BD"/>
    <w:rsid w:val="0079318F"/>
    <w:rsid w:val="00796FD9"/>
    <w:rsid w:val="007A4AB6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32B4"/>
    <w:rsid w:val="00B34738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7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7A61"/>
    <w:rsid w:val="00D42BB3"/>
    <w:rsid w:val="00D46DE6"/>
    <w:rsid w:val="00D61255"/>
    <w:rsid w:val="00D634A7"/>
    <w:rsid w:val="00D73703"/>
    <w:rsid w:val="00D7763A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4B61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0E1E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2025-01-16T12:45:00Z</cp:lastPrinted>
  <dcterms:created xsi:type="dcterms:W3CDTF">2025-02-14T10:04:00Z</dcterms:created>
  <dcterms:modified xsi:type="dcterms:W3CDTF">2025-02-17T09:49:00Z</dcterms:modified>
</cp:coreProperties>
</file>