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546ECB">
        <w:rPr>
          <w:rFonts w:ascii="StobiSerif Regular" w:hAnsi="StobiSerif Regular"/>
          <w:sz w:val="22"/>
          <w:szCs w:val="22"/>
          <w:lang w:val="mk-MK"/>
        </w:rPr>
        <w:t>А</w:t>
      </w:r>
      <w:r w:rsidR="00523637">
        <w:rPr>
          <w:rFonts w:ascii="StobiSerif Regular" w:hAnsi="StobiSerif Regular"/>
          <w:sz w:val="22"/>
          <w:szCs w:val="22"/>
        </w:rPr>
        <w:t>.</w:t>
      </w:r>
      <w:r w:rsidR="00523637">
        <w:rPr>
          <w:rFonts w:ascii="StobiSerif Regular" w:hAnsi="StobiSerif Regular"/>
          <w:sz w:val="22"/>
          <w:szCs w:val="22"/>
          <w:lang w:val="mk-MK"/>
        </w:rPr>
        <w:t>Б.</w:t>
      </w:r>
      <w:r w:rsidR="00546ECB">
        <w:rPr>
          <w:rFonts w:ascii="StobiSerif Regular" w:hAnsi="StobiSerif Regular"/>
          <w:sz w:val="22"/>
          <w:szCs w:val="22"/>
          <w:lang w:val="mk-MK"/>
        </w:rPr>
        <w:t xml:space="preserve"> адвокат од Тетово</w:t>
      </w:r>
      <w:r w:rsidR="00546ECB" w:rsidRPr="007E2A41">
        <w:rPr>
          <w:rFonts w:ascii="StobiSerif Regular" w:hAnsi="StobiSerif Regular"/>
          <w:sz w:val="22"/>
          <w:szCs w:val="22"/>
          <w:lang w:val="mk-MK"/>
        </w:rPr>
        <w:t xml:space="preserve">, поднесена против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900C45">
        <w:rPr>
          <w:rFonts w:ascii="StobiSerif Regular" w:hAnsi="StobiSerif Regular"/>
          <w:sz w:val="22"/>
          <w:szCs w:val="22"/>
          <w:lang w:val="mk-MK"/>
        </w:rPr>
        <w:t xml:space="preserve"> </w:t>
      </w:r>
      <w:r w:rsidR="00057E4C">
        <w:rPr>
          <w:rFonts w:ascii="StobiSerif Regular" w:hAnsi="StobiSerif Regular"/>
          <w:sz w:val="22"/>
          <w:szCs w:val="22"/>
          <w:lang w:val="mk-MK"/>
        </w:rPr>
        <w:t>Адвокатската комора на Република Северна Македонија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057E4C">
        <w:rPr>
          <w:rFonts w:ascii="StobiSerif Regular" w:hAnsi="StobiSerif Regular"/>
          <w:sz w:val="22"/>
          <w:szCs w:val="22"/>
          <w:lang w:val="mk-MK"/>
        </w:rPr>
        <w:t>19</w:t>
      </w:r>
      <w:r w:rsidR="003028F6" w:rsidRPr="00FB0969">
        <w:rPr>
          <w:rFonts w:ascii="StobiSerif Regular" w:hAnsi="StobiSerif Regular"/>
          <w:sz w:val="22"/>
          <w:szCs w:val="22"/>
        </w:rPr>
        <w:t>.</w:t>
      </w:r>
      <w:r w:rsidR="00CA47E8">
        <w:rPr>
          <w:rFonts w:ascii="StobiSerif Regular" w:hAnsi="StobiSerif Regular"/>
          <w:sz w:val="22"/>
          <w:szCs w:val="22"/>
          <w:lang w:val="mk-MK"/>
        </w:rPr>
        <w:t>0</w:t>
      </w:r>
      <w:r w:rsidR="00CA47E8">
        <w:rPr>
          <w:rFonts w:ascii="StobiSerif Regular" w:hAnsi="StobiSerif Regular"/>
          <w:sz w:val="22"/>
          <w:szCs w:val="22"/>
        </w:rPr>
        <w:t>2</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Default="00506626" w:rsidP="00AA1A9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546ECB">
        <w:rPr>
          <w:rFonts w:ascii="StobiSerif Regular" w:hAnsi="StobiSerif Regular"/>
          <w:sz w:val="22"/>
          <w:szCs w:val="22"/>
          <w:lang w:val="mk-MK"/>
        </w:rPr>
        <w:t>А</w:t>
      </w:r>
      <w:r w:rsidR="00523637">
        <w:rPr>
          <w:rFonts w:ascii="StobiSerif Regular" w:hAnsi="StobiSerif Regular"/>
          <w:sz w:val="22"/>
          <w:szCs w:val="22"/>
          <w:lang w:val="mk-MK"/>
        </w:rPr>
        <w:t>.Б.</w:t>
      </w:r>
      <w:r w:rsidR="00546ECB">
        <w:rPr>
          <w:rFonts w:ascii="StobiSerif Regular" w:hAnsi="StobiSerif Regular"/>
          <w:sz w:val="22"/>
          <w:szCs w:val="22"/>
          <w:lang w:val="mk-MK"/>
        </w:rPr>
        <w:t>, адвокат од Тетово</w:t>
      </w:r>
      <w:r w:rsidR="00546ECB" w:rsidRPr="007E2A41">
        <w:rPr>
          <w:rFonts w:ascii="StobiSerif Regular" w:hAnsi="StobiSerif Regular"/>
          <w:sz w:val="22"/>
          <w:szCs w:val="22"/>
          <w:lang w:val="mk-MK"/>
        </w:rPr>
        <w:t xml:space="preserve">, поднесена против </w:t>
      </w:r>
      <w:r w:rsidR="00546ECB">
        <w:rPr>
          <w:rFonts w:ascii="StobiSerif Regular" w:hAnsi="StobiSerif Regular"/>
          <w:sz w:val="22"/>
          <w:szCs w:val="22"/>
          <w:lang w:val="mk-MK"/>
        </w:rPr>
        <w:t>Адвокатската комора на Република Северна Македонија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546ECB">
        <w:rPr>
          <w:rFonts w:ascii="StobiSerif Regular" w:hAnsi="StobiSerif Regular"/>
          <w:snapToGrid w:val="0"/>
          <w:sz w:val="22"/>
          <w:szCs w:val="22"/>
        </w:rPr>
        <w:t>335</w:t>
      </w:r>
      <w:r w:rsidR="00AA1A95">
        <w:rPr>
          <w:rFonts w:ascii="StobiSerif Regular" w:hAnsi="StobiSerif Regular"/>
          <w:snapToGrid w:val="0"/>
          <w:sz w:val="22"/>
          <w:szCs w:val="22"/>
        </w:rPr>
        <w:t xml:space="preserve"> </w:t>
      </w:r>
      <w:r w:rsidR="008F6C1F" w:rsidRPr="00E02446">
        <w:rPr>
          <w:rFonts w:ascii="StobiSerif Regular" w:hAnsi="StobiSerif Regular"/>
          <w:snapToGrid w:val="0"/>
          <w:sz w:val="22"/>
          <w:szCs w:val="22"/>
          <w:lang w:val="mk-MK"/>
        </w:rPr>
        <w:t xml:space="preserve">на </w:t>
      </w:r>
      <w:r w:rsidR="00546ECB">
        <w:rPr>
          <w:rFonts w:ascii="StobiSerif Regular" w:hAnsi="StobiSerif Regular"/>
          <w:snapToGrid w:val="0"/>
          <w:sz w:val="22"/>
          <w:szCs w:val="22"/>
        </w:rPr>
        <w:t>06</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546ECB">
        <w:rPr>
          <w:rFonts w:ascii="StobiSerif Regular" w:hAnsi="StobiSerif Regular"/>
          <w:snapToGrid w:val="0"/>
          <w:sz w:val="22"/>
          <w:szCs w:val="22"/>
        </w:rPr>
        <w:t>2</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r w:rsidR="00546ECB">
        <w:rPr>
          <w:rFonts w:ascii="StobiSerif Regular" w:hAnsi="StobiSerif Regular"/>
          <w:b/>
          <w:sz w:val="22"/>
          <w:szCs w:val="22"/>
        </w:rPr>
        <w:t xml:space="preserve"> </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862438">
        <w:rPr>
          <w:rFonts w:ascii="StobiSerif Regular" w:hAnsi="StobiSerif Regular"/>
          <w:b/>
          <w:sz w:val="22"/>
          <w:szCs w:val="22"/>
          <w:lang w:val="mk-MK"/>
        </w:rPr>
        <w:t>.</w:t>
      </w:r>
    </w:p>
    <w:p w:rsidR="00020E73" w:rsidRPr="00FB0969" w:rsidRDefault="00020E73" w:rsidP="00AA1A95">
      <w:pPr>
        <w:pStyle w:val="NoSpacing"/>
        <w:numPr>
          <w:ilvl w:val="0"/>
          <w:numId w:val="16"/>
        </w:numPr>
        <w:tabs>
          <w:tab w:val="left" w:pos="426"/>
        </w:tabs>
        <w:ind w:left="567" w:hanging="141"/>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546ECB" w:rsidRPr="007E2A41" w:rsidRDefault="00546ECB" w:rsidP="00546ECB">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w:t>
      </w:r>
      <w:r w:rsidR="00523637">
        <w:rPr>
          <w:rFonts w:ascii="StobiSerif Regular" w:hAnsi="StobiSerif Regular"/>
          <w:sz w:val="22"/>
          <w:szCs w:val="22"/>
          <w:lang w:val="mk-MK"/>
        </w:rPr>
        <w:t>.Б.</w:t>
      </w:r>
      <w:r>
        <w:rPr>
          <w:rFonts w:ascii="StobiSerif Regular" w:hAnsi="StobiSerif Regular"/>
          <w:sz w:val="22"/>
          <w:szCs w:val="22"/>
          <w:lang w:val="mk-MK"/>
        </w:rPr>
        <w:t>, адвокат од Тетово</w:t>
      </w:r>
      <w:r w:rsidRPr="007E2A41">
        <w:rPr>
          <w:rFonts w:ascii="StobiSerif Regular" w:hAnsi="StobiSerif Regular"/>
          <w:sz w:val="22"/>
          <w:szCs w:val="22"/>
          <w:lang w:val="mk-MK"/>
        </w:rPr>
        <w:t>,</w:t>
      </w:r>
      <w:r w:rsidRPr="007E2A41">
        <w:rPr>
          <w:rFonts w:ascii="StobiSerif Regular" w:hAnsi="StobiSerif Regular"/>
          <w:sz w:val="22"/>
          <w:szCs w:val="22"/>
          <w:lang w:val="ru-RU"/>
        </w:rPr>
        <w:t xml:space="preserve"> поднел </w:t>
      </w:r>
      <w:r w:rsidRPr="007E2A41">
        <w:rPr>
          <w:rFonts w:ascii="StobiSerif Regular" w:hAnsi="StobiSerif Regular"/>
          <w:sz w:val="22"/>
          <w:szCs w:val="22"/>
          <w:lang w:val="mk-MK"/>
        </w:rPr>
        <w:t>Барање за пристап до информации од јавен карактер</w:t>
      </w:r>
      <w:r w:rsidR="00C07712">
        <w:rPr>
          <w:rFonts w:ascii="StobiSerif Regular" w:hAnsi="StobiSerif Regular"/>
          <w:sz w:val="22"/>
          <w:szCs w:val="22"/>
          <w:lang w:val="en-US"/>
        </w:rPr>
        <w:t xml:space="preserve"> </w:t>
      </w:r>
      <w:r w:rsidR="00C07712">
        <w:rPr>
          <w:rFonts w:ascii="StobiSerif Regular" w:hAnsi="StobiSerif Regular"/>
          <w:sz w:val="22"/>
          <w:szCs w:val="22"/>
          <w:lang w:val="mk-MK"/>
        </w:rPr>
        <w:t xml:space="preserve">до </w:t>
      </w:r>
      <w:r>
        <w:rPr>
          <w:rFonts w:ascii="StobiSerif Regular" w:hAnsi="StobiSerif Regular"/>
          <w:sz w:val="22"/>
          <w:szCs w:val="22"/>
          <w:lang w:val="mk-MK"/>
        </w:rPr>
        <w:t>Министерството за финансии – Управата за имотно-правни работи</w:t>
      </w:r>
      <w:r w:rsidRPr="007E2A41">
        <w:rPr>
          <w:rFonts w:ascii="StobiSerif Regular" w:hAnsi="StobiSerif Regular"/>
          <w:sz w:val="22"/>
          <w:szCs w:val="22"/>
          <w:lang w:val="mk-MK"/>
        </w:rPr>
        <w:t xml:space="preserve">, со кое побарал </w:t>
      </w:r>
      <w:r>
        <w:rPr>
          <w:rFonts w:ascii="StobiSerif Regular" w:hAnsi="StobiSerif Regular"/>
          <w:sz w:val="22"/>
          <w:szCs w:val="22"/>
          <w:lang w:val="mk-MK"/>
        </w:rPr>
        <w:t xml:space="preserve">по пошта или  </w:t>
      </w:r>
      <w:r w:rsidRPr="007E2A41">
        <w:rPr>
          <w:rFonts w:ascii="StobiSerif Regular" w:hAnsi="StobiSerif Regular"/>
          <w:sz w:val="22"/>
          <w:szCs w:val="22"/>
          <w:lang w:val="mk-MK"/>
        </w:rPr>
        <w:t>по е – маил, да му се достави фотокопија</w:t>
      </w:r>
      <w:r>
        <w:rPr>
          <w:rFonts w:ascii="StobiSerif Regular" w:hAnsi="StobiSerif Regular"/>
          <w:sz w:val="22"/>
          <w:szCs w:val="22"/>
          <w:lang w:val="mk-MK"/>
        </w:rPr>
        <w:t xml:space="preserve"> или електронски запис од следната </w:t>
      </w:r>
      <w:r w:rsidRPr="007E2A41">
        <w:rPr>
          <w:rFonts w:ascii="StobiSerif Regular" w:hAnsi="StobiSerif Regular"/>
          <w:sz w:val="22"/>
          <w:szCs w:val="22"/>
          <w:lang w:val="mk-MK"/>
        </w:rPr>
        <w:t xml:space="preserve">информација: </w:t>
      </w:r>
    </w:p>
    <w:p w:rsidR="00546ECB" w:rsidRDefault="00546ECB" w:rsidP="00546ECB">
      <w:pPr>
        <w:pStyle w:val="NoSpacing"/>
        <w:tabs>
          <w:tab w:val="left" w:pos="709"/>
        </w:tabs>
        <w:ind w:firstLine="0"/>
        <w:rPr>
          <w:rFonts w:ascii="StobiSerif Regular" w:hAnsi="StobiSerif Regular"/>
          <w:sz w:val="22"/>
          <w:szCs w:val="22"/>
          <w:lang w:val="mk-MK"/>
        </w:rPr>
      </w:pPr>
      <w:r w:rsidRPr="007E2A41">
        <w:rPr>
          <w:rFonts w:ascii="StobiSerif Regular" w:hAnsi="StobiSerif Regular"/>
          <w:sz w:val="22"/>
          <w:szCs w:val="22"/>
          <w:lang w:val="en-GB"/>
        </w:rPr>
        <w:t xml:space="preserve">     </w:t>
      </w:r>
      <w:r w:rsidRPr="007E2A41">
        <w:rPr>
          <w:rFonts w:ascii="StobiSerif Regular" w:hAnsi="StobiSerif Regular"/>
          <w:sz w:val="22"/>
          <w:szCs w:val="22"/>
          <w:lang w:val="mk-MK"/>
        </w:rPr>
        <w:t xml:space="preserve">      “</w:t>
      </w:r>
      <w:r>
        <w:rPr>
          <w:rFonts w:ascii="StobiSerif Regular" w:hAnsi="StobiSerif Regular"/>
          <w:sz w:val="22"/>
          <w:szCs w:val="22"/>
          <w:lang w:val="mk-MK"/>
        </w:rPr>
        <w:t>Во својство на адвокат Ви се обраќаме до Вас</w:t>
      </w:r>
      <w:r w:rsidRPr="007E2A41">
        <w:rPr>
          <w:rFonts w:ascii="StobiSerif Regular" w:hAnsi="StobiSerif Regular"/>
          <w:sz w:val="22"/>
          <w:szCs w:val="22"/>
          <w:lang w:val="mk-MK"/>
        </w:rPr>
        <w:t xml:space="preserve"> </w:t>
      </w:r>
      <w:r>
        <w:rPr>
          <w:rFonts w:ascii="StobiSerif Regular" w:hAnsi="StobiSerif Regular"/>
          <w:sz w:val="22"/>
          <w:szCs w:val="22"/>
          <w:lang w:val="mk-MK"/>
        </w:rPr>
        <w:t>како надлежни да ни дадете информации односно да ни доставите листите за назначување на привремени застапници (Адвокати) за постапката за експропријација во одделение за управна постапка – Тетово од 01.01.2020 година до 31.10.2024 година“.</w:t>
      </w:r>
    </w:p>
    <w:p w:rsidR="00A97F70" w:rsidRDefault="00A97F70" w:rsidP="00A97F70">
      <w:pPr>
        <w:widowControl w:val="0"/>
        <w:ind w:firstLine="709"/>
        <w:jc w:val="both"/>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по ова Барање не одговорил во законски предвидениот рок, по што Барателот на информации достави Жалба до А</w:t>
      </w:r>
      <w:r>
        <w:rPr>
          <w:rFonts w:ascii="StobiSerif Regular" w:hAnsi="StobiSerif Regular"/>
          <w:sz w:val="22"/>
          <w:szCs w:val="22"/>
          <w:lang w:val="mk-MK"/>
        </w:rPr>
        <w:t>генцијата, заведена под бр.08-335</w:t>
      </w:r>
      <w:r w:rsidRPr="007E2A41">
        <w:rPr>
          <w:rFonts w:ascii="StobiSerif Regular" w:hAnsi="StobiSerif Regular"/>
          <w:sz w:val="22"/>
          <w:szCs w:val="22"/>
          <w:lang w:val="mk-MK"/>
        </w:rPr>
        <w:t xml:space="preserve"> на </w:t>
      </w:r>
      <w:r>
        <w:rPr>
          <w:rFonts w:ascii="StobiSerif Regular" w:hAnsi="StobiSerif Regular"/>
          <w:sz w:val="22"/>
          <w:szCs w:val="22"/>
          <w:lang w:val="mk-MK"/>
        </w:rPr>
        <w:t>03</w:t>
      </w:r>
      <w:r w:rsidRPr="007E2A41">
        <w:rPr>
          <w:rFonts w:ascii="StobiSerif Regular" w:hAnsi="StobiSerif Regular"/>
          <w:sz w:val="22"/>
          <w:szCs w:val="22"/>
          <w:lang w:val="mk-MK"/>
        </w:rPr>
        <w:t>.1</w:t>
      </w:r>
      <w:r>
        <w:rPr>
          <w:rFonts w:ascii="StobiSerif Regular" w:hAnsi="StobiSerif Regular"/>
          <w:sz w:val="22"/>
          <w:szCs w:val="22"/>
          <w:lang w:val="mk-MK"/>
        </w:rPr>
        <w:t>2</w:t>
      </w:r>
      <w:r w:rsidRPr="007E2A41">
        <w:rPr>
          <w:rFonts w:ascii="StobiSerif Regular" w:hAnsi="StobiSerif Regular"/>
          <w:sz w:val="22"/>
          <w:szCs w:val="22"/>
          <w:lang w:val="mk-MK"/>
        </w:rPr>
        <w:t>.2024 година.</w:t>
      </w:r>
    </w:p>
    <w:p w:rsidR="00F32EF5" w:rsidRPr="00F32EF5" w:rsidRDefault="00F32EF5" w:rsidP="00F32EF5">
      <w:pPr>
        <w:widowControl w:val="0"/>
        <w:ind w:firstLine="709"/>
        <w:jc w:val="both"/>
        <w:rPr>
          <w:rFonts w:ascii="StobiSerif Regular" w:hAnsi="StobiSerif Regular"/>
          <w:sz w:val="22"/>
          <w:szCs w:val="22"/>
          <w:lang w:val="sq-AL"/>
        </w:rPr>
      </w:pPr>
      <w:r>
        <w:rPr>
          <w:rFonts w:ascii="StobiSerif Regular" w:hAnsi="StobiSerif Regular"/>
          <w:sz w:val="22"/>
          <w:szCs w:val="22"/>
          <w:lang w:val="mk-MK"/>
        </w:rPr>
        <w:t>На 05.12.2024 година, Барателот на информации до Агенцијата преку електронска пошта достави Допис заведен под бр.08-355 каде е наведено дека: “Со овој меил вршиме дополнување на изјавената жалба ... денеска на ден 04.12.2024 година од страна на Министерството за финансии примивме известување в.в со нашето барање за информација од јавен карактер доставено од 11.11.2024 година со образложение дека бараните податоци спаѓаат во делокругот на надлежноста на Адвокатската комора на РСМ...“ .</w:t>
      </w:r>
      <w:r>
        <w:rPr>
          <w:rFonts w:ascii="StobiSerif Regular" w:hAnsi="StobiSerif Regular"/>
          <w:sz w:val="22"/>
          <w:szCs w:val="22"/>
          <w:lang w:val="sq-AL"/>
        </w:rPr>
        <w:t xml:space="preserve"> </w:t>
      </w:r>
    </w:p>
    <w:p w:rsidR="006C3273" w:rsidRDefault="00F32EF5" w:rsidP="00F32EF5">
      <w:pPr>
        <w:widowControl w:val="0"/>
        <w:snapToGrid w:val="0"/>
        <w:ind w:firstLine="720"/>
        <w:jc w:val="both"/>
        <w:rPr>
          <w:rFonts w:ascii="StobiSerif Regular" w:hAnsi="StobiSerif Regular"/>
          <w:sz w:val="22"/>
          <w:szCs w:val="22"/>
          <w:lang w:val="mk-MK"/>
        </w:rPr>
      </w:pPr>
      <w:r w:rsidRPr="006C212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6C212B">
        <w:rPr>
          <w:rFonts w:ascii="StobiSerif Regular" w:hAnsi="StobiSerif Regular"/>
          <w:sz w:val="22"/>
          <w:szCs w:val="22"/>
          <w:lang w:val="ru-RU"/>
        </w:rPr>
        <w:t xml:space="preserve">Барателот на </w:t>
      </w:r>
      <w:r w:rsidRPr="006C212B">
        <w:rPr>
          <w:rFonts w:ascii="StobiSerif Regular" w:hAnsi="StobiSerif Regular"/>
          <w:sz w:val="22"/>
          <w:szCs w:val="22"/>
          <w:lang w:val="ru-RU"/>
        </w:rPr>
        <w:lastRenderedPageBreak/>
        <w:t>информацијата,</w:t>
      </w:r>
      <w:r>
        <w:rPr>
          <w:rFonts w:ascii="StobiSerif Regular" w:hAnsi="StobiSerif Regular"/>
          <w:sz w:val="22"/>
          <w:szCs w:val="22"/>
          <w:lang w:val="ru-RU"/>
        </w:rPr>
        <w:t xml:space="preserve"> со Решение бр.08-</w:t>
      </w:r>
      <w:r>
        <w:rPr>
          <w:rFonts w:ascii="StobiSerif Regular" w:hAnsi="StobiSerif Regular"/>
          <w:sz w:val="22"/>
          <w:szCs w:val="22"/>
          <w:lang w:val="sq-AL"/>
        </w:rPr>
        <w:t>335</w:t>
      </w:r>
      <w:r>
        <w:rPr>
          <w:rFonts w:ascii="StobiSerif Regular" w:hAnsi="StobiSerif Regular"/>
          <w:sz w:val="22"/>
          <w:szCs w:val="22"/>
          <w:lang w:val="ru-RU"/>
        </w:rPr>
        <w:t xml:space="preserve"> од </w:t>
      </w:r>
      <w:r>
        <w:rPr>
          <w:rFonts w:ascii="StobiSerif Regular" w:hAnsi="StobiSerif Regular"/>
          <w:sz w:val="22"/>
          <w:szCs w:val="22"/>
          <w:lang w:val="sq-AL"/>
        </w:rPr>
        <w:t>12</w:t>
      </w:r>
      <w:r>
        <w:rPr>
          <w:rFonts w:ascii="StobiSerif Regular" w:hAnsi="StobiSerif Regular"/>
          <w:sz w:val="22"/>
          <w:szCs w:val="22"/>
          <w:lang w:val="ru-RU"/>
        </w:rPr>
        <w:t>.1</w:t>
      </w:r>
      <w:r>
        <w:rPr>
          <w:rFonts w:ascii="StobiSerif Regular" w:hAnsi="StobiSerif Regular"/>
          <w:sz w:val="22"/>
          <w:szCs w:val="22"/>
          <w:lang w:val="sq-AL"/>
        </w:rPr>
        <w:t>2</w:t>
      </w:r>
      <w:r>
        <w:rPr>
          <w:rFonts w:ascii="StobiSerif Regular" w:hAnsi="StobiSerif Regular"/>
          <w:sz w:val="22"/>
          <w:szCs w:val="22"/>
          <w:lang w:val="ru-RU"/>
        </w:rPr>
        <w:t xml:space="preserve">.2024 година Жалбата </w:t>
      </w:r>
      <w:r w:rsidRPr="006C212B">
        <w:rPr>
          <w:rFonts w:ascii="StobiSerif Regular" w:hAnsi="StobiSerif Regular"/>
          <w:b/>
          <w:sz w:val="22"/>
          <w:szCs w:val="22"/>
          <w:lang w:val="mk-MK"/>
        </w:rPr>
        <w:t>ЈА УВАЖИ</w:t>
      </w:r>
      <w:r>
        <w:rPr>
          <w:rFonts w:ascii="StobiSerif Regular" w:hAnsi="StobiSerif Regular"/>
          <w:b/>
          <w:sz w:val="22"/>
          <w:szCs w:val="22"/>
          <w:lang w:val="sq-AL"/>
        </w:rPr>
        <w:t xml:space="preserve"> </w:t>
      </w:r>
      <w:r w:rsidRPr="00281CA8">
        <w:rPr>
          <w:rFonts w:ascii="StobiSerif Regular" w:hAnsi="StobiSerif Regular"/>
          <w:sz w:val="22"/>
          <w:szCs w:val="22"/>
          <w:lang w:val="mk-MK"/>
        </w:rPr>
        <w:t>и предметот го врати на повторно поста</w:t>
      </w:r>
      <w:r>
        <w:rPr>
          <w:rFonts w:ascii="StobiSerif Regular" w:hAnsi="StobiSerif Regular"/>
          <w:sz w:val="22"/>
          <w:szCs w:val="22"/>
          <w:lang w:val="mk-MK"/>
        </w:rPr>
        <w:t>пување пред првостепениот орган, со укажување како да постапи.</w:t>
      </w:r>
    </w:p>
    <w:p w:rsidR="00F32EF5" w:rsidRDefault="00F32EF5" w:rsidP="00F32EF5">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На 20.12.2024 година</w:t>
      </w:r>
      <w:r w:rsidR="00EF1A23">
        <w:rPr>
          <w:rFonts w:ascii="StobiSerif Regular" w:hAnsi="StobiSerif Regular"/>
          <w:sz w:val="22"/>
          <w:szCs w:val="22"/>
          <w:lang w:val="mk-MK"/>
        </w:rPr>
        <w:t xml:space="preserve">, </w:t>
      </w:r>
      <w:r>
        <w:rPr>
          <w:rFonts w:ascii="StobiSerif Regular" w:hAnsi="StobiSerif Regular"/>
          <w:sz w:val="22"/>
          <w:szCs w:val="22"/>
          <w:lang w:val="mk-MK"/>
        </w:rPr>
        <w:t xml:space="preserve"> Министерството за финансии до Агенцијата достави Одговор на жалба бр.03-11465/4 од 13.12.2024 година, во кое е наведено дека: </w:t>
      </w:r>
      <w:r w:rsidR="00EF1A23">
        <w:rPr>
          <w:rFonts w:ascii="StobiSerif Regular" w:hAnsi="StobiSerif Regular"/>
          <w:sz w:val="22"/>
          <w:szCs w:val="22"/>
          <w:lang w:val="mk-MK"/>
        </w:rPr>
        <w:t>“...Жалбените наводи дека не е постапено по барањата се во целост неосновани од причина што Министерството за финансии има постапено и има доставено Известување до барателот. Имено, со доставениот Одговор-Известување, Министерството за финансии го извести барателот дека Подрачните одделенија на Управата за имотно правни работи согласно своите надлежности ги вршат работите што се однесуваат на водењето на првостепената управна постапка според прописите од имотно правната област (приватизација на градежно земјиште во државна сопственост, одземање и престанок на кориснички права и експропријација), при што во текот на постапките се јавува потреба за назначување на привремен застапник и за таа потреба носат акт со кој се назначува привремен застапник, а</w:t>
      </w:r>
      <w:r w:rsidR="009B1BB2">
        <w:rPr>
          <w:rFonts w:ascii="StobiSerif Regular" w:hAnsi="StobiSerif Regular"/>
          <w:sz w:val="22"/>
          <w:szCs w:val="22"/>
          <w:lang w:val="mk-MK"/>
        </w:rPr>
        <w:t xml:space="preserve"> </w:t>
      </w:r>
      <w:r w:rsidR="00EF1A23">
        <w:rPr>
          <w:rFonts w:ascii="StobiSerif Regular" w:hAnsi="StobiSerif Regular"/>
          <w:sz w:val="22"/>
          <w:szCs w:val="22"/>
          <w:lang w:val="mk-MK"/>
        </w:rPr>
        <w:t>кој е определен од страна на Адвокатската комора на Република Северна Македонија“. ..... барателот се извести дека Министерството за финансии не е имател на информацијата, ниту е создавател на информациите и го упати барателот податоците да ги бара од Адвокатската комора на Република Северна македонија од причина што истите спаѓаат во делокругот на нејзините надлежности“.</w:t>
      </w:r>
    </w:p>
    <w:p w:rsidR="00A748C2" w:rsidRDefault="00A748C2" w:rsidP="00A748C2">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по електронски пат на 06.02.2025 година до Агенцијата достави Жалба поради непостапување по Барањето на слободен пристап до информации од јавен карактер  од страна на Имателот на информации односно од Адвокатската комора на Република Северна Македонија. Во Жалбата е наведено: “...Барателот на информацијата ... преку е-маил комуникација добил писмо (емаил) со прилог листа за назначени адвокати во текот на 2024 година, која листа не претставува соодветна листа (информација) бидејќи истата не содржи датум, месец, година. Исто така сметаме дека дадената информација е нецелосна, некомплетна и несоодветна. Имателот на информации не постапил по напатсвијата на Агенцијата за заштита на правото на слободен пристап до информации од јавен карактер дадени во Решението бр.08-335 од 12.12.2024 година ...“.</w:t>
      </w:r>
    </w:p>
    <w:p w:rsidR="003558BC" w:rsidRDefault="003558BC" w:rsidP="003558BC">
      <w:pPr>
        <w:pStyle w:val="NormalWeb"/>
        <w:spacing w:before="0" w:after="0" w:line="240" w:lineRule="auto"/>
        <w:ind w:firstLine="720"/>
        <w:jc w:val="both"/>
        <w:rPr>
          <w:rFonts w:ascii="StobiSerif Regular" w:hAnsi="StobiSerif Regular"/>
          <w:sz w:val="22"/>
          <w:szCs w:val="22"/>
          <w:lang w:val="en-US"/>
        </w:rPr>
      </w:pPr>
      <w:proofErr w:type="spellStart"/>
      <w:r w:rsidRPr="000A3B45">
        <w:rPr>
          <w:rFonts w:ascii="StobiSerif Regular" w:hAnsi="StobiSerif Regular"/>
          <w:sz w:val="22"/>
          <w:szCs w:val="22"/>
          <w:lang w:val="en-US"/>
        </w:rPr>
        <w:t>Агенција</w:t>
      </w:r>
      <w:proofErr w:type="spellEnd"/>
      <w:r w:rsidR="00523637">
        <w:rPr>
          <w:rFonts w:ascii="StobiSerif Regular" w:hAnsi="StobiSerif Regular"/>
          <w:sz w:val="22"/>
          <w:szCs w:val="22"/>
          <w:lang w:val="mk-MK"/>
        </w:rPr>
        <w:t>та</w:t>
      </w:r>
      <w:r>
        <w:rPr>
          <w:rFonts w:ascii="StobiSerif Regular" w:hAnsi="StobiSerif Regular"/>
          <w:sz w:val="22"/>
          <w:szCs w:val="22"/>
          <w:lang w:val="mk-MK"/>
        </w:rPr>
        <w:t xml:space="preserve"> со допис</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преку</w:t>
      </w:r>
      <w:proofErr w:type="spellEnd"/>
      <w:r w:rsidRPr="000A3B45">
        <w:rPr>
          <w:rFonts w:ascii="StobiSerif Regular" w:hAnsi="StobiSerif Regular"/>
          <w:sz w:val="22"/>
          <w:szCs w:val="22"/>
          <w:lang w:val="en-US"/>
        </w:rPr>
        <w:t xml:space="preserve"> е-</w:t>
      </w:r>
      <w:proofErr w:type="spellStart"/>
      <w:r w:rsidRPr="000A3B45">
        <w:rPr>
          <w:rFonts w:ascii="StobiSerif Regular" w:hAnsi="StobiSerif Regular"/>
          <w:sz w:val="22"/>
          <w:szCs w:val="22"/>
          <w:lang w:val="en-US"/>
        </w:rPr>
        <w:t>маил</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заведен</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под</w:t>
      </w:r>
      <w:proofErr w:type="spellEnd"/>
      <w:r w:rsidRPr="000A3B45">
        <w:rPr>
          <w:rFonts w:ascii="StobiSerif Regular" w:hAnsi="StobiSerif Regular"/>
          <w:sz w:val="22"/>
          <w:szCs w:val="22"/>
          <w:lang w:val="en-US"/>
        </w:rPr>
        <w:t xml:space="preserve"> бр.08-</w:t>
      </w:r>
      <w:r>
        <w:rPr>
          <w:rFonts w:ascii="StobiSerif Regular" w:hAnsi="StobiSerif Regular"/>
          <w:sz w:val="22"/>
          <w:szCs w:val="22"/>
          <w:lang w:val="mk-MK"/>
        </w:rPr>
        <w:t>335</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w:t>
      </w:r>
      <w:r>
        <w:rPr>
          <w:rFonts w:ascii="StobiSerif Regular" w:hAnsi="StobiSerif Regular"/>
          <w:sz w:val="22"/>
          <w:szCs w:val="22"/>
          <w:lang w:val="mk-MK"/>
        </w:rPr>
        <w:t>11.02</w:t>
      </w:r>
      <w:r w:rsidRPr="000A3B45">
        <w:rPr>
          <w:rFonts w:ascii="StobiSerif Regular" w:hAnsi="StobiSerif Regular"/>
          <w:sz w:val="22"/>
          <w:szCs w:val="22"/>
          <w:lang w:val="en-US"/>
        </w:rPr>
        <w:t>.202</w:t>
      </w:r>
      <w:r>
        <w:rPr>
          <w:rFonts w:ascii="StobiSerif Regular" w:hAnsi="StobiSerif Regular"/>
          <w:sz w:val="22"/>
          <w:szCs w:val="22"/>
          <w:lang w:val="mk-MK"/>
        </w:rPr>
        <w:t>5</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година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препрати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Жалбата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Имателот</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информации</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побара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рок</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7 </w:t>
      </w:r>
      <w:proofErr w:type="spellStart"/>
      <w:r w:rsidRPr="000A3B45">
        <w:rPr>
          <w:rFonts w:ascii="StobiSerif Regular" w:hAnsi="StobiSerif Regular"/>
          <w:sz w:val="22"/>
          <w:szCs w:val="22"/>
          <w:lang w:val="en-US"/>
        </w:rPr>
        <w:t>дена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произнесе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истата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до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Агенцијата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ги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достави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сите</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списи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врска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со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предметот</w:t>
      </w:r>
      <w:proofErr w:type="spellEnd"/>
      <w:r w:rsidRPr="000A3B45">
        <w:rPr>
          <w:rFonts w:ascii="StobiSerif Regular" w:hAnsi="StobiSerif Regular"/>
          <w:sz w:val="22"/>
          <w:szCs w:val="22"/>
          <w:lang w:val="en-US"/>
        </w:rPr>
        <w:t xml:space="preserve">. </w:t>
      </w:r>
    </w:p>
    <w:p w:rsidR="003558BC" w:rsidRDefault="003558BC" w:rsidP="00A748C2">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11.02.2025 година, барателот на информации до Агенцијата преку електронска пошта достави Допис заведен во Агенцијата под бр.08-335 во прилог на кој го достави Известувањето на Министерството за финансии бр.03-34/2 од 02.01.2025 година во кое е наведено: “...Постапувајќи по насоките дадени во Решението на Агенцијата за заштита на правото на слободен пристап до информации од јавен карактер бр.08-335 од 12.12.2024 година, Ве известуваме дека согласно член 18 став 1 од законот за слободен пристап до информации од јавен карактер и член 7 став 1 од Упатсвото за спроведување на законот за слободен пристап до информации од јавен карактер, Министерството за финансии утврди дека не располага со бараната информација. Оттука, согласно претходно наведените одредби, Ве известуваме дека со наш допис под бр.03-34/1 од 02.11.2025 година, предметното барање е препратено до имателот на информацијата, односно до </w:t>
      </w:r>
      <w:r>
        <w:rPr>
          <w:rFonts w:ascii="StobiSerif Regular" w:hAnsi="StobiSerif Regular"/>
          <w:sz w:val="22"/>
          <w:szCs w:val="22"/>
          <w:lang w:val="mk-MK"/>
        </w:rPr>
        <w:lastRenderedPageBreak/>
        <w:t xml:space="preserve">Адвокатската комора на Република Северна Македонија“. </w:t>
      </w:r>
    </w:p>
    <w:p w:rsidR="00AF7A74" w:rsidRPr="00433B25" w:rsidRDefault="00883EEB" w:rsidP="00433B25">
      <w:pPr>
        <w:ind w:firstLine="720"/>
        <w:jc w:val="both"/>
        <w:rPr>
          <w:rFonts w:ascii="StobiSerif Regular" w:hAnsi="StobiSerif Regular" w:cs="Calibri"/>
          <w:sz w:val="22"/>
          <w:szCs w:val="22"/>
        </w:rPr>
      </w:pPr>
      <w:r w:rsidRPr="00FB0969">
        <w:rPr>
          <w:rFonts w:ascii="StobiSerif Regular" w:hAnsi="StobiSerif Regular"/>
          <w:sz w:val="22"/>
          <w:szCs w:val="22"/>
          <w:lang w:val="mk-MK"/>
        </w:rPr>
        <w:t>Имателот на инфо</w:t>
      </w:r>
      <w:r w:rsidR="00AF7A74">
        <w:rPr>
          <w:rFonts w:ascii="StobiSerif Regular" w:hAnsi="StobiSerif Regular"/>
          <w:sz w:val="22"/>
          <w:szCs w:val="22"/>
          <w:lang w:val="mk-MK"/>
        </w:rPr>
        <w:t>рмации, Адвокатската комора на Република Северна М</w:t>
      </w:r>
      <w:r w:rsidR="00023B84">
        <w:rPr>
          <w:rFonts w:ascii="StobiSerif Regular" w:hAnsi="StobiSerif Regular"/>
          <w:sz w:val="22"/>
          <w:szCs w:val="22"/>
          <w:lang w:val="mk-MK"/>
        </w:rPr>
        <w:t>а</w:t>
      </w:r>
      <w:r w:rsidR="00AF7A74">
        <w:rPr>
          <w:rFonts w:ascii="StobiSerif Regular" w:hAnsi="StobiSerif Regular"/>
          <w:sz w:val="22"/>
          <w:szCs w:val="22"/>
          <w:lang w:val="mk-MK"/>
        </w:rPr>
        <w:t xml:space="preserve">кедонија </w:t>
      </w:r>
      <w:r w:rsidR="00057204">
        <w:rPr>
          <w:rFonts w:ascii="StobiSerif Regular" w:hAnsi="StobiSerif Regular"/>
          <w:sz w:val="22"/>
          <w:szCs w:val="22"/>
          <w:lang w:val="mk-MK"/>
        </w:rPr>
        <w:t xml:space="preserve">на </w:t>
      </w:r>
      <w:r w:rsidR="00AF7A74">
        <w:rPr>
          <w:rFonts w:ascii="StobiSerif Regular" w:hAnsi="StobiSerif Regular"/>
          <w:sz w:val="22"/>
          <w:szCs w:val="22"/>
          <w:lang w:val="mk-MK"/>
        </w:rPr>
        <w:t>17</w:t>
      </w:r>
      <w:r w:rsidR="00602EA1" w:rsidRPr="00FB0969">
        <w:rPr>
          <w:rFonts w:ascii="StobiSerif Regular" w:hAnsi="StobiSerif Regular"/>
          <w:sz w:val="22"/>
          <w:szCs w:val="22"/>
          <w:lang w:val="mk-MK"/>
        </w:rPr>
        <w:t>.</w:t>
      </w:r>
      <w:r w:rsidR="00C3241E">
        <w:rPr>
          <w:rFonts w:ascii="StobiSerif Regular" w:hAnsi="StobiSerif Regular"/>
          <w:sz w:val="22"/>
          <w:szCs w:val="22"/>
          <w:lang w:val="mk-MK"/>
        </w:rPr>
        <w:t>0</w:t>
      </w:r>
      <w:r w:rsidR="00AF7A74">
        <w:rPr>
          <w:rFonts w:ascii="StobiSerif Regular" w:hAnsi="StobiSerif Regular"/>
          <w:sz w:val="22"/>
          <w:szCs w:val="22"/>
          <w:lang w:val="mk-MK"/>
        </w:rPr>
        <w:t>2</w:t>
      </w:r>
      <w:r w:rsidR="00602EA1" w:rsidRPr="00FB0969">
        <w:rPr>
          <w:rFonts w:ascii="StobiSerif Regular" w:hAnsi="StobiSerif Regular"/>
          <w:sz w:val="22"/>
          <w:szCs w:val="22"/>
          <w:lang w:val="mk-MK"/>
        </w:rPr>
        <w:t>.202</w:t>
      </w:r>
      <w:r w:rsidR="00C3241E">
        <w:rPr>
          <w:rFonts w:ascii="StobiSerif Regular" w:hAnsi="StobiSerif Regular"/>
          <w:sz w:val="22"/>
          <w:szCs w:val="22"/>
          <w:lang w:val="mk-MK"/>
        </w:rPr>
        <w:t>5</w:t>
      </w:r>
      <w:r w:rsidR="00602EA1" w:rsidRPr="00FB0969">
        <w:rPr>
          <w:rFonts w:ascii="StobiSerif Regular" w:hAnsi="StobiSerif Regular"/>
          <w:sz w:val="22"/>
          <w:szCs w:val="22"/>
          <w:lang w:val="mk-MK"/>
        </w:rPr>
        <w:t xml:space="preserve"> година </w:t>
      </w:r>
      <w:r w:rsidRPr="00FB0969">
        <w:rPr>
          <w:rFonts w:ascii="StobiSerif Regular" w:hAnsi="StobiSerif Regular"/>
          <w:sz w:val="22"/>
          <w:szCs w:val="22"/>
          <w:lang w:val="mk-MK"/>
        </w:rPr>
        <w:t>до Агенцијата</w:t>
      </w:r>
      <w:r w:rsidR="00057204">
        <w:rPr>
          <w:rFonts w:ascii="StobiSerif Regular" w:hAnsi="StobiSerif Regular"/>
          <w:sz w:val="22"/>
          <w:szCs w:val="22"/>
          <w:lang w:val="mk-MK"/>
        </w:rPr>
        <w:t xml:space="preserve"> </w:t>
      </w:r>
      <w:r w:rsidR="003B274E">
        <w:rPr>
          <w:rFonts w:ascii="StobiSerif Regular" w:hAnsi="StobiSerif Regular"/>
          <w:sz w:val="22"/>
          <w:szCs w:val="22"/>
          <w:lang w:val="mk-MK"/>
        </w:rPr>
        <w:t>по електронски пат достави Одговор на жалба бр.03-</w:t>
      </w:r>
      <w:r w:rsidR="00EB3D8D">
        <w:rPr>
          <w:rFonts w:ascii="StobiSerif Regular" w:hAnsi="StobiSerif Regular"/>
          <w:sz w:val="22"/>
          <w:szCs w:val="22"/>
          <w:lang w:val="mk-MK"/>
        </w:rPr>
        <w:t>31</w:t>
      </w:r>
      <w:r w:rsidR="003B274E">
        <w:rPr>
          <w:rFonts w:ascii="StobiSerif Regular" w:hAnsi="StobiSerif Regular"/>
          <w:sz w:val="22"/>
          <w:szCs w:val="22"/>
          <w:lang w:val="mk-MK"/>
        </w:rPr>
        <w:t>/</w:t>
      </w:r>
      <w:r w:rsidR="00EB3D8D">
        <w:rPr>
          <w:rFonts w:ascii="StobiSerif Regular" w:hAnsi="StobiSerif Regular"/>
          <w:sz w:val="22"/>
          <w:szCs w:val="22"/>
          <w:lang w:val="mk-MK"/>
        </w:rPr>
        <w:t>4 од 28</w:t>
      </w:r>
      <w:r w:rsidR="003B274E">
        <w:rPr>
          <w:rFonts w:ascii="StobiSerif Regular" w:hAnsi="StobiSerif Regular"/>
          <w:sz w:val="22"/>
          <w:szCs w:val="22"/>
          <w:lang w:val="mk-MK"/>
        </w:rPr>
        <w:t>.01.2025 година</w:t>
      </w:r>
      <w:r w:rsidR="00057204">
        <w:rPr>
          <w:rFonts w:ascii="StobiSerif Regular" w:hAnsi="StobiSerif Regular"/>
          <w:sz w:val="22"/>
          <w:szCs w:val="22"/>
          <w:lang w:val="mk-MK"/>
        </w:rPr>
        <w:t xml:space="preserve">, </w:t>
      </w:r>
      <w:r w:rsidR="00DD0F2D" w:rsidRPr="00FB0969">
        <w:rPr>
          <w:rFonts w:ascii="StobiSerif Regular" w:hAnsi="StobiSerif Regular"/>
          <w:sz w:val="22"/>
          <w:szCs w:val="22"/>
          <w:lang w:val="mk-MK"/>
        </w:rPr>
        <w:t>за</w:t>
      </w:r>
      <w:r w:rsidR="008F6C1F">
        <w:rPr>
          <w:rFonts w:ascii="StobiSerif Regular" w:hAnsi="StobiSerif Regular"/>
          <w:sz w:val="22"/>
          <w:szCs w:val="22"/>
          <w:lang w:val="mk-MK"/>
        </w:rPr>
        <w:t>веден во Агенцијата под бр.08-</w:t>
      </w:r>
      <w:r w:rsidR="00AF7A74">
        <w:rPr>
          <w:rFonts w:ascii="StobiSerif Regular" w:hAnsi="StobiSerif Regular"/>
          <w:sz w:val="22"/>
          <w:szCs w:val="22"/>
          <w:lang w:val="mk-MK"/>
        </w:rPr>
        <w:t>335</w:t>
      </w:r>
      <w:r w:rsidR="00057204">
        <w:rPr>
          <w:rFonts w:ascii="StobiSerif Regular" w:hAnsi="StobiSerif Regular"/>
          <w:sz w:val="22"/>
          <w:szCs w:val="22"/>
          <w:lang w:val="mk-MK"/>
        </w:rPr>
        <w:t xml:space="preserve">, </w:t>
      </w:r>
      <w:r w:rsidR="00AF7A74">
        <w:rPr>
          <w:rFonts w:ascii="StobiSerif Regular" w:hAnsi="StobiSerif Regular"/>
          <w:sz w:val="22"/>
          <w:szCs w:val="22"/>
          <w:lang w:val="mk-MK"/>
        </w:rPr>
        <w:t xml:space="preserve">во кој наведува дека: </w:t>
      </w:r>
      <w:r w:rsidR="00433B25">
        <w:rPr>
          <w:rFonts w:ascii="StobiSerif Regular" w:hAnsi="StobiSerif Regular"/>
          <w:sz w:val="22"/>
          <w:szCs w:val="22"/>
          <w:lang w:val="mk-MK"/>
        </w:rPr>
        <w:t>“...</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ден</w:t>
      </w:r>
      <w:proofErr w:type="spellEnd"/>
      <w:r w:rsidR="00AF7A74" w:rsidRPr="00433B25">
        <w:rPr>
          <w:rFonts w:ascii="StobiSerif Regular" w:hAnsi="StobiSerif Regular" w:cs="Calibri"/>
          <w:sz w:val="22"/>
          <w:szCs w:val="22"/>
        </w:rPr>
        <w:t xml:space="preserve"> 09.01.2025 </w:t>
      </w:r>
      <w:proofErr w:type="spellStart"/>
      <w:r w:rsidR="00AF7A74" w:rsidRPr="00433B25">
        <w:rPr>
          <w:rFonts w:ascii="StobiSerif Regular" w:hAnsi="StobiSerif Regular" w:cs="Calibri"/>
          <w:sz w:val="22"/>
          <w:szCs w:val="22"/>
        </w:rPr>
        <w:t>година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Министерството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финансии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го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препратило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Барањето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Адвокатската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комора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РСМ.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ден</w:t>
      </w:r>
      <w:proofErr w:type="spellEnd"/>
      <w:r w:rsidR="00AF7A74" w:rsidRPr="00433B25">
        <w:rPr>
          <w:rFonts w:ascii="StobiSerif Regular" w:hAnsi="StobiSerif Regular" w:cs="Calibri"/>
          <w:sz w:val="22"/>
          <w:szCs w:val="22"/>
        </w:rPr>
        <w:t xml:space="preserve"> 05.02.2025 </w:t>
      </w:r>
      <w:proofErr w:type="spellStart"/>
      <w:r w:rsidR="00AF7A74" w:rsidRPr="00433B25">
        <w:rPr>
          <w:rFonts w:ascii="StobiSerif Regular" w:hAnsi="StobiSerif Regular" w:cs="Calibri"/>
          <w:sz w:val="22"/>
          <w:szCs w:val="22"/>
        </w:rPr>
        <w:t>година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Адвокатската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комора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РСМ </w:t>
      </w:r>
      <w:proofErr w:type="spellStart"/>
      <w:r w:rsidR="00AF7A74" w:rsidRPr="00433B25">
        <w:rPr>
          <w:rFonts w:ascii="StobiSerif Regular" w:hAnsi="StobiSerif Regular" w:cs="Calibri"/>
          <w:sz w:val="22"/>
          <w:szCs w:val="22"/>
        </w:rPr>
        <w:t>го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известила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барателот</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адвокат</w:t>
      </w:r>
      <w:proofErr w:type="spellEnd"/>
      <w:r w:rsidR="00AF7A74" w:rsidRPr="00433B25">
        <w:rPr>
          <w:rFonts w:ascii="StobiSerif Regular" w:hAnsi="StobiSerif Regular" w:cs="Calibri"/>
          <w:sz w:val="22"/>
          <w:szCs w:val="22"/>
        </w:rPr>
        <w:t xml:space="preserve"> А</w:t>
      </w:r>
      <w:r w:rsidR="00523637">
        <w:rPr>
          <w:rFonts w:ascii="StobiSerif Regular" w:hAnsi="StobiSerif Regular" w:cs="Calibri"/>
          <w:sz w:val="22"/>
          <w:szCs w:val="22"/>
          <w:lang w:val="mk-MK"/>
        </w:rPr>
        <w:t>.Б</w:t>
      </w:r>
      <w:r w:rsidR="00AF7A74" w:rsidRPr="00433B25">
        <w:rPr>
          <w:rFonts w:ascii="StobiSerif Regular" w:hAnsi="StobiSerif Regular" w:cs="Calibri"/>
          <w:sz w:val="22"/>
          <w:szCs w:val="22"/>
        </w:rPr>
        <w:t xml:space="preserve">, и </w:t>
      </w:r>
      <w:proofErr w:type="spellStart"/>
      <w:r w:rsidR="00AF7A74" w:rsidRPr="00433B25">
        <w:rPr>
          <w:rFonts w:ascii="StobiSerif Regular" w:hAnsi="StobiSerif Regular" w:cs="Calibri"/>
          <w:sz w:val="22"/>
          <w:szCs w:val="22"/>
        </w:rPr>
        <w:t>му</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доставила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список</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адвокати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кои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се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доставени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Управата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имотно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правни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работи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Тетово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во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текот</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2024 </w:t>
      </w:r>
      <w:proofErr w:type="spellStart"/>
      <w:r w:rsidR="00AF7A74" w:rsidRPr="00433B25">
        <w:rPr>
          <w:rFonts w:ascii="StobiSerif Regular" w:hAnsi="StobiSerif Regular" w:cs="Calibri"/>
          <w:sz w:val="22"/>
          <w:szCs w:val="22"/>
        </w:rPr>
        <w:t>година</w:t>
      </w:r>
      <w:proofErr w:type="spellEnd"/>
      <w:r w:rsidR="00AF7A74" w:rsidRPr="00433B25">
        <w:rPr>
          <w:rFonts w:ascii="StobiSerif Regular" w:hAnsi="StobiSerif Regular" w:cs="Calibri"/>
          <w:sz w:val="22"/>
          <w:szCs w:val="22"/>
        </w:rPr>
        <w:t>.  </w:t>
      </w:r>
      <w:proofErr w:type="spellStart"/>
      <w:r w:rsidR="00AF7A74" w:rsidRPr="00433B25">
        <w:rPr>
          <w:rFonts w:ascii="StobiSerif Regular" w:hAnsi="StobiSerif Regular" w:cs="Calibri"/>
          <w:sz w:val="22"/>
          <w:szCs w:val="22"/>
        </w:rPr>
        <w:t>Воедно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го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информирала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барателот</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дека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периодот</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пред</w:t>
      </w:r>
      <w:proofErr w:type="spellEnd"/>
      <w:r w:rsidR="00AF7A74" w:rsidRPr="00433B25">
        <w:rPr>
          <w:rFonts w:ascii="StobiSerif Regular" w:hAnsi="StobiSerif Regular" w:cs="Calibri"/>
          <w:sz w:val="22"/>
          <w:szCs w:val="22"/>
        </w:rPr>
        <w:t xml:space="preserve"> 2024 </w:t>
      </w:r>
      <w:proofErr w:type="spellStart"/>
      <w:r w:rsidR="00AF7A74" w:rsidRPr="00433B25">
        <w:rPr>
          <w:rFonts w:ascii="StobiSerif Regular" w:hAnsi="StobiSerif Regular" w:cs="Calibri"/>
          <w:sz w:val="22"/>
          <w:szCs w:val="22"/>
        </w:rPr>
        <w:t>година</w:t>
      </w:r>
      <w:proofErr w:type="spellEnd"/>
      <w:r w:rsidR="00AF7A74" w:rsidRPr="00433B25">
        <w:rPr>
          <w:rFonts w:ascii="StobiSerif Regular" w:hAnsi="StobiSerif Regular" w:cs="Calibri"/>
          <w:sz w:val="22"/>
          <w:szCs w:val="22"/>
        </w:rPr>
        <w:t xml:space="preserve">, АКРСМ </w:t>
      </w:r>
      <w:proofErr w:type="spellStart"/>
      <w:r w:rsidR="00AF7A74" w:rsidRPr="00433B25">
        <w:rPr>
          <w:rFonts w:ascii="StobiSerif Regular" w:hAnsi="StobiSerif Regular" w:cs="Calibri"/>
          <w:sz w:val="22"/>
          <w:szCs w:val="22"/>
        </w:rPr>
        <w:t>не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може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му</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даде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бараните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информации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од</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причини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што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деловните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простории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беа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опожарени</w:t>
      </w:r>
      <w:proofErr w:type="spellEnd"/>
      <w:r w:rsidR="00AF7A74" w:rsidRPr="00433B25">
        <w:rPr>
          <w:rFonts w:ascii="StobiSerif Regular" w:hAnsi="StobiSerif Regular" w:cs="Calibri"/>
          <w:sz w:val="22"/>
          <w:szCs w:val="22"/>
        </w:rPr>
        <w:t xml:space="preserve"> и </w:t>
      </w:r>
      <w:proofErr w:type="spellStart"/>
      <w:r w:rsidR="00AF7A74" w:rsidRPr="00433B25">
        <w:rPr>
          <w:rFonts w:ascii="StobiSerif Regular" w:hAnsi="StobiSerif Regular" w:cs="Calibri"/>
          <w:sz w:val="22"/>
          <w:szCs w:val="22"/>
        </w:rPr>
        <w:t>се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врши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реконструкција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истите</w:t>
      </w:r>
      <w:proofErr w:type="spellEnd"/>
      <w:r w:rsidR="00AF7A74" w:rsidRPr="00433B25">
        <w:rPr>
          <w:rFonts w:ascii="StobiSerif Regular" w:hAnsi="StobiSerif Regular" w:cs="Calibri"/>
          <w:sz w:val="22"/>
          <w:szCs w:val="22"/>
        </w:rPr>
        <w:t>.</w:t>
      </w:r>
      <w:r w:rsidR="00433B25">
        <w:rPr>
          <w:rFonts w:ascii="StobiSerif Regular" w:hAnsi="StobiSerif Regular" w:cs="Calibri"/>
          <w:sz w:val="22"/>
          <w:szCs w:val="22"/>
          <w:lang w:val="mk-MK"/>
        </w:rPr>
        <w:t xml:space="preserve"> </w:t>
      </w:r>
      <w:proofErr w:type="spellStart"/>
      <w:r w:rsidR="00AF7A74" w:rsidRPr="00433B25">
        <w:rPr>
          <w:rFonts w:ascii="StobiSerif Regular" w:hAnsi="StobiSerif Regular" w:cs="Calibri"/>
          <w:sz w:val="22"/>
          <w:szCs w:val="22"/>
        </w:rPr>
        <w:t>Напоменуваме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дека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во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барањето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пристап</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информации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од</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јавен</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карактер</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барателот</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побарал</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само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листа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привремени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застапници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во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Тетово</w:t>
      </w:r>
      <w:proofErr w:type="spellEnd"/>
      <w:r w:rsidR="00AF7A74" w:rsidRPr="00433B25">
        <w:rPr>
          <w:rFonts w:ascii="StobiSerif Regular" w:hAnsi="StobiSerif Regular" w:cs="Calibri"/>
          <w:sz w:val="22"/>
          <w:szCs w:val="22"/>
        </w:rPr>
        <w:t xml:space="preserve">, а </w:t>
      </w:r>
      <w:proofErr w:type="spellStart"/>
      <w:r w:rsidR="00AF7A74" w:rsidRPr="00433B25">
        <w:rPr>
          <w:rFonts w:ascii="StobiSerif Regular" w:hAnsi="StobiSerif Regular" w:cs="Calibri"/>
          <w:sz w:val="22"/>
          <w:szCs w:val="22"/>
        </w:rPr>
        <w:t>не</w:t>
      </w:r>
      <w:proofErr w:type="spellEnd"/>
      <w:r w:rsidR="00AF7A74" w:rsidRPr="00433B25">
        <w:rPr>
          <w:rFonts w:ascii="StobiSerif Regular" w:hAnsi="StobiSerif Regular" w:cs="Calibri"/>
          <w:sz w:val="22"/>
          <w:szCs w:val="22"/>
        </w:rPr>
        <w:t xml:space="preserve"> и </w:t>
      </w:r>
      <w:proofErr w:type="spellStart"/>
      <w:r w:rsidR="00AF7A74" w:rsidRPr="00433B25">
        <w:rPr>
          <w:rFonts w:ascii="StobiSerif Regular" w:hAnsi="StobiSerif Regular" w:cs="Calibri"/>
          <w:sz w:val="22"/>
          <w:szCs w:val="22"/>
        </w:rPr>
        <w:t>податоци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датум</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кога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истите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се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предложени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од</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страна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комората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Од</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таму</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крајно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се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неосновани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наводите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во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жалбата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дека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дадената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информац</w:t>
      </w:r>
      <w:r w:rsidR="00433B25">
        <w:rPr>
          <w:rFonts w:ascii="StobiSerif Regular" w:hAnsi="StobiSerif Regular" w:cs="Calibri"/>
          <w:sz w:val="22"/>
          <w:szCs w:val="22"/>
        </w:rPr>
        <w:t>ија</w:t>
      </w:r>
      <w:proofErr w:type="spellEnd"/>
      <w:r w:rsidR="00433B25">
        <w:rPr>
          <w:rFonts w:ascii="StobiSerif Regular" w:hAnsi="StobiSerif Regular" w:cs="Calibri"/>
          <w:sz w:val="22"/>
          <w:szCs w:val="22"/>
        </w:rPr>
        <w:t xml:space="preserve"> е </w:t>
      </w:r>
      <w:proofErr w:type="spellStart"/>
      <w:r w:rsidR="00433B25">
        <w:rPr>
          <w:rFonts w:ascii="StobiSerif Regular" w:hAnsi="StobiSerif Regular" w:cs="Calibri"/>
          <w:sz w:val="22"/>
          <w:szCs w:val="22"/>
        </w:rPr>
        <w:t>некомплетна</w:t>
      </w:r>
      <w:proofErr w:type="spellEnd"/>
      <w:r w:rsidR="00433B25">
        <w:rPr>
          <w:rFonts w:ascii="StobiSerif Regular" w:hAnsi="StobiSerif Regular" w:cs="Calibri"/>
          <w:sz w:val="22"/>
          <w:szCs w:val="22"/>
        </w:rPr>
        <w:t xml:space="preserve"> и </w:t>
      </w:r>
      <w:proofErr w:type="spellStart"/>
      <w:r w:rsidR="00433B25">
        <w:rPr>
          <w:rFonts w:ascii="StobiSerif Regular" w:hAnsi="StobiSerif Regular" w:cs="Calibri"/>
          <w:sz w:val="22"/>
          <w:szCs w:val="22"/>
        </w:rPr>
        <w:t>несоодветна</w:t>
      </w:r>
      <w:proofErr w:type="spellEnd"/>
      <w:r w:rsidR="00433B25">
        <w:rPr>
          <w:rFonts w:ascii="StobiSerif Regular" w:hAnsi="StobiSerif Regular" w:cs="Calibri"/>
          <w:sz w:val="22"/>
          <w:szCs w:val="22"/>
          <w:lang w:val="mk-MK"/>
        </w:rPr>
        <w:t xml:space="preserve">. </w:t>
      </w:r>
      <w:proofErr w:type="spellStart"/>
      <w:r w:rsidR="00AF7A74" w:rsidRPr="00433B25">
        <w:rPr>
          <w:rFonts w:ascii="StobiSerif Regular" w:hAnsi="StobiSerif Regular" w:cs="Calibri"/>
          <w:sz w:val="22"/>
          <w:szCs w:val="22"/>
        </w:rPr>
        <w:t>Истотака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истакнуваме</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дека</w:t>
      </w:r>
      <w:proofErr w:type="spellEnd"/>
      <w:r w:rsidR="00AF7A74" w:rsidRPr="00433B25">
        <w:rPr>
          <w:rFonts w:ascii="StobiSerif Regular" w:hAnsi="StobiSerif Regular" w:cs="Calibri"/>
          <w:sz w:val="22"/>
          <w:szCs w:val="22"/>
        </w:rPr>
        <w:t xml:space="preserve"> АКРСМ </w:t>
      </w:r>
      <w:proofErr w:type="spellStart"/>
      <w:r w:rsidR="00AF7A74" w:rsidRPr="00433B25">
        <w:rPr>
          <w:rFonts w:ascii="StobiSerif Regular" w:hAnsi="StobiSerif Regular" w:cs="Calibri"/>
          <w:sz w:val="22"/>
          <w:szCs w:val="22"/>
        </w:rPr>
        <w:t>нема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добиено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ников</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акт</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со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напатствија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Агенцијата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заштита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правото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слободен</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пристап</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информации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од</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јавен</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карактер</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наведени</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во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жалбата</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како</w:t>
      </w:r>
      <w:proofErr w:type="spellEnd"/>
      <w:r w:rsidR="00AF7A74" w:rsidRPr="00433B25">
        <w:rPr>
          <w:rFonts w:ascii="StobiSerif Regular" w:hAnsi="StobiSerif Regular" w:cs="Calibri"/>
          <w:sz w:val="22"/>
          <w:szCs w:val="22"/>
        </w:rPr>
        <w:t xml:space="preserve"> </w:t>
      </w:r>
      <w:proofErr w:type="spellStart"/>
      <w:r w:rsidR="00AF7A74" w:rsidRPr="00433B25">
        <w:rPr>
          <w:rFonts w:ascii="StobiSerif Regular" w:hAnsi="StobiSerif Regular" w:cs="Calibri"/>
          <w:sz w:val="22"/>
          <w:szCs w:val="22"/>
        </w:rPr>
        <w:t>Решение</w:t>
      </w:r>
      <w:proofErr w:type="spellEnd"/>
      <w:r w:rsidR="00AF7A74" w:rsidRPr="00433B25">
        <w:rPr>
          <w:rFonts w:ascii="StobiSerif Regular" w:hAnsi="StobiSerif Regular" w:cs="Calibri"/>
          <w:sz w:val="22"/>
          <w:szCs w:val="22"/>
        </w:rPr>
        <w:t xml:space="preserve"> бр.08-335 </w:t>
      </w:r>
      <w:proofErr w:type="spellStart"/>
      <w:r w:rsidR="00AF7A74" w:rsidRPr="00433B25">
        <w:rPr>
          <w:rFonts w:ascii="StobiSerif Regular" w:hAnsi="StobiSerif Regular" w:cs="Calibri"/>
          <w:sz w:val="22"/>
          <w:szCs w:val="22"/>
        </w:rPr>
        <w:t>од</w:t>
      </w:r>
      <w:proofErr w:type="spellEnd"/>
      <w:r w:rsidR="00AF7A74" w:rsidRPr="00433B25">
        <w:rPr>
          <w:rFonts w:ascii="StobiSerif Regular" w:hAnsi="StobiSerif Regular" w:cs="Calibri"/>
          <w:sz w:val="22"/>
          <w:szCs w:val="22"/>
        </w:rPr>
        <w:t xml:space="preserve"> 12.12.2024 </w:t>
      </w:r>
      <w:proofErr w:type="spellStart"/>
      <w:r w:rsidR="00AF7A74" w:rsidRPr="00433B25">
        <w:rPr>
          <w:rFonts w:ascii="StobiSerif Regular" w:hAnsi="StobiSerif Regular" w:cs="Calibri"/>
          <w:sz w:val="22"/>
          <w:szCs w:val="22"/>
        </w:rPr>
        <w:t>година</w:t>
      </w:r>
      <w:proofErr w:type="spellEnd"/>
      <w:r w:rsidR="00433B25">
        <w:rPr>
          <w:rFonts w:ascii="StobiSerif Regular" w:hAnsi="StobiSerif Regular" w:cs="Calibri"/>
          <w:sz w:val="22"/>
          <w:szCs w:val="22"/>
          <w:lang w:val="mk-MK"/>
        </w:rPr>
        <w:t>“</w:t>
      </w:r>
      <w:r w:rsidR="00AF7A74" w:rsidRPr="00433B25">
        <w:rPr>
          <w:rFonts w:ascii="StobiSerif Regular" w:hAnsi="StobiSerif Regular" w:cs="Calibri"/>
          <w:sz w:val="22"/>
          <w:szCs w:val="22"/>
        </w:rPr>
        <w:t xml:space="preserve">. </w:t>
      </w:r>
    </w:p>
    <w:p w:rsidR="00433B25" w:rsidRDefault="00E91C7B" w:rsidP="00433B25">
      <w:pPr>
        <w:widowControl w:val="0"/>
        <w:snapToGrid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433B25">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3B274E">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6F6223" w:rsidRPr="007E2A41" w:rsidRDefault="006F6223" w:rsidP="006F6223">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Pr="007E2A41">
        <w:rPr>
          <w:rFonts w:ascii="StobiSerif Regular" w:hAnsi="StobiSerif Regular"/>
          <w:b/>
          <w:sz w:val="22"/>
          <w:szCs w:val="22"/>
          <w:lang w:val="mk-MK"/>
        </w:rPr>
        <w:t xml:space="preserve"> </w:t>
      </w:r>
      <w:r w:rsidRPr="007E2A41">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7E2A41">
        <w:rPr>
          <w:rFonts w:ascii="StobiSerif Regular" w:hAnsi="StobiSerif Regular"/>
          <w:b/>
          <w:sz w:val="22"/>
          <w:szCs w:val="22"/>
          <w:lang w:val="mk-MK"/>
        </w:rPr>
        <w:t>решение</w:t>
      </w:r>
      <w:r w:rsidRPr="007E2A41">
        <w:rPr>
          <w:rFonts w:ascii="StobiSerif Regular" w:hAnsi="StobiSerif Regular"/>
          <w:sz w:val="22"/>
          <w:szCs w:val="22"/>
          <w:lang w:val="mk-MK"/>
        </w:rPr>
        <w:t>“.</w:t>
      </w:r>
    </w:p>
    <w:p w:rsidR="006F6223" w:rsidRDefault="006F6223" w:rsidP="006F6223">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Во конкретниот случај, Имателот на информации наместо со решение, кое ги содржи сите елементи наведени во член 88 од Законот з</w:t>
      </w:r>
      <w:r>
        <w:rPr>
          <w:rFonts w:ascii="StobiSerif Regular" w:hAnsi="StobiSerif Regular"/>
          <w:sz w:val="22"/>
          <w:szCs w:val="22"/>
          <w:lang w:val="mk-MK"/>
        </w:rPr>
        <w:t xml:space="preserve">а општата управна постапка, во прилог на електронскиот допис му доставил список на адвокати.   </w:t>
      </w:r>
    </w:p>
    <w:p w:rsidR="006F6223" w:rsidRDefault="006F6223" w:rsidP="006F6223">
      <w:pPr>
        <w:pStyle w:val="NoSpacing"/>
        <w:ind w:firstLine="720"/>
        <w:rPr>
          <w:rFonts w:ascii="StobiSerif Regular" w:hAnsi="StobiSerif Regular"/>
          <w:sz w:val="22"/>
          <w:szCs w:val="22"/>
          <w:lang w:val="mk-MK"/>
        </w:rPr>
      </w:pPr>
      <w:r w:rsidRPr="00A46F4F">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w:t>
      </w:r>
      <w:r w:rsidR="006E0B86" w:rsidRPr="00A46F4F">
        <w:rPr>
          <w:rFonts w:ascii="StobiSerif Regular" w:hAnsi="StobiSerif Regular"/>
          <w:sz w:val="22"/>
          <w:szCs w:val="22"/>
          <w:lang w:val="mk-MK"/>
        </w:rPr>
        <w:t>гласно со неговите надлежности,  а согласно член 10 став 1 алинеја 1</w:t>
      </w:r>
      <w:r w:rsidR="003619C1" w:rsidRPr="00A46F4F">
        <w:rPr>
          <w:rFonts w:ascii="StobiSerif Regular" w:hAnsi="StobiSerif Regular"/>
          <w:sz w:val="22"/>
          <w:szCs w:val="22"/>
          <w:lang w:val="mk-MK"/>
        </w:rPr>
        <w:t>, став 21 и 22</w:t>
      </w:r>
      <w:r w:rsidR="006E0B86" w:rsidRPr="00A46F4F">
        <w:rPr>
          <w:rFonts w:ascii="StobiSerif Regular" w:hAnsi="StobiSerif Regular"/>
          <w:sz w:val="22"/>
          <w:szCs w:val="22"/>
          <w:lang w:val="mk-MK"/>
        </w:rPr>
        <w:t xml:space="preserve"> од истиот Закон , Имателот на информации е должен </w:t>
      </w:r>
      <w:r w:rsidR="003619C1" w:rsidRPr="00A46F4F">
        <w:rPr>
          <w:rFonts w:ascii="StobiSerif Regular" w:hAnsi="StobiSerif Regular"/>
          <w:sz w:val="22"/>
          <w:szCs w:val="22"/>
          <w:lang w:val="mk-MK"/>
        </w:rPr>
        <w:t xml:space="preserve">да ја информира јавноста со објавување на податоци од негова надлежност, </w:t>
      </w:r>
      <w:r w:rsidR="00A46F4F" w:rsidRPr="00A46F4F">
        <w:rPr>
          <w:rFonts w:ascii="StobiSerif Regular" w:hAnsi="StobiSerif Regular"/>
          <w:sz w:val="22"/>
          <w:szCs w:val="22"/>
          <w:lang w:val="mk-MK"/>
        </w:rPr>
        <w:t>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 и и други информации кои произлегуваат од надлежноста и работата на имателот на информацијата</w:t>
      </w:r>
      <w:r w:rsidR="00A46F4F">
        <w:rPr>
          <w:rFonts w:ascii="StobiSerif Regular" w:hAnsi="StobiSerif Regular"/>
          <w:sz w:val="22"/>
          <w:szCs w:val="22"/>
          <w:lang w:val="mk-MK"/>
        </w:rPr>
        <w:t xml:space="preserve">. </w:t>
      </w:r>
    </w:p>
    <w:p w:rsidR="00A46F4F" w:rsidRPr="00A46F4F" w:rsidRDefault="00A46F4F" w:rsidP="00A46F4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до наводите на Барателот во Жалбата дека: “...Имателот на информации не постапил по напатсвијата на Агенцијата за заштита на правото на слободен пристап до информации од јавен карактер дадени во Решението бр.08-335 од 12.12.2024 година...“, Агенцијата му укажува на Барателот дека во конкретниот случај </w:t>
      </w:r>
      <w:r>
        <w:rPr>
          <w:rFonts w:ascii="StobiSerif Regular" w:hAnsi="StobiSerif Regular"/>
          <w:sz w:val="22"/>
          <w:szCs w:val="22"/>
          <w:lang w:val="mk-MK"/>
        </w:rPr>
        <w:lastRenderedPageBreak/>
        <w:t>станува збор за Имателот на информацијата односно за Министерството за финансии каде е видно од доставените списи дека постапил по укажувањето на Агенцијата во Решението бр.08-355 од 12.12.2024 година,  со тоа што го препратил Барањето на понатамошно постапување</w:t>
      </w:r>
      <w:r w:rsidR="00910CBE">
        <w:rPr>
          <w:rFonts w:ascii="StobiSerif Regular" w:hAnsi="StobiSerif Regular"/>
          <w:sz w:val="22"/>
          <w:szCs w:val="22"/>
          <w:lang w:val="mk-MK"/>
        </w:rPr>
        <w:t xml:space="preserve"> согласно неговите надлежности </w:t>
      </w:r>
      <w:r>
        <w:rPr>
          <w:rFonts w:ascii="StobiSerif Regular" w:hAnsi="StobiSerif Regular"/>
          <w:sz w:val="22"/>
          <w:szCs w:val="22"/>
          <w:lang w:val="mk-MK"/>
        </w:rPr>
        <w:t xml:space="preserve"> до Имателот на информации односно до Адвокатската комора на Репубилка Северна Македонија. </w:t>
      </w: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Поради наведеното, Имателот на информации</w:t>
      </w:r>
      <w:r w:rsidR="00910CBE">
        <w:rPr>
          <w:rFonts w:ascii="StobiSerif Regular" w:hAnsi="StobiSerif Regular"/>
          <w:sz w:val="22"/>
          <w:szCs w:val="22"/>
          <w:lang w:val="mk-MK"/>
        </w:rPr>
        <w:t xml:space="preserve"> Адвокатската комора на Република Северна Македонија  е должна</w:t>
      </w:r>
      <w:r w:rsidRPr="006302B5">
        <w:rPr>
          <w:rFonts w:ascii="StobiSerif Regular" w:hAnsi="StobiSerif Regular"/>
          <w:sz w:val="22"/>
          <w:szCs w:val="22"/>
          <w:lang w:val="mk-MK"/>
        </w:rPr>
        <w:t xml:space="preserve">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 на начин и во форма наведени во Барањето.</w:t>
      </w:r>
      <w:r>
        <w:rPr>
          <w:rFonts w:ascii="StobiSerif Regular" w:hAnsi="StobiSerif Regular"/>
          <w:sz w:val="22"/>
          <w:szCs w:val="22"/>
          <w:lang w:val="mk-MK"/>
        </w:rPr>
        <w:t xml:space="preserve"> </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523637" w:rsidRDefault="00523637" w:rsidP="00F94A1E">
      <w:pPr>
        <w:ind w:firstLine="720"/>
        <w:jc w:val="both"/>
        <w:rPr>
          <w:rFonts w:ascii="StobiSerif Regular" w:hAnsi="StobiSerif Regular"/>
          <w:sz w:val="22"/>
          <w:szCs w:val="22"/>
          <w:lang w:val="mk-MK"/>
        </w:rPr>
      </w:pPr>
    </w:p>
    <w:p w:rsidR="00523637" w:rsidRDefault="00523637" w:rsidP="00F94A1E">
      <w:pPr>
        <w:ind w:firstLine="720"/>
        <w:jc w:val="both"/>
        <w:rPr>
          <w:rFonts w:ascii="StobiSerif Regular" w:hAnsi="StobiSerif Regular"/>
          <w:sz w:val="22"/>
          <w:szCs w:val="22"/>
          <w:lang w:val="mk-MK"/>
        </w:rPr>
      </w:pPr>
      <w:bookmarkStart w:id="0" w:name="_GoBack"/>
      <w:bookmarkEnd w:id="0"/>
    </w:p>
    <w:p w:rsidR="00ED47CD" w:rsidRPr="00FB0969" w:rsidRDefault="00ED47CD" w:rsidP="00F94A1E">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gridCol w:w="3978"/>
      </w:tblGrid>
      <w:tr w:rsidR="00910CBE" w:rsidRPr="00504F4C" w:rsidTr="00023B84">
        <w:tc>
          <w:tcPr>
            <w:tcW w:w="5720" w:type="dxa"/>
          </w:tcPr>
          <w:p w:rsidR="00910CBE" w:rsidRPr="00504F4C" w:rsidRDefault="00910CBE" w:rsidP="00023B84">
            <w:pPr>
              <w:rPr>
                <w:rFonts w:ascii="StobiSerif Regular" w:hAnsi="StobiSerif Regular"/>
                <w:lang w:val="mk-MK"/>
              </w:rPr>
            </w:pPr>
          </w:p>
          <w:p w:rsidR="00910CBE" w:rsidRPr="00504F4C" w:rsidRDefault="00910CBE" w:rsidP="00023B84">
            <w:pPr>
              <w:rPr>
                <w:rFonts w:ascii="StobiSerif Regular" w:hAnsi="StobiSerif Regular"/>
                <w:lang w:val="mk-MK"/>
              </w:rPr>
            </w:pPr>
          </w:p>
        </w:tc>
        <w:tc>
          <w:tcPr>
            <w:tcW w:w="4000" w:type="dxa"/>
          </w:tcPr>
          <w:p w:rsidR="00910CBE" w:rsidRPr="00504F4C" w:rsidRDefault="00910CBE" w:rsidP="00023B84">
            <w:pPr>
              <w:jc w:val="center"/>
              <w:rPr>
                <w:rFonts w:ascii="StobiSerif Regular" w:hAnsi="StobiSerif Regular"/>
                <w:b/>
                <w:lang w:val="mk-MK"/>
              </w:rPr>
            </w:pPr>
            <w:r w:rsidRPr="00504F4C">
              <w:rPr>
                <w:rFonts w:ascii="StobiSerif Regular" w:hAnsi="StobiSerif Regular"/>
                <w:b/>
                <w:lang w:val="mk-MK"/>
              </w:rPr>
              <w:t>Директор,</w:t>
            </w:r>
          </w:p>
          <w:p w:rsidR="00910CBE" w:rsidRPr="00504F4C" w:rsidRDefault="00910CBE" w:rsidP="00023B84">
            <w:pPr>
              <w:jc w:val="center"/>
              <w:rPr>
                <w:rFonts w:ascii="StobiSerif Regular" w:hAnsi="StobiSerif Regular"/>
                <w:b/>
                <w:lang w:val="mk-MK"/>
              </w:rPr>
            </w:pPr>
            <w:r w:rsidRPr="00504F4C">
              <w:rPr>
                <w:rFonts w:ascii="StobiSerif Regular" w:hAnsi="StobiSerif Regular"/>
                <w:b/>
                <w:lang w:val="mk-MK"/>
              </w:rPr>
              <w:t>Пламенка Бојчева</w:t>
            </w:r>
          </w:p>
        </w:tc>
      </w:tr>
    </w:tbl>
    <w:p w:rsidR="00910CBE" w:rsidRDefault="00910CBE" w:rsidP="00910CBE">
      <w:pPr>
        <w:ind w:firstLine="720"/>
        <w:jc w:val="both"/>
        <w:rPr>
          <w:rFonts w:ascii="StobiSerif Regular" w:hAnsi="StobiSerif Regular"/>
          <w:sz w:val="16"/>
          <w:szCs w:val="16"/>
          <w:lang w:val="mk-MK"/>
        </w:rPr>
      </w:pPr>
    </w:p>
    <w:p w:rsidR="00AD1CEC" w:rsidRPr="00324A49" w:rsidRDefault="00AD1CEC" w:rsidP="00AD1CEC">
      <w:pPr>
        <w:rPr>
          <w:rFonts w:ascii="StobiSerif Regular" w:hAnsi="StobiSerif Regular"/>
          <w:b/>
          <w:sz w:val="22"/>
          <w:szCs w:val="22"/>
        </w:rPr>
      </w:pPr>
    </w:p>
    <w:p w:rsidR="00AD1CEC" w:rsidRDefault="00AD1CEC" w:rsidP="00AD1CEC">
      <w:pPr>
        <w:rPr>
          <w:rFonts w:ascii="StobiSerif Regular" w:hAnsi="StobiSerif Regular"/>
          <w:sz w:val="16"/>
          <w:szCs w:val="16"/>
          <w:lang w:val="mk-MK"/>
        </w:rPr>
      </w:pPr>
    </w:p>
    <w:p w:rsidR="00B50534" w:rsidRPr="00FB0969" w:rsidRDefault="00B50534" w:rsidP="00617F3D">
      <w:pPr>
        <w:pStyle w:val="NoSpacing"/>
        <w:ind w:left="5629"/>
        <w:rPr>
          <w:rFonts w:ascii="StobiSerif Regular" w:hAnsi="StobiSerif Regular"/>
          <w:lang w:val="ru-RU"/>
        </w:rPr>
      </w:pPr>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84" w:rsidRDefault="00023B84">
      <w:r>
        <w:separator/>
      </w:r>
    </w:p>
  </w:endnote>
  <w:endnote w:type="continuationSeparator" w:id="0">
    <w:p w:rsidR="00023B84" w:rsidRDefault="0002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84" w:rsidRDefault="00023B84"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3B84" w:rsidRDefault="00023B84"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84" w:rsidRDefault="00023B84"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637">
      <w:rPr>
        <w:rStyle w:val="PageNumber"/>
        <w:noProof/>
      </w:rPr>
      <w:t>3</w:t>
    </w:r>
    <w:r>
      <w:rPr>
        <w:rStyle w:val="PageNumber"/>
      </w:rPr>
      <w:fldChar w:fldCharType="end"/>
    </w:r>
  </w:p>
  <w:p w:rsidR="00023B84" w:rsidRDefault="00023B84"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84" w:rsidRDefault="00023B84">
      <w:r>
        <w:separator/>
      </w:r>
    </w:p>
  </w:footnote>
  <w:footnote w:type="continuationSeparator" w:id="0">
    <w:p w:rsidR="00023B84" w:rsidRDefault="00023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0983"/>
    <w:rsid w:val="000154B9"/>
    <w:rsid w:val="000174D4"/>
    <w:rsid w:val="00020E73"/>
    <w:rsid w:val="00021118"/>
    <w:rsid w:val="00023912"/>
    <w:rsid w:val="00023B84"/>
    <w:rsid w:val="00041CA6"/>
    <w:rsid w:val="000433B3"/>
    <w:rsid w:val="000473D5"/>
    <w:rsid w:val="00050661"/>
    <w:rsid w:val="0005357A"/>
    <w:rsid w:val="00057204"/>
    <w:rsid w:val="00057E4C"/>
    <w:rsid w:val="00060F26"/>
    <w:rsid w:val="00061B9F"/>
    <w:rsid w:val="000642C4"/>
    <w:rsid w:val="000800A6"/>
    <w:rsid w:val="00081428"/>
    <w:rsid w:val="00084569"/>
    <w:rsid w:val="00090335"/>
    <w:rsid w:val="0009364C"/>
    <w:rsid w:val="000A2FE3"/>
    <w:rsid w:val="000A60E6"/>
    <w:rsid w:val="000B2102"/>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1457"/>
    <w:rsid w:val="00196A9D"/>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6B0B"/>
    <w:rsid w:val="00247B7E"/>
    <w:rsid w:val="002525A4"/>
    <w:rsid w:val="00256651"/>
    <w:rsid w:val="00256C06"/>
    <w:rsid w:val="00260B88"/>
    <w:rsid w:val="00260CED"/>
    <w:rsid w:val="00271969"/>
    <w:rsid w:val="00271C38"/>
    <w:rsid w:val="002815E7"/>
    <w:rsid w:val="00284EE4"/>
    <w:rsid w:val="00291AD2"/>
    <w:rsid w:val="00296D8B"/>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8BC"/>
    <w:rsid w:val="00355DC7"/>
    <w:rsid w:val="003619C1"/>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3B25"/>
    <w:rsid w:val="004363B1"/>
    <w:rsid w:val="00442F88"/>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3637"/>
    <w:rsid w:val="00526F50"/>
    <w:rsid w:val="00530789"/>
    <w:rsid w:val="00530D9B"/>
    <w:rsid w:val="00544DE3"/>
    <w:rsid w:val="00545398"/>
    <w:rsid w:val="0054618E"/>
    <w:rsid w:val="00546855"/>
    <w:rsid w:val="00546ECB"/>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5F6614"/>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273"/>
    <w:rsid w:val="006C373A"/>
    <w:rsid w:val="006C4382"/>
    <w:rsid w:val="006C688D"/>
    <w:rsid w:val="006D2814"/>
    <w:rsid w:val="006D7AD7"/>
    <w:rsid w:val="006E0B86"/>
    <w:rsid w:val="006E19E9"/>
    <w:rsid w:val="006E2151"/>
    <w:rsid w:val="006E5D6A"/>
    <w:rsid w:val="006F6223"/>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62438"/>
    <w:rsid w:val="008700AD"/>
    <w:rsid w:val="00875D0E"/>
    <w:rsid w:val="00877B7C"/>
    <w:rsid w:val="00883343"/>
    <w:rsid w:val="008839A0"/>
    <w:rsid w:val="00883EEB"/>
    <w:rsid w:val="008842DE"/>
    <w:rsid w:val="008844EC"/>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0CBE"/>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73F1"/>
    <w:rsid w:val="009B1BB2"/>
    <w:rsid w:val="009B3498"/>
    <w:rsid w:val="009B441E"/>
    <w:rsid w:val="009B471C"/>
    <w:rsid w:val="009C008E"/>
    <w:rsid w:val="009C4191"/>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7FB6"/>
    <w:rsid w:val="00A40563"/>
    <w:rsid w:val="00A45FE2"/>
    <w:rsid w:val="00A46F4F"/>
    <w:rsid w:val="00A47F1D"/>
    <w:rsid w:val="00A550E1"/>
    <w:rsid w:val="00A561EE"/>
    <w:rsid w:val="00A62C25"/>
    <w:rsid w:val="00A64088"/>
    <w:rsid w:val="00A719BC"/>
    <w:rsid w:val="00A71C9C"/>
    <w:rsid w:val="00A71EC7"/>
    <w:rsid w:val="00A73A10"/>
    <w:rsid w:val="00A748C2"/>
    <w:rsid w:val="00A76A1B"/>
    <w:rsid w:val="00A77C8A"/>
    <w:rsid w:val="00A83C6E"/>
    <w:rsid w:val="00A97F70"/>
    <w:rsid w:val="00AA17B1"/>
    <w:rsid w:val="00AA183C"/>
    <w:rsid w:val="00AA1A95"/>
    <w:rsid w:val="00AA5BEF"/>
    <w:rsid w:val="00AA7E9D"/>
    <w:rsid w:val="00AB198A"/>
    <w:rsid w:val="00AB2F6D"/>
    <w:rsid w:val="00AB352F"/>
    <w:rsid w:val="00AB559C"/>
    <w:rsid w:val="00AC758B"/>
    <w:rsid w:val="00AD1CEC"/>
    <w:rsid w:val="00AD3927"/>
    <w:rsid w:val="00AD78DC"/>
    <w:rsid w:val="00AE4B65"/>
    <w:rsid w:val="00AE7131"/>
    <w:rsid w:val="00AF11C1"/>
    <w:rsid w:val="00AF22D5"/>
    <w:rsid w:val="00AF2B92"/>
    <w:rsid w:val="00AF2CE6"/>
    <w:rsid w:val="00AF6CEE"/>
    <w:rsid w:val="00AF7A74"/>
    <w:rsid w:val="00B10E9F"/>
    <w:rsid w:val="00B21344"/>
    <w:rsid w:val="00B31DC8"/>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77FA2"/>
    <w:rsid w:val="00B80144"/>
    <w:rsid w:val="00B85DED"/>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B62"/>
    <w:rsid w:val="00BF5E37"/>
    <w:rsid w:val="00C002BB"/>
    <w:rsid w:val="00C03B41"/>
    <w:rsid w:val="00C07712"/>
    <w:rsid w:val="00C07DFF"/>
    <w:rsid w:val="00C1008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39E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3D8D"/>
    <w:rsid w:val="00EB402C"/>
    <w:rsid w:val="00EB547A"/>
    <w:rsid w:val="00EB56A0"/>
    <w:rsid w:val="00EB747F"/>
    <w:rsid w:val="00EC6BA7"/>
    <w:rsid w:val="00ED47CD"/>
    <w:rsid w:val="00ED4F79"/>
    <w:rsid w:val="00ED5278"/>
    <w:rsid w:val="00EE738F"/>
    <w:rsid w:val="00EF0705"/>
    <w:rsid w:val="00EF07FB"/>
    <w:rsid w:val="00EF0966"/>
    <w:rsid w:val="00EF1A23"/>
    <w:rsid w:val="00EF2137"/>
    <w:rsid w:val="00EF341A"/>
    <w:rsid w:val="00EF39B6"/>
    <w:rsid w:val="00EF4FC0"/>
    <w:rsid w:val="00F00541"/>
    <w:rsid w:val="00F02514"/>
    <w:rsid w:val="00F03A16"/>
    <w:rsid w:val="00F105B8"/>
    <w:rsid w:val="00F1153A"/>
    <w:rsid w:val="00F32EF5"/>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F50D"/>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table" w:styleId="TableGrid">
    <w:name w:val="Table Grid"/>
    <w:basedOn w:val="TableNormal"/>
    <w:uiPriority w:val="59"/>
    <w:rsid w:val="00910C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090932669">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0727-2C78-4B6C-867A-AB97EAB7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11</cp:revision>
  <cp:lastPrinted>2025-02-20T13:27:00Z</cp:lastPrinted>
  <dcterms:created xsi:type="dcterms:W3CDTF">2025-02-19T12:12:00Z</dcterms:created>
  <dcterms:modified xsi:type="dcterms:W3CDTF">2025-02-21T12:27:00Z</dcterms:modified>
</cp:coreProperties>
</file>