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6F38A6" w:rsidRDefault="00E7143C" w:rsidP="00CF60D8">
      <w:pPr>
        <w:spacing w:before="100" w:beforeAutospacing="1" w:line="276" w:lineRule="auto"/>
        <w:ind w:firstLine="720"/>
        <w:jc w:val="both"/>
        <w:outlineLvl w:val="1"/>
        <w:rPr>
          <w:rFonts w:ascii="StobiSerif Regular" w:hAnsi="StobiSerif Regular"/>
          <w:lang w:val="mk-MK"/>
        </w:rPr>
      </w:pPr>
      <w:r w:rsidRPr="006F38A6">
        <w:rPr>
          <w:rFonts w:ascii="StobiSerif Regular" w:hAnsi="StobiSerif Regular"/>
          <w:lang w:val="mk-MK"/>
        </w:rPr>
        <w:t>Агенцијата за заштита на правото на слободен пристап до информациите од јавен карактер с</w:t>
      </w:r>
      <w:r w:rsidR="00F27799">
        <w:rPr>
          <w:rFonts w:ascii="StobiSerif Regular" w:hAnsi="StobiSerif Regular"/>
          <w:lang w:val="mk-MK"/>
        </w:rPr>
        <w:t>огласно член 109 став 5</w:t>
      </w:r>
      <w:r w:rsidR="00410354" w:rsidRPr="006F38A6">
        <w:rPr>
          <w:rFonts w:ascii="StobiSerif Regular" w:hAnsi="StobiSerif Regular"/>
          <w:lang w:val="mk-MK"/>
        </w:rPr>
        <w:t xml:space="preserve"> </w:t>
      </w:r>
      <w:r w:rsidR="00464EEA" w:rsidRPr="006F38A6">
        <w:rPr>
          <w:rFonts w:ascii="StobiSerif Regular" w:hAnsi="StobiSerif Regular"/>
          <w:lang w:val="mk-MK"/>
        </w:rPr>
        <w:t>од Законот за општата управна постапка (“Службен весник на Република Македонија“ бр. 124/2015), а врз основа на член 27 и член 34 став (1) од Законот за слободен пристап до информации од јавен карактер (“Службен весник на Република Северна Македонија“ бр. 101/2019) и Упатството за спроведување на Законот за слободен пристап до информации од јавен карактер (“Службен весник на Република Северна  Македонија“ бр. 60/20), постапувајќи по Жалбата изјавена</w:t>
      </w:r>
      <w:r w:rsidR="006D7F87" w:rsidRPr="006F38A6">
        <w:rPr>
          <w:rFonts w:ascii="StobiSerif Regular" w:hAnsi="StobiSerif Regular"/>
          <w:lang w:val="mk-MK"/>
        </w:rPr>
        <w:t xml:space="preserve"> од</w:t>
      </w:r>
      <w:r w:rsidR="003262A7" w:rsidRPr="006F38A6">
        <w:rPr>
          <w:rFonts w:ascii="StobiSerif Regular" w:hAnsi="StobiSerif Regular"/>
          <w:lang w:val="mk-MK"/>
        </w:rPr>
        <w:t xml:space="preserve"> О</w:t>
      </w:r>
      <w:r w:rsidR="00AE5233">
        <w:rPr>
          <w:rFonts w:ascii="StobiSerif Regular" w:hAnsi="StobiSerif Regular"/>
        </w:rPr>
        <w:t>.</w:t>
      </w:r>
      <w:r w:rsidR="00AE5233">
        <w:rPr>
          <w:rFonts w:ascii="StobiSerif Regular" w:hAnsi="StobiSerif Regular"/>
          <w:lang w:val="mk-MK"/>
        </w:rPr>
        <w:t>Д</w:t>
      </w:r>
      <w:r w:rsidR="003262A7" w:rsidRPr="006F38A6">
        <w:rPr>
          <w:rFonts w:ascii="StobiSerif Regular" w:hAnsi="StobiSerif Regular"/>
          <w:lang w:val="mk-MK"/>
        </w:rPr>
        <w:t xml:space="preserve"> од Скопје</w:t>
      </w:r>
      <w:r w:rsidR="0007475C" w:rsidRPr="006F38A6">
        <w:rPr>
          <w:rFonts w:ascii="StobiSerif Regular" w:hAnsi="StobiSerif Regular"/>
          <w:lang w:val="mk-MK"/>
        </w:rPr>
        <w:t xml:space="preserve"> </w:t>
      </w:r>
      <w:r w:rsidR="00936736" w:rsidRPr="006F38A6">
        <w:rPr>
          <w:rFonts w:ascii="StobiSerif Regular" w:hAnsi="StobiSerif Regular"/>
          <w:lang w:val="mk-MK"/>
        </w:rPr>
        <w:t>поднесена п</w:t>
      </w:r>
      <w:proofErr w:type="spellStart"/>
      <w:r w:rsidR="00936736" w:rsidRPr="006F38A6">
        <w:rPr>
          <w:rFonts w:ascii="StobiSerif Regular" w:hAnsi="StobiSerif Regular"/>
        </w:rPr>
        <w:t>ротив</w:t>
      </w:r>
      <w:proofErr w:type="spellEnd"/>
      <w:r w:rsidR="00936736" w:rsidRPr="006F38A6">
        <w:rPr>
          <w:rFonts w:ascii="StobiSerif Regular" w:hAnsi="StobiSerif Regular"/>
          <w:lang w:val="mk-MK"/>
        </w:rPr>
        <w:t xml:space="preserve"> </w:t>
      </w:r>
      <w:r w:rsidR="003262A7" w:rsidRPr="006F38A6">
        <w:rPr>
          <w:rFonts w:ascii="StobiSerif Regular" w:hAnsi="StobiSerif Regular"/>
          <w:lang w:val="mk-MK"/>
        </w:rPr>
        <w:t>Министерството за правда</w:t>
      </w:r>
      <w:r w:rsidR="006D7F87" w:rsidRPr="006F38A6">
        <w:rPr>
          <w:rFonts w:ascii="StobiSerif Regular" w:hAnsi="StobiSerif Regular"/>
          <w:lang w:val="mk-MK"/>
        </w:rPr>
        <w:t xml:space="preserve">, по предметот Барање за пристап до информации од јавен карактер, на </w:t>
      </w:r>
      <w:r w:rsidR="003262A7" w:rsidRPr="006F38A6">
        <w:rPr>
          <w:rFonts w:ascii="StobiSerif Regular" w:hAnsi="StobiSerif Regular"/>
          <w:lang w:val="mk-MK"/>
        </w:rPr>
        <w:t>29.10</w:t>
      </w:r>
      <w:r w:rsidRPr="006F38A6">
        <w:rPr>
          <w:rFonts w:ascii="StobiSerif Regular" w:hAnsi="StobiSerif Regular"/>
          <w:lang w:val="mk-MK"/>
        </w:rPr>
        <w:t>.202</w:t>
      </w:r>
      <w:r w:rsidR="000205C5" w:rsidRPr="006F38A6">
        <w:rPr>
          <w:rFonts w:ascii="StobiSerif Regular" w:hAnsi="StobiSerif Regular"/>
          <w:lang w:val="mk-MK"/>
        </w:rPr>
        <w:t>4</w:t>
      </w:r>
      <w:r w:rsidRPr="006F38A6">
        <w:rPr>
          <w:rFonts w:ascii="StobiSerif Regular" w:hAnsi="StobiSerif Regular"/>
          <w:lang w:val="mk-MK"/>
        </w:rPr>
        <w:t xml:space="preserve"> година </w:t>
      </w:r>
      <w:r w:rsidR="006D7F87" w:rsidRPr="006F38A6">
        <w:rPr>
          <w:rFonts w:ascii="StobiSerif Regular" w:hAnsi="StobiSerif Regular"/>
          <w:lang w:val="mk-MK"/>
        </w:rPr>
        <w:t>го донесе следното</w:t>
      </w:r>
    </w:p>
    <w:p w:rsidR="001B7B31" w:rsidRPr="006F38A6" w:rsidRDefault="001B7B31" w:rsidP="004F1C75">
      <w:pPr>
        <w:spacing w:line="276" w:lineRule="auto"/>
        <w:jc w:val="center"/>
        <w:rPr>
          <w:rFonts w:ascii="StobiSerif Regular" w:hAnsi="StobiSerif Regular"/>
          <w:b/>
          <w:lang w:val="mk-MK"/>
        </w:rPr>
      </w:pPr>
    </w:p>
    <w:p w:rsidR="006D7F87" w:rsidRPr="006F38A6" w:rsidRDefault="006D7F87" w:rsidP="004F1C75">
      <w:pPr>
        <w:spacing w:line="276" w:lineRule="auto"/>
        <w:jc w:val="center"/>
        <w:rPr>
          <w:rFonts w:ascii="StobiSerif Regular" w:hAnsi="StobiSerif Regular"/>
          <w:b/>
          <w:lang w:val="mk-MK"/>
        </w:rPr>
      </w:pPr>
      <w:r w:rsidRPr="006F38A6">
        <w:rPr>
          <w:rFonts w:ascii="StobiSerif Regular" w:hAnsi="StobiSerif Regular"/>
          <w:b/>
          <w:lang w:val="mk-MK"/>
        </w:rPr>
        <w:t>Р Е Ш Е Н И Е</w:t>
      </w:r>
    </w:p>
    <w:p w:rsidR="001B7B31" w:rsidRPr="006F38A6" w:rsidRDefault="001B7B31" w:rsidP="004F1C75">
      <w:pPr>
        <w:spacing w:line="276" w:lineRule="auto"/>
        <w:jc w:val="center"/>
        <w:rPr>
          <w:rFonts w:ascii="StobiSerif Regular" w:hAnsi="StobiSerif Regular"/>
          <w:b/>
          <w:lang w:val="mk-MK"/>
        </w:rPr>
      </w:pPr>
    </w:p>
    <w:p w:rsidR="006D7F87" w:rsidRPr="006F38A6" w:rsidRDefault="00936736" w:rsidP="003A38CA">
      <w:pPr>
        <w:pStyle w:val="ListParagraph"/>
        <w:spacing w:line="276" w:lineRule="auto"/>
        <w:ind w:left="0" w:firstLine="720"/>
        <w:jc w:val="both"/>
        <w:outlineLvl w:val="0"/>
        <w:rPr>
          <w:rFonts w:ascii="StobiSerif Regular" w:hAnsi="StobiSerif Regular"/>
          <w:lang w:val="mk-MK"/>
        </w:rPr>
      </w:pPr>
      <w:r w:rsidRPr="006F38A6">
        <w:rPr>
          <w:rFonts w:ascii="StobiSerif Regular" w:hAnsi="StobiSerif Regular"/>
          <w:b/>
          <w:lang w:val="mk-MK"/>
        </w:rPr>
        <w:t>1</w:t>
      </w:r>
      <w:r w:rsidRPr="006F38A6">
        <w:rPr>
          <w:rFonts w:ascii="StobiSerif Regular" w:hAnsi="StobiSerif Regular"/>
          <w:lang w:val="mk-MK"/>
        </w:rPr>
        <w:t xml:space="preserve">. </w:t>
      </w:r>
      <w:r w:rsidR="006D7F87" w:rsidRPr="006F38A6">
        <w:rPr>
          <w:rFonts w:ascii="StobiSerif Regular" w:hAnsi="StobiSerif Regular"/>
          <w:lang w:val="mk-MK"/>
        </w:rPr>
        <w:t>Жалбата изјавена од</w:t>
      </w:r>
      <w:r w:rsidR="003262A7" w:rsidRPr="006F38A6">
        <w:rPr>
          <w:rFonts w:ascii="StobiSerif Regular" w:hAnsi="StobiSerif Regular"/>
          <w:lang w:val="mk-MK"/>
        </w:rPr>
        <w:t xml:space="preserve"> О</w:t>
      </w:r>
      <w:r w:rsidR="00AE5233">
        <w:rPr>
          <w:rFonts w:ascii="StobiSerif Regular" w:hAnsi="StobiSerif Regular"/>
          <w:lang w:val="mk-MK"/>
        </w:rPr>
        <w:t xml:space="preserve">.Д. </w:t>
      </w:r>
      <w:r w:rsidR="003262A7" w:rsidRPr="006F38A6">
        <w:rPr>
          <w:rFonts w:ascii="StobiSerif Regular" w:hAnsi="StobiSerif Regular"/>
          <w:lang w:val="mk-MK"/>
        </w:rPr>
        <w:t>од Скопје</w:t>
      </w:r>
      <w:r w:rsidR="00F148A8" w:rsidRPr="006F38A6">
        <w:rPr>
          <w:rFonts w:ascii="StobiSerif Regular" w:hAnsi="StobiSerif Regular"/>
          <w:lang w:val="mk-MK"/>
        </w:rPr>
        <w:t xml:space="preserve"> поднесена п</w:t>
      </w:r>
      <w:proofErr w:type="spellStart"/>
      <w:r w:rsidR="00F148A8" w:rsidRPr="006F38A6">
        <w:rPr>
          <w:rFonts w:ascii="StobiSerif Regular" w:hAnsi="StobiSerif Regular"/>
        </w:rPr>
        <w:t>ротив</w:t>
      </w:r>
      <w:proofErr w:type="spellEnd"/>
      <w:r w:rsidR="00F148A8" w:rsidRPr="006F38A6">
        <w:rPr>
          <w:rFonts w:ascii="StobiSerif Regular" w:hAnsi="StobiSerif Regular"/>
          <w:lang w:val="mk-MK"/>
        </w:rPr>
        <w:t xml:space="preserve"> </w:t>
      </w:r>
      <w:r w:rsidR="003262A7" w:rsidRPr="006F38A6">
        <w:rPr>
          <w:rFonts w:ascii="StobiSerif Regular" w:hAnsi="StobiSerif Regular"/>
          <w:lang w:val="mk-MK"/>
        </w:rPr>
        <w:t>Министерството за правда</w:t>
      </w:r>
      <w:r w:rsidR="008B3DA1" w:rsidRPr="006F38A6">
        <w:rPr>
          <w:rFonts w:ascii="StobiSerif Regular" w:hAnsi="StobiSerif Regular"/>
          <w:snapToGrid w:val="0"/>
          <w:lang w:val="ru-RU"/>
        </w:rPr>
        <w:t xml:space="preserve">, </w:t>
      </w:r>
      <w:r w:rsidR="00725B03" w:rsidRPr="006F38A6">
        <w:rPr>
          <w:rFonts w:ascii="StobiSerif Regular" w:hAnsi="StobiSerif Regular"/>
          <w:snapToGrid w:val="0"/>
          <w:lang w:val="mk-MK"/>
        </w:rPr>
        <w:t>заве</w:t>
      </w:r>
      <w:r w:rsidR="004118F1" w:rsidRPr="006F38A6">
        <w:rPr>
          <w:rFonts w:ascii="StobiSerif Regular" w:hAnsi="StobiSerif Regular"/>
          <w:snapToGrid w:val="0"/>
          <w:lang w:val="mk-MK"/>
        </w:rPr>
        <w:t>дена во</w:t>
      </w:r>
      <w:r w:rsidR="000205C5" w:rsidRPr="006F38A6">
        <w:rPr>
          <w:rFonts w:ascii="StobiSerif Regular" w:hAnsi="StobiSerif Regular"/>
          <w:snapToGrid w:val="0"/>
          <w:lang w:val="mk-MK"/>
        </w:rPr>
        <w:t xml:space="preserve"> Агенцијата под бр.08-2</w:t>
      </w:r>
      <w:r w:rsidR="003262A7" w:rsidRPr="006F38A6">
        <w:rPr>
          <w:rFonts w:ascii="StobiSerif Regular" w:hAnsi="StobiSerif Regular"/>
          <w:snapToGrid w:val="0"/>
          <w:lang w:val="mk-MK"/>
        </w:rPr>
        <w:t>93</w:t>
      </w:r>
      <w:r w:rsidR="00762FEF" w:rsidRPr="006F38A6">
        <w:rPr>
          <w:rFonts w:ascii="StobiSerif Regular" w:hAnsi="StobiSerif Regular"/>
          <w:snapToGrid w:val="0"/>
          <w:lang w:val="mk-MK"/>
        </w:rPr>
        <w:t xml:space="preserve"> на </w:t>
      </w:r>
      <w:r w:rsidR="003262A7" w:rsidRPr="006F38A6">
        <w:rPr>
          <w:rFonts w:ascii="StobiSerif Regular" w:hAnsi="StobiSerif Regular"/>
          <w:snapToGrid w:val="0"/>
          <w:lang w:val="mk-MK"/>
        </w:rPr>
        <w:t>16</w:t>
      </w:r>
      <w:r w:rsidR="007E4A7D" w:rsidRPr="006F38A6">
        <w:rPr>
          <w:rFonts w:ascii="StobiSerif Regular" w:hAnsi="StobiSerif Regular"/>
          <w:snapToGrid w:val="0"/>
          <w:lang w:val="mk-MK"/>
        </w:rPr>
        <w:t>.</w:t>
      </w:r>
      <w:r w:rsidR="003262A7" w:rsidRPr="006F38A6">
        <w:rPr>
          <w:rFonts w:ascii="StobiSerif Regular" w:hAnsi="StobiSerif Regular"/>
          <w:snapToGrid w:val="0"/>
          <w:lang w:val="mk-MK"/>
        </w:rPr>
        <w:t>10</w:t>
      </w:r>
      <w:r w:rsidR="00725B03" w:rsidRPr="006F38A6">
        <w:rPr>
          <w:rFonts w:ascii="StobiSerif Regular" w:hAnsi="StobiSerif Regular"/>
          <w:snapToGrid w:val="0"/>
          <w:lang w:val="mk-MK"/>
        </w:rPr>
        <w:t>.202</w:t>
      </w:r>
      <w:r w:rsidR="00F148A8" w:rsidRPr="006F38A6">
        <w:rPr>
          <w:rFonts w:ascii="StobiSerif Regular" w:hAnsi="StobiSerif Regular"/>
          <w:snapToGrid w:val="0"/>
          <w:lang w:val="mk-MK"/>
        </w:rPr>
        <w:t>4</w:t>
      </w:r>
      <w:r w:rsidR="00725B03" w:rsidRPr="006F38A6">
        <w:rPr>
          <w:rFonts w:ascii="StobiSerif Regular" w:hAnsi="StobiSerif Regular"/>
          <w:snapToGrid w:val="0"/>
          <w:lang w:val="mk-MK"/>
        </w:rPr>
        <w:t xml:space="preserve"> година, </w:t>
      </w:r>
      <w:r w:rsidR="008B3DA1" w:rsidRPr="006F38A6">
        <w:rPr>
          <w:rFonts w:ascii="StobiSerif Regular" w:hAnsi="StobiSerif Regular"/>
          <w:snapToGrid w:val="0"/>
          <w:lang w:val="ru-RU"/>
        </w:rPr>
        <w:t>по предметот Барање за пристап до информации од јавен карактер</w:t>
      </w:r>
      <w:r w:rsidR="006D7F87" w:rsidRPr="006F38A6">
        <w:rPr>
          <w:rFonts w:ascii="StobiSerif Regular" w:hAnsi="StobiSerif Regular"/>
          <w:b/>
        </w:rPr>
        <w:t xml:space="preserve">, </w:t>
      </w:r>
      <w:r w:rsidR="006D7F87" w:rsidRPr="006F38A6">
        <w:rPr>
          <w:rFonts w:ascii="StobiSerif Regular" w:hAnsi="StobiSerif Regular"/>
          <w:b/>
          <w:lang w:val="mk-MK"/>
        </w:rPr>
        <w:t>СЕ ОДБИВА како неоснована</w:t>
      </w:r>
      <w:r w:rsidR="006D7F87" w:rsidRPr="006F38A6">
        <w:rPr>
          <w:rFonts w:ascii="StobiSerif Regular" w:hAnsi="StobiSerif Regular"/>
          <w:lang w:val="mk-MK"/>
        </w:rPr>
        <w:t>.</w:t>
      </w:r>
    </w:p>
    <w:p w:rsidR="00936736" w:rsidRPr="006F38A6" w:rsidRDefault="00936736" w:rsidP="003A38CA">
      <w:pPr>
        <w:pStyle w:val="ListParagraph"/>
        <w:ind w:left="0" w:firstLine="720"/>
        <w:jc w:val="both"/>
        <w:outlineLvl w:val="0"/>
        <w:rPr>
          <w:rFonts w:ascii="StobiSerif Regular" w:hAnsi="StobiSerif Regular"/>
          <w:b/>
          <w:lang w:val="mk-MK"/>
        </w:rPr>
      </w:pPr>
      <w:r w:rsidRPr="006F38A6">
        <w:rPr>
          <w:rFonts w:ascii="StobiSerif Regular" w:hAnsi="StobiSerif Regular"/>
          <w:b/>
          <w:lang w:val="mk-MK"/>
        </w:rPr>
        <w:t>2.</w:t>
      </w:r>
      <w:r w:rsidR="00C215B4" w:rsidRPr="006F38A6">
        <w:rPr>
          <w:rFonts w:ascii="StobiSerif Regular" w:hAnsi="StobiSerif Regular"/>
          <w:b/>
          <w:lang w:val="mk-MK"/>
        </w:rPr>
        <w:t xml:space="preserve"> </w:t>
      </w:r>
      <w:r w:rsidR="00066744" w:rsidRPr="006F38A6">
        <w:rPr>
          <w:rFonts w:ascii="StobiSerif Regular" w:hAnsi="StobiSerif Regular"/>
          <w:b/>
          <w:lang w:val="mk-MK"/>
        </w:rPr>
        <w:t>СЕ ПОТВРДУВА</w:t>
      </w:r>
      <w:r w:rsidR="00C215B4" w:rsidRPr="006F38A6">
        <w:rPr>
          <w:rFonts w:ascii="StobiSerif Regular" w:hAnsi="StobiSerif Regular"/>
          <w:b/>
          <w:lang w:val="mk-MK"/>
        </w:rPr>
        <w:t xml:space="preserve"> </w:t>
      </w:r>
      <w:r w:rsidRPr="006F38A6">
        <w:rPr>
          <w:rFonts w:ascii="StobiSerif Regular" w:hAnsi="StobiSerif Regular"/>
          <w:lang w:val="mk-MK"/>
        </w:rPr>
        <w:t>Решението</w:t>
      </w:r>
      <w:r w:rsidR="00D84F3A" w:rsidRPr="006F38A6">
        <w:rPr>
          <w:rFonts w:ascii="StobiSerif Regular" w:hAnsi="StobiSerif Regular"/>
          <w:lang w:val="mk-MK"/>
        </w:rPr>
        <w:t xml:space="preserve"> на Имателот на информација УП1 </w:t>
      </w:r>
      <w:r w:rsidR="00F148A8" w:rsidRPr="006F38A6">
        <w:rPr>
          <w:rFonts w:ascii="StobiSerif Regular" w:hAnsi="StobiSerif Regular"/>
          <w:lang w:val="mk-MK"/>
        </w:rPr>
        <w:t>бр.</w:t>
      </w:r>
      <w:r w:rsidR="00D84F3A" w:rsidRPr="006F38A6">
        <w:rPr>
          <w:rFonts w:ascii="StobiSerif Regular" w:hAnsi="StobiSerif Regular"/>
          <w:lang w:val="mk-MK"/>
        </w:rPr>
        <w:t>19-2430/2024 од  08.10.2024 година</w:t>
      </w:r>
      <w:r w:rsidRPr="006F38A6">
        <w:rPr>
          <w:rFonts w:ascii="StobiSerif Regular" w:hAnsi="StobiSerif Regular"/>
          <w:b/>
          <w:lang w:val="mk-MK"/>
        </w:rPr>
        <w:t>.</w:t>
      </w:r>
      <w:r w:rsidR="000205C5" w:rsidRPr="006F38A6">
        <w:rPr>
          <w:rFonts w:ascii="StobiSerif Regular" w:hAnsi="StobiSerif Regular"/>
          <w:b/>
          <w:lang w:val="mk-MK"/>
        </w:rPr>
        <w:t xml:space="preserve"> </w:t>
      </w:r>
    </w:p>
    <w:p w:rsidR="00B44B09" w:rsidRPr="006F38A6" w:rsidRDefault="00B44B09" w:rsidP="003A38CA">
      <w:pPr>
        <w:pStyle w:val="ListParagraph"/>
        <w:ind w:left="0" w:firstLine="720"/>
        <w:jc w:val="both"/>
        <w:outlineLvl w:val="0"/>
        <w:rPr>
          <w:rFonts w:ascii="StobiSerif Regular" w:hAnsi="StobiSerif Regular"/>
          <w:b/>
          <w:lang w:val="mk-MK"/>
        </w:rPr>
      </w:pPr>
    </w:p>
    <w:p w:rsidR="006D7F87" w:rsidRDefault="006D7F87" w:rsidP="004F1C75">
      <w:pPr>
        <w:spacing w:line="276" w:lineRule="auto"/>
        <w:jc w:val="center"/>
        <w:rPr>
          <w:rFonts w:ascii="StobiSerif Regular" w:hAnsi="StobiSerif Regular"/>
          <w:b/>
          <w:lang w:val="mk-MK"/>
        </w:rPr>
      </w:pPr>
      <w:r w:rsidRPr="006F38A6">
        <w:rPr>
          <w:rFonts w:ascii="StobiSerif Regular" w:hAnsi="StobiSerif Regular"/>
          <w:b/>
          <w:lang w:val="mk-MK"/>
        </w:rPr>
        <w:t>О Б Р А З Л О Ж Е Н И Е</w:t>
      </w:r>
    </w:p>
    <w:p w:rsidR="006F38A6" w:rsidRPr="006F38A6" w:rsidRDefault="006F38A6" w:rsidP="004F1C75">
      <w:pPr>
        <w:spacing w:line="276" w:lineRule="auto"/>
        <w:jc w:val="center"/>
        <w:rPr>
          <w:rFonts w:ascii="StobiSerif Regular" w:hAnsi="StobiSerif Regular"/>
          <w:b/>
          <w:lang w:val="mk-MK"/>
        </w:rPr>
      </w:pPr>
    </w:p>
    <w:p w:rsidR="00E774FA" w:rsidRPr="006F38A6" w:rsidRDefault="00D84F3A" w:rsidP="00E774FA">
      <w:pPr>
        <w:pStyle w:val="Heading2"/>
        <w:spacing w:before="0" w:after="0"/>
        <w:ind w:firstLine="720"/>
        <w:rPr>
          <w:rFonts w:ascii="StobiSerif Regular" w:hAnsi="StobiSerif Regular"/>
          <w:b w:val="0"/>
          <w:i w:val="0"/>
          <w:sz w:val="24"/>
          <w:szCs w:val="24"/>
          <w:lang w:val="mk-MK"/>
        </w:rPr>
      </w:pPr>
      <w:r w:rsidRPr="006F38A6">
        <w:rPr>
          <w:rFonts w:ascii="StobiSerif Regular" w:hAnsi="StobiSerif Regular"/>
          <w:b w:val="0"/>
          <w:i w:val="0"/>
          <w:sz w:val="24"/>
          <w:szCs w:val="24"/>
          <w:lang w:val="mk-MK"/>
        </w:rPr>
        <w:t>О</w:t>
      </w:r>
      <w:r w:rsidR="00AE5233">
        <w:rPr>
          <w:rFonts w:ascii="StobiSerif Regular" w:hAnsi="StobiSerif Regular"/>
          <w:b w:val="0"/>
          <w:i w:val="0"/>
          <w:sz w:val="24"/>
          <w:szCs w:val="24"/>
          <w:lang w:val="mk-MK"/>
        </w:rPr>
        <w:t>.Д.</w:t>
      </w:r>
      <w:r w:rsidRPr="006F38A6">
        <w:rPr>
          <w:rFonts w:ascii="StobiSerif Regular" w:hAnsi="StobiSerif Regular"/>
          <w:b w:val="0"/>
          <w:i w:val="0"/>
          <w:sz w:val="24"/>
          <w:szCs w:val="24"/>
          <w:lang w:val="mk-MK"/>
        </w:rPr>
        <w:t xml:space="preserve"> од Скопје</w:t>
      </w:r>
      <w:r w:rsidR="00E774FA" w:rsidRPr="006F38A6">
        <w:rPr>
          <w:rFonts w:ascii="StobiSerif Regular" w:hAnsi="StobiSerif Regular"/>
          <w:b w:val="0"/>
          <w:i w:val="0"/>
          <w:sz w:val="24"/>
          <w:szCs w:val="24"/>
          <w:lang w:val="mk-MK"/>
        </w:rPr>
        <w:t>,</w:t>
      </w:r>
      <w:r w:rsidR="00E774FA" w:rsidRPr="006F38A6">
        <w:rPr>
          <w:rFonts w:ascii="StobiSerif Regular" w:hAnsi="StobiSerif Regular"/>
          <w:b w:val="0"/>
          <w:i w:val="0"/>
          <w:sz w:val="24"/>
          <w:szCs w:val="24"/>
        </w:rPr>
        <w:t xml:space="preserve"> </w:t>
      </w:r>
      <w:r w:rsidR="00F148A8" w:rsidRPr="006F38A6">
        <w:rPr>
          <w:rFonts w:ascii="StobiSerif Regular" w:hAnsi="StobiSerif Regular"/>
          <w:b w:val="0"/>
          <w:i w:val="0"/>
          <w:sz w:val="24"/>
          <w:szCs w:val="24"/>
          <w:lang w:val="mk-MK"/>
        </w:rPr>
        <w:t xml:space="preserve">како што е наведено во Жалбата </w:t>
      </w:r>
      <w:r w:rsidRPr="006F38A6">
        <w:rPr>
          <w:rFonts w:ascii="StobiSerif Regular" w:hAnsi="StobiSerif Regular"/>
          <w:b w:val="0"/>
          <w:i w:val="0"/>
          <w:sz w:val="24"/>
          <w:szCs w:val="24"/>
          <w:lang w:val="mk-MK"/>
        </w:rPr>
        <w:t>на 24.09</w:t>
      </w:r>
      <w:r w:rsidR="00E774FA" w:rsidRPr="006F38A6">
        <w:rPr>
          <w:rFonts w:ascii="StobiSerif Regular" w:hAnsi="StobiSerif Regular"/>
          <w:b w:val="0"/>
          <w:i w:val="0"/>
          <w:sz w:val="24"/>
          <w:szCs w:val="24"/>
          <w:lang w:val="mk-MK"/>
        </w:rPr>
        <w:t>.202</w:t>
      </w:r>
      <w:r w:rsidRPr="006F38A6">
        <w:rPr>
          <w:rFonts w:ascii="StobiSerif Regular" w:hAnsi="StobiSerif Regular"/>
          <w:b w:val="0"/>
          <w:i w:val="0"/>
          <w:sz w:val="24"/>
          <w:szCs w:val="24"/>
          <w:lang w:val="mk-MK"/>
        </w:rPr>
        <w:t>4</w:t>
      </w:r>
      <w:r w:rsidR="00E774FA" w:rsidRPr="006F38A6">
        <w:rPr>
          <w:rFonts w:ascii="StobiSerif Regular" w:hAnsi="StobiSerif Regular"/>
          <w:b w:val="0"/>
          <w:i w:val="0"/>
          <w:sz w:val="24"/>
          <w:szCs w:val="24"/>
          <w:lang w:val="mk-MK"/>
        </w:rPr>
        <w:t xml:space="preserve"> година по електронски пат поднел Барање за пристап до информации од јавен карактер до </w:t>
      </w:r>
      <w:r w:rsidR="00F148A8" w:rsidRPr="006F38A6">
        <w:rPr>
          <w:rFonts w:ascii="StobiSerif Regular" w:hAnsi="StobiSerif Regular"/>
          <w:b w:val="0"/>
          <w:i w:val="0"/>
          <w:sz w:val="24"/>
          <w:szCs w:val="24"/>
          <w:lang w:val="mk-MK"/>
        </w:rPr>
        <w:t>Министерството за</w:t>
      </w:r>
      <w:r w:rsidRPr="006F38A6">
        <w:rPr>
          <w:rFonts w:ascii="StobiSerif Regular" w:hAnsi="StobiSerif Regular"/>
          <w:b w:val="0"/>
          <w:i w:val="0"/>
          <w:sz w:val="24"/>
          <w:szCs w:val="24"/>
          <w:lang w:val="mk-MK"/>
        </w:rPr>
        <w:t xml:space="preserve"> правда</w:t>
      </w:r>
      <w:r w:rsidR="00970A11" w:rsidRPr="006F38A6">
        <w:rPr>
          <w:rFonts w:ascii="StobiSerif Regular" w:hAnsi="StobiSerif Regular"/>
          <w:b w:val="0"/>
          <w:i w:val="0"/>
          <w:sz w:val="24"/>
          <w:szCs w:val="24"/>
        </w:rPr>
        <w:t>,</w:t>
      </w:r>
      <w:r w:rsidR="00970A11" w:rsidRPr="006F38A6">
        <w:rPr>
          <w:rFonts w:ascii="StobiSerif Regular" w:hAnsi="StobiSerif Regular"/>
          <w:b w:val="0"/>
          <w:i w:val="0"/>
          <w:sz w:val="24"/>
          <w:szCs w:val="24"/>
          <w:lang w:val="mk-MK"/>
        </w:rPr>
        <w:t xml:space="preserve"> </w:t>
      </w:r>
      <w:r w:rsidR="00E774FA" w:rsidRPr="006F38A6">
        <w:rPr>
          <w:rFonts w:ascii="StobiSerif Regular" w:hAnsi="StobiSerif Regular"/>
          <w:b w:val="0"/>
          <w:i w:val="0"/>
          <w:sz w:val="24"/>
          <w:szCs w:val="24"/>
          <w:lang w:val="mk-MK"/>
        </w:rPr>
        <w:t xml:space="preserve">со кое побарал </w:t>
      </w:r>
      <w:r w:rsidR="00DE4327" w:rsidRPr="006F38A6">
        <w:rPr>
          <w:rFonts w:ascii="StobiSerif Regular" w:hAnsi="StobiSerif Regular"/>
          <w:b w:val="0"/>
          <w:i w:val="0"/>
          <w:sz w:val="24"/>
          <w:szCs w:val="24"/>
          <w:lang w:val="mk-MK"/>
        </w:rPr>
        <w:t xml:space="preserve">преку електронска пошта </w:t>
      </w:r>
      <w:r w:rsidR="00E774FA" w:rsidRPr="006F38A6">
        <w:rPr>
          <w:rFonts w:ascii="StobiSerif Regular" w:hAnsi="StobiSerif Regular"/>
          <w:b w:val="0"/>
          <w:i w:val="0"/>
          <w:sz w:val="24"/>
          <w:szCs w:val="24"/>
          <w:lang w:val="mk-MK"/>
        </w:rPr>
        <w:t xml:space="preserve">да му се достави </w:t>
      </w:r>
      <w:r w:rsidRPr="006F38A6">
        <w:rPr>
          <w:rFonts w:ascii="StobiSerif Regular" w:hAnsi="StobiSerif Regular"/>
          <w:b w:val="0"/>
          <w:i w:val="0"/>
          <w:sz w:val="24"/>
          <w:szCs w:val="24"/>
          <w:lang w:val="mk-MK"/>
        </w:rPr>
        <w:t xml:space="preserve">препис или </w:t>
      </w:r>
      <w:r w:rsidR="00DE4327" w:rsidRPr="006F38A6">
        <w:rPr>
          <w:rFonts w:ascii="StobiSerif Regular" w:hAnsi="StobiSerif Regular"/>
          <w:b w:val="0"/>
          <w:i w:val="0"/>
          <w:sz w:val="24"/>
          <w:szCs w:val="24"/>
          <w:lang w:val="mk-MK"/>
        </w:rPr>
        <w:t xml:space="preserve">електронски запис </w:t>
      </w:r>
      <w:r w:rsidR="00E774FA" w:rsidRPr="006F38A6">
        <w:rPr>
          <w:rFonts w:ascii="StobiSerif Regular" w:hAnsi="StobiSerif Regular"/>
          <w:b w:val="0"/>
          <w:i w:val="0"/>
          <w:sz w:val="24"/>
          <w:szCs w:val="24"/>
          <w:lang w:val="mk-MK"/>
        </w:rPr>
        <w:t>од  следната информација:</w:t>
      </w:r>
    </w:p>
    <w:p w:rsidR="00E774FA" w:rsidRPr="006F38A6" w:rsidRDefault="00E774FA" w:rsidP="005B4FE2">
      <w:pPr>
        <w:pStyle w:val="NoSpacing"/>
        <w:tabs>
          <w:tab w:val="left" w:pos="709"/>
        </w:tabs>
        <w:ind w:firstLine="709"/>
        <w:rPr>
          <w:rFonts w:ascii="StobiSerif Regular" w:hAnsi="StobiSerif Regular"/>
          <w:snapToGrid w:val="0"/>
          <w:szCs w:val="24"/>
          <w:lang w:val="mk-MK"/>
        </w:rPr>
      </w:pPr>
      <w:r w:rsidRPr="006F38A6">
        <w:rPr>
          <w:rFonts w:ascii="StobiSerif Regular" w:hAnsi="StobiSerif Regular"/>
          <w:szCs w:val="24"/>
          <w:lang w:val="mk-MK"/>
        </w:rPr>
        <w:t>„</w:t>
      </w:r>
      <w:r w:rsidR="00D84F3A" w:rsidRPr="006F38A6">
        <w:rPr>
          <w:rFonts w:ascii="StobiSerif Regular" w:hAnsi="StobiSerif Regular"/>
          <w:szCs w:val="24"/>
          <w:lang w:val="mk-MK"/>
        </w:rPr>
        <w:t>Годишен план за вработување изготвен од страна на Министерството за правда за 2024 година, согласно член 20 – а став (1) и (2) од Законот за вработените во јавниот сектор (Службен весник бр. 27/2014, 199/2014, 27/2016, 35/2018, 143/2019, 14/2020)</w:t>
      </w:r>
      <w:r w:rsidRPr="006F38A6">
        <w:rPr>
          <w:rFonts w:ascii="StobiSerif Regular" w:hAnsi="StobiSerif Regular"/>
          <w:szCs w:val="24"/>
          <w:lang w:val="mk-MK"/>
        </w:rPr>
        <w:t>.</w:t>
      </w:r>
      <w:r w:rsidRPr="006F38A6">
        <w:rPr>
          <w:rFonts w:ascii="StobiSerif Regular" w:hAnsi="StobiSerif Regular"/>
          <w:snapToGrid w:val="0"/>
          <w:szCs w:val="24"/>
          <w:lang w:val="mk-MK"/>
        </w:rPr>
        <w:t>“</w:t>
      </w:r>
    </w:p>
    <w:p w:rsidR="006D503D" w:rsidRPr="006F38A6" w:rsidRDefault="006D503D" w:rsidP="006D503D">
      <w:pPr>
        <w:widowControl w:val="0"/>
        <w:ind w:firstLine="709"/>
        <w:jc w:val="both"/>
        <w:rPr>
          <w:rFonts w:ascii="StobiSerif Regular" w:hAnsi="StobiSerif Regular"/>
          <w:lang w:val="mk-MK"/>
        </w:rPr>
      </w:pPr>
      <w:r w:rsidRPr="006F38A6">
        <w:rPr>
          <w:rFonts w:ascii="StobiSerif Regular" w:hAnsi="StobiSerif Regular"/>
          <w:lang w:val="mk-MK"/>
        </w:rPr>
        <w:t>Имателот на информации, како што е наведено во Жалбата по ова Барање не одговорил во законски предвидениот рок, по што Барателот на информации достави Жалба до Агенцијата, заведена под бр.08-293 на 16.10.2024 година.</w:t>
      </w:r>
    </w:p>
    <w:p w:rsidR="00223608" w:rsidRPr="006F38A6" w:rsidRDefault="00223608" w:rsidP="00223608">
      <w:pPr>
        <w:pStyle w:val="Standard"/>
        <w:ind w:firstLine="720"/>
        <w:jc w:val="both"/>
        <w:outlineLvl w:val="0"/>
        <w:rPr>
          <w:rFonts w:ascii="StobiSerif Regular" w:hAnsi="StobiSerif Regular"/>
          <w:lang w:val="mk-MK"/>
        </w:rPr>
      </w:pPr>
      <w:r w:rsidRPr="006F38A6">
        <w:rPr>
          <w:rFonts w:ascii="StobiSerif Regular" w:hAnsi="StobiSerif Regular"/>
          <w:lang w:val="mk-MK"/>
        </w:rPr>
        <w:t>Агенциј</w:t>
      </w:r>
      <w:r w:rsidR="004D61E8" w:rsidRPr="006F38A6">
        <w:rPr>
          <w:rFonts w:ascii="StobiSerif Regular" w:hAnsi="StobiSerif Regular"/>
          <w:lang w:val="mk-MK"/>
        </w:rPr>
        <w:t>а</w:t>
      </w:r>
      <w:r w:rsidR="003B3CF7" w:rsidRPr="006F38A6">
        <w:rPr>
          <w:rFonts w:ascii="StobiSerif Regular" w:hAnsi="StobiSerif Regular"/>
          <w:lang w:val="mk-MK"/>
        </w:rPr>
        <w:t>та со електронски допис бр.08-</w:t>
      </w:r>
      <w:r w:rsidR="004D61E8" w:rsidRPr="006F38A6">
        <w:rPr>
          <w:rFonts w:ascii="StobiSerif Regular" w:hAnsi="StobiSerif Regular"/>
          <w:lang w:val="mk-MK"/>
        </w:rPr>
        <w:t>2</w:t>
      </w:r>
      <w:r w:rsidR="006D503D" w:rsidRPr="006F38A6">
        <w:rPr>
          <w:rFonts w:ascii="StobiSerif Regular" w:hAnsi="StobiSerif Regular"/>
          <w:lang w:val="mk-MK"/>
        </w:rPr>
        <w:t>93 од 16</w:t>
      </w:r>
      <w:r w:rsidRPr="006F38A6">
        <w:rPr>
          <w:rFonts w:ascii="StobiSerif Regular" w:hAnsi="StobiSerif Regular"/>
          <w:lang w:val="mk-MK"/>
        </w:rPr>
        <w:t>.</w:t>
      </w:r>
      <w:r w:rsidR="006D503D" w:rsidRPr="006F38A6">
        <w:rPr>
          <w:rFonts w:ascii="StobiSerif Regular" w:hAnsi="StobiSerif Regular"/>
          <w:lang w:val="mk-MK"/>
        </w:rPr>
        <w:t>10</w:t>
      </w:r>
      <w:r w:rsidRPr="006F38A6">
        <w:rPr>
          <w:rFonts w:ascii="StobiSerif Regular" w:hAnsi="StobiSerif Regular"/>
          <w:lang w:val="mk-MK"/>
        </w:rPr>
        <w:t>.202</w:t>
      </w:r>
      <w:r w:rsidR="003B3CF7" w:rsidRPr="006F38A6">
        <w:rPr>
          <w:rFonts w:ascii="StobiSerif Regular" w:hAnsi="StobiSerif Regular"/>
          <w:lang w:val="mk-MK"/>
        </w:rPr>
        <w:t>4</w:t>
      </w:r>
      <w:r w:rsidRPr="006F38A6">
        <w:rPr>
          <w:rFonts w:ascii="StobiSerif Regular" w:hAnsi="StobiSerif Regular"/>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6D503D" w:rsidRPr="006F38A6" w:rsidRDefault="006D503D" w:rsidP="00223608">
      <w:pPr>
        <w:pStyle w:val="Standard"/>
        <w:ind w:firstLine="720"/>
        <w:jc w:val="both"/>
        <w:outlineLvl w:val="0"/>
        <w:rPr>
          <w:rFonts w:ascii="StobiSerif Regular" w:hAnsi="StobiSerif Regular"/>
          <w:lang w:val="mk-MK"/>
        </w:rPr>
      </w:pPr>
      <w:r w:rsidRPr="006F38A6">
        <w:rPr>
          <w:rFonts w:ascii="StobiSerif Regular" w:hAnsi="StobiSerif Regular"/>
          <w:lang w:val="mk-MK"/>
        </w:rPr>
        <w:lastRenderedPageBreak/>
        <w:t>На 21.10.2024 година, Барателот на информации до Агенцијата преку електронска пошта достави Допис заведен под бр.08-293 со кое ја известува Агенцијата дека: “...до овој момент до мене ниту е доставено Решение, ниту е доставена бараната информација, во форма предвидена во барањето. Нема доставница за извршена уредна достава до барателот...“.</w:t>
      </w:r>
    </w:p>
    <w:p w:rsidR="004D61E8" w:rsidRPr="006F38A6" w:rsidRDefault="004D61E8" w:rsidP="00223608">
      <w:pPr>
        <w:pStyle w:val="Standard"/>
        <w:ind w:firstLine="720"/>
        <w:jc w:val="both"/>
        <w:outlineLvl w:val="0"/>
        <w:rPr>
          <w:rFonts w:ascii="StobiSerif Regular" w:hAnsi="StobiSerif Regular"/>
          <w:lang w:val="mk-MK"/>
        </w:rPr>
      </w:pPr>
      <w:r w:rsidRPr="006F38A6">
        <w:rPr>
          <w:rFonts w:ascii="StobiSerif Regular" w:hAnsi="StobiSerif Regular"/>
          <w:lang w:val="mk-MK"/>
        </w:rPr>
        <w:t xml:space="preserve">Имателот на информации на </w:t>
      </w:r>
      <w:r w:rsidR="006D503D" w:rsidRPr="006F38A6">
        <w:rPr>
          <w:rFonts w:ascii="StobiSerif Regular" w:hAnsi="StobiSerif Regular"/>
          <w:lang w:val="mk-MK"/>
        </w:rPr>
        <w:t>21.10</w:t>
      </w:r>
      <w:r w:rsidRPr="006F38A6">
        <w:rPr>
          <w:rFonts w:ascii="StobiSerif Regular" w:hAnsi="StobiSerif Regular"/>
          <w:lang w:val="mk-MK"/>
        </w:rPr>
        <w:t>.2024 година до Агенцијата по електронски пат достави</w:t>
      </w:r>
      <w:r w:rsidR="00CD5192" w:rsidRPr="006F38A6">
        <w:rPr>
          <w:rFonts w:ascii="StobiSerif Regular" w:hAnsi="StobiSerif Regular"/>
          <w:lang w:val="mk-MK"/>
        </w:rPr>
        <w:t xml:space="preserve"> Известување УП1 бр.19-2430/2024 од 22.10.2024 година во кое е наведено: </w:t>
      </w:r>
      <w:r w:rsidR="00950BA6" w:rsidRPr="006F38A6">
        <w:rPr>
          <w:rFonts w:ascii="StobiSerif Regular" w:hAnsi="StobiSerif Regular"/>
          <w:lang w:val="mk-MK"/>
        </w:rPr>
        <w:t>“.</w:t>
      </w:r>
      <w:r w:rsidR="00CD5192" w:rsidRPr="006F38A6">
        <w:rPr>
          <w:rFonts w:ascii="StobiSerif Regular" w:hAnsi="StobiSerif Regular"/>
          <w:lang w:val="mk-MK"/>
        </w:rPr>
        <w:t>..Во врска со барањето за слободен пристап до информации од јавен карактер УП1 бр.19-2430/2024 до Министерството за пр</w:t>
      </w:r>
      <w:r w:rsidR="00F27799">
        <w:rPr>
          <w:rFonts w:ascii="StobiSerif Regular" w:hAnsi="StobiSerif Regular"/>
          <w:lang w:val="mk-MK"/>
        </w:rPr>
        <w:t>а</w:t>
      </w:r>
      <w:r w:rsidR="00CD5192" w:rsidRPr="006F38A6">
        <w:rPr>
          <w:rFonts w:ascii="StobiSerif Regular" w:hAnsi="StobiSerif Regular"/>
          <w:lang w:val="mk-MK"/>
        </w:rPr>
        <w:t>вда од страна на Оливер Давидовски од Скопје ... Министерството за правда Ве известува дека е постапено по истата. Барањето за слободен пристап до информации од јавен карактер е испратено на маил на ден 24.09.2024 година на електронската адреса на службеното лице. Решението е изготвено и доставено до барателот во законскиот рок по пошта, за што го известивме на електронската пошта. Министерството за правда Ве известува дека согласно жалбата бр.08-293 од 16.10.2024 година на барателот му е пратен одговор дека решението и прилогот веќе му се</w:t>
      </w:r>
      <w:r w:rsidR="005865D5" w:rsidRPr="006F38A6">
        <w:rPr>
          <w:rFonts w:ascii="StobiSerif Regular" w:hAnsi="StobiSerif Regular"/>
          <w:lang w:val="mk-MK"/>
        </w:rPr>
        <w:t xml:space="preserve"> испратени по пошта и на ден 16.10.2024 година му достави Решение УП1 бр.19-2430/2024 од 08.10.2024 година на електронската пошта како што беше побарано во барањето за информација од јавен карактер, додека на 21.10.</w:t>
      </w:r>
      <w:r w:rsidR="00950BA6" w:rsidRPr="006F38A6">
        <w:rPr>
          <w:rFonts w:ascii="StobiSerif Regular" w:hAnsi="StobiSerif Regular"/>
          <w:lang w:val="mk-MK"/>
        </w:rPr>
        <w:t>2024 година</w:t>
      </w:r>
      <w:r w:rsidR="005865D5" w:rsidRPr="006F38A6">
        <w:rPr>
          <w:rFonts w:ascii="StobiSerif Regular" w:hAnsi="StobiSerif Regular"/>
          <w:lang w:val="mk-MK"/>
        </w:rPr>
        <w:t xml:space="preserve"> му го достави и прилогот кон истото на електронската пошта за кое во прилог Ви доставуваме копии од меил дека се испратени.“. Во прилог го достави Решението УП1 бр.19-2430/2024 година од 08.10.2024 година</w:t>
      </w:r>
      <w:r w:rsidR="00950BA6" w:rsidRPr="006F38A6">
        <w:rPr>
          <w:rFonts w:ascii="StobiSerif Regular" w:hAnsi="StobiSerif Regular"/>
          <w:lang w:val="mk-MK"/>
        </w:rPr>
        <w:t xml:space="preserve">, и скенирани е – маил дописи од 17.10.2024 година и 22.10.2024 година доставени до барателот на информации.  </w:t>
      </w:r>
      <w:r w:rsidR="005865D5" w:rsidRPr="006F38A6">
        <w:rPr>
          <w:rFonts w:ascii="StobiSerif Regular" w:hAnsi="StobiSerif Regular"/>
          <w:lang w:val="mk-MK"/>
        </w:rPr>
        <w:t xml:space="preserve"> </w:t>
      </w:r>
      <w:r w:rsidR="00CD5192" w:rsidRPr="006F38A6">
        <w:rPr>
          <w:rFonts w:ascii="StobiSerif Regular" w:hAnsi="StobiSerif Regular"/>
          <w:lang w:val="mk-MK"/>
        </w:rPr>
        <w:t xml:space="preserve"> </w:t>
      </w:r>
      <w:r w:rsidRPr="006F38A6">
        <w:rPr>
          <w:rFonts w:ascii="StobiSerif Regular" w:hAnsi="StobiSerif Regular"/>
          <w:lang w:val="mk-MK"/>
        </w:rPr>
        <w:t xml:space="preserve"> </w:t>
      </w:r>
    </w:p>
    <w:p w:rsidR="00E25FC4" w:rsidRPr="006F38A6" w:rsidRDefault="00E25FC4" w:rsidP="00950BA6">
      <w:pPr>
        <w:pStyle w:val="ListParagraph"/>
        <w:ind w:left="0" w:firstLine="720"/>
        <w:jc w:val="both"/>
        <w:outlineLvl w:val="0"/>
        <w:rPr>
          <w:rFonts w:ascii="StobiSerif Regular" w:hAnsi="StobiSerif Regular"/>
          <w:lang w:val="mk-MK"/>
        </w:rPr>
      </w:pPr>
      <w:r w:rsidRPr="006F38A6">
        <w:rPr>
          <w:rFonts w:ascii="StobiSerif Regular" w:hAnsi="StobiSerif Regular"/>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Pr="006F38A6">
        <w:rPr>
          <w:rFonts w:ascii="StobiSerif Regular" w:hAnsi="StobiSerif Regular"/>
          <w:b/>
          <w:lang w:val="mk-MK"/>
        </w:rPr>
        <w:t xml:space="preserve">ја одби како неоснована, а Решението </w:t>
      </w:r>
      <w:r w:rsidR="00950BA6" w:rsidRPr="006F38A6">
        <w:rPr>
          <w:rFonts w:ascii="StobiSerif Regular" w:hAnsi="StobiSerif Regular"/>
          <w:b/>
          <w:lang w:val="mk-MK"/>
        </w:rPr>
        <w:t xml:space="preserve">УП1 бр.19-2430/2024 од  08.10.2024 година </w:t>
      </w:r>
      <w:r w:rsidRPr="006F38A6">
        <w:rPr>
          <w:rFonts w:ascii="StobiSerif Regular" w:hAnsi="StobiSerif Regular"/>
          <w:b/>
          <w:lang w:val="mk-MK"/>
        </w:rPr>
        <w:t>на Имателот на информации го потврди</w:t>
      </w:r>
      <w:r w:rsidRPr="006F38A6">
        <w:rPr>
          <w:rFonts w:ascii="StobiSerif Regular" w:hAnsi="StobiSerif Regular"/>
          <w:lang w:val="mk-MK"/>
        </w:rPr>
        <w:t>, поради следното:</w:t>
      </w:r>
    </w:p>
    <w:p w:rsidR="00D8362B" w:rsidRPr="006F38A6" w:rsidRDefault="00C61F34" w:rsidP="00C61F34">
      <w:pPr>
        <w:pStyle w:val="NoSpacing"/>
        <w:spacing w:line="276" w:lineRule="auto"/>
        <w:ind w:firstLine="720"/>
        <w:rPr>
          <w:rFonts w:ascii="StobiSerif Regular" w:hAnsi="StobiSerif Regular"/>
          <w:szCs w:val="24"/>
          <w:lang w:val="mk-MK"/>
        </w:rPr>
      </w:pPr>
      <w:r w:rsidRPr="006F38A6">
        <w:rPr>
          <w:rFonts w:ascii="StobiSerif Regular" w:hAnsi="StobiSerif Regular"/>
          <w:szCs w:val="24"/>
          <w:lang w:val="mk-MK"/>
        </w:rPr>
        <w:t>Агенцијата утврди дека Имателот на информации постапил по Барањето за пристап до информации од јавен карактер со тоа што донел правилно и врз закон засновано Решение</w:t>
      </w:r>
      <w:r w:rsidR="00D8362B" w:rsidRPr="006F38A6">
        <w:rPr>
          <w:rFonts w:ascii="StobiSerif Regular" w:hAnsi="StobiSerif Regular"/>
          <w:szCs w:val="24"/>
          <w:lang w:val="mk-MK"/>
        </w:rPr>
        <w:t xml:space="preserve"> со кое му одговорил на барањето за слободен пристап до информации од јавен карактер на Барателот.   </w:t>
      </w:r>
    </w:p>
    <w:p w:rsidR="00D8362B" w:rsidRPr="006F38A6" w:rsidRDefault="00D8362B" w:rsidP="00C61F34">
      <w:pPr>
        <w:pStyle w:val="NoSpacing"/>
        <w:spacing w:line="276" w:lineRule="auto"/>
        <w:ind w:firstLine="720"/>
        <w:rPr>
          <w:rFonts w:ascii="StobiSerif Regular" w:hAnsi="StobiSerif Regular"/>
          <w:szCs w:val="24"/>
          <w:lang w:val="mk-MK"/>
        </w:rPr>
      </w:pPr>
      <w:r w:rsidRPr="006F38A6">
        <w:rPr>
          <w:rFonts w:ascii="StobiSerif Regular" w:hAnsi="StobiSerif Regular"/>
          <w:szCs w:val="24"/>
          <w:lang w:val="mk-MK"/>
        </w:rPr>
        <w:t xml:space="preserve">Што се однесува до наводите на Барателот дека: “ .. до мене ниту е доставено Решение, ниту е доставена бараната информација, во форма предвидена во барањето...“, Агенцијата му укажува на Барателот дека, </w:t>
      </w:r>
      <w:r w:rsidR="006F38A6" w:rsidRPr="006F38A6">
        <w:rPr>
          <w:rFonts w:ascii="StobiSerif Regular" w:hAnsi="StobiSerif Regular"/>
          <w:szCs w:val="24"/>
          <w:lang w:val="mk-MK"/>
        </w:rPr>
        <w:t xml:space="preserve">во конкретниот случај видно од доставените скенирани меилови од 17.10.2024 година и 22.10.2024 година, Агенцијата утврди дека  Имателот на информации постапил по Барањето на </w:t>
      </w:r>
      <w:r w:rsidR="006F38A6" w:rsidRPr="006F38A6">
        <w:rPr>
          <w:rFonts w:ascii="StobiSerif Regular" w:hAnsi="StobiSerif Regular"/>
          <w:szCs w:val="24"/>
          <w:lang w:val="mk-MK"/>
        </w:rPr>
        <w:lastRenderedPageBreak/>
        <w:t xml:space="preserve">барателот на начин и во форма наведени во барањето. </w:t>
      </w:r>
      <w:r w:rsidR="00F27799">
        <w:rPr>
          <w:rFonts w:ascii="StobiSerif Regular" w:hAnsi="StobiSerif Regular"/>
          <w:szCs w:val="24"/>
          <w:lang w:val="mk-MK"/>
        </w:rPr>
        <w:t>Имено Решението со одговорот на Барателот му е доставено по електронска пошта со 1 ден задоцнување.  Во првостепенената постапка имало недостатоци</w:t>
      </w:r>
      <w:r w:rsidR="00646639">
        <w:rPr>
          <w:rFonts w:ascii="StobiSerif Regular" w:hAnsi="StobiSerif Regular"/>
          <w:szCs w:val="24"/>
          <w:lang w:val="mk-MK"/>
        </w:rPr>
        <w:t>, но с</w:t>
      </w:r>
      <w:r w:rsidR="00F27799">
        <w:rPr>
          <w:rFonts w:ascii="StobiSerif Regular" w:hAnsi="StobiSerif Regular"/>
          <w:szCs w:val="24"/>
          <w:lang w:val="mk-MK"/>
        </w:rPr>
        <w:t>огласно член 109 став 5 од Законот за општата управна постапка</w:t>
      </w:r>
      <w:r w:rsidR="00646639">
        <w:rPr>
          <w:rFonts w:ascii="StobiSerif Regular" w:hAnsi="StobiSerif Regular"/>
          <w:szCs w:val="24"/>
          <w:lang w:val="mk-MK"/>
        </w:rPr>
        <w:t>, тие се такви што не можеле да имаат влијание врз решавањето на работата</w:t>
      </w:r>
      <w:r w:rsidR="00F27799">
        <w:rPr>
          <w:rFonts w:ascii="StobiSerif Regular" w:hAnsi="StobiSerif Regular"/>
          <w:szCs w:val="24"/>
          <w:lang w:val="mk-MK"/>
        </w:rPr>
        <w:t>.</w:t>
      </w:r>
    </w:p>
    <w:p w:rsidR="00FF1484" w:rsidRPr="006F38A6" w:rsidRDefault="00FF1484" w:rsidP="00FF1484">
      <w:pPr>
        <w:ind w:firstLine="720"/>
        <w:jc w:val="both"/>
        <w:outlineLvl w:val="0"/>
        <w:rPr>
          <w:rFonts w:ascii="StobiSerif Regular" w:hAnsi="StobiSerif Regular"/>
          <w:lang w:val="mk-MK"/>
        </w:rPr>
      </w:pPr>
      <w:r w:rsidRPr="006F38A6">
        <w:rPr>
          <w:rFonts w:ascii="StobiSerif Regular" w:hAnsi="StobiSerif Regular"/>
          <w:lang w:val="mk-MK"/>
        </w:rPr>
        <w:t>Согласно погоре</w:t>
      </w:r>
      <w:r w:rsidR="00FE6AE9" w:rsidRPr="006F38A6">
        <w:rPr>
          <w:rFonts w:ascii="StobiSerif Regular" w:hAnsi="StobiSerif Regular"/>
          <w:lang w:val="mk-MK"/>
        </w:rPr>
        <w:t xml:space="preserve"> </w:t>
      </w:r>
      <w:r w:rsidRPr="006F38A6">
        <w:rPr>
          <w:rFonts w:ascii="StobiSerif Regular" w:hAnsi="StobiSerif Regular"/>
          <w:lang w:val="mk-MK"/>
        </w:rPr>
        <w:t>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6F38A6" w:rsidRDefault="006D7F87" w:rsidP="004F1C75">
      <w:pPr>
        <w:spacing w:line="276" w:lineRule="auto"/>
        <w:ind w:firstLine="720"/>
        <w:jc w:val="both"/>
        <w:rPr>
          <w:rFonts w:ascii="StobiSerif Regular" w:hAnsi="StobiSerif Regular"/>
          <w:lang w:val="mk-MK"/>
        </w:rPr>
      </w:pPr>
      <w:r w:rsidRPr="006F38A6">
        <w:rPr>
          <w:rFonts w:ascii="StobiSerif Regular" w:hAnsi="StobiSerif Regular"/>
          <w:lang w:val="mk-MK"/>
        </w:rPr>
        <w:t>Ова Решение е конечно во управната постапка и против него нема место за жалба.</w:t>
      </w:r>
    </w:p>
    <w:p w:rsidR="001B7B31" w:rsidRPr="006F38A6" w:rsidRDefault="001B7B31" w:rsidP="00CF60D8">
      <w:pPr>
        <w:spacing w:line="276" w:lineRule="auto"/>
        <w:ind w:firstLine="720"/>
        <w:jc w:val="both"/>
        <w:rPr>
          <w:rFonts w:ascii="StobiSerif Regular" w:hAnsi="StobiSerif Regular"/>
          <w:b/>
          <w:lang w:val="mk-MK"/>
        </w:rPr>
      </w:pPr>
    </w:p>
    <w:p w:rsidR="00CF60D8" w:rsidRPr="006F38A6" w:rsidRDefault="006D7F87" w:rsidP="00CF60D8">
      <w:pPr>
        <w:spacing w:line="276" w:lineRule="auto"/>
        <w:ind w:firstLine="720"/>
        <w:jc w:val="both"/>
        <w:rPr>
          <w:rFonts w:ascii="StobiSerif Regular" w:hAnsi="StobiSerif Regular"/>
          <w:lang w:val="mk-MK"/>
        </w:rPr>
      </w:pPr>
      <w:r w:rsidRPr="006F38A6">
        <w:rPr>
          <w:rFonts w:ascii="StobiSerif Regular" w:hAnsi="StobiSerif Regular"/>
          <w:b/>
          <w:lang w:val="mk-MK"/>
        </w:rPr>
        <w:t>ПРАВНА ПОУКА:</w:t>
      </w:r>
      <w:r w:rsidRPr="006F38A6">
        <w:rPr>
          <w:rFonts w:ascii="StobiSerif Regular" w:hAnsi="StobiSerif Regular"/>
          <w:lang w:val="mk-MK"/>
        </w:rPr>
        <w:t xml:space="preserve"> Против ова Решение </w:t>
      </w:r>
      <w:r w:rsidR="00EF44AA" w:rsidRPr="006F38A6">
        <w:rPr>
          <w:rFonts w:ascii="StobiSerif Regular" w:hAnsi="StobiSerif Regular"/>
          <w:lang w:val="mk-MK"/>
        </w:rPr>
        <w:t xml:space="preserve">странката </w:t>
      </w:r>
      <w:r w:rsidRPr="006F38A6">
        <w:rPr>
          <w:rFonts w:ascii="StobiSerif Regular" w:hAnsi="StobiSerif Regular"/>
          <w:lang w:val="mk-MK"/>
        </w:rPr>
        <w:t>може да поведе управен спор пред Управниот суд во рок од 30 дена.</w:t>
      </w:r>
    </w:p>
    <w:p w:rsidR="001B7B31" w:rsidRPr="006F38A6" w:rsidRDefault="001B7B31" w:rsidP="00CF60D8">
      <w:pPr>
        <w:spacing w:line="276" w:lineRule="auto"/>
        <w:ind w:firstLine="720"/>
        <w:jc w:val="both"/>
        <w:rPr>
          <w:rFonts w:ascii="StobiSerif Regular" w:hAnsi="StobiSerif Regular"/>
          <w:lang w:val="mk-MK"/>
        </w:rPr>
      </w:pPr>
    </w:p>
    <w:p w:rsidR="001B7B31" w:rsidRPr="009369C1" w:rsidRDefault="001B7B31" w:rsidP="00CF60D8">
      <w:pPr>
        <w:spacing w:line="276" w:lineRule="auto"/>
        <w:ind w:firstLine="720"/>
        <w:jc w:val="both"/>
        <w:rPr>
          <w:rFonts w:ascii="StobiSerif Regular" w:hAnsi="StobiSerif Regular"/>
          <w:sz w:val="22"/>
          <w:szCs w:val="22"/>
          <w:lang w:val="mk-MK"/>
        </w:rPr>
      </w:pPr>
    </w:p>
    <w:p w:rsidR="00613409" w:rsidRPr="009369C1" w:rsidRDefault="00565841" w:rsidP="00565841">
      <w:pPr>
        <w:rPr>
          <w:rFonts w:ascii="StobiSerif Regular" w:hAnsi="StobiSerif Regular"/>
          <w:b/>
          <w:sz w:val="22"/>
          <w:szCs w:val="22"/>
          <w:lang w:val="ru-RU"/>
        </w:rPr>
      </w:pP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1B7B31" w:rsidRPr="009369C1">
        <w:rPr>
          <w:rFonts w:ascii="StobiSerif Regular" w:hAnsi="StobiSerif Regular"/>
          <w:b/>
          <w:sz w:val="22"/>
          <w:szCs w:val="22"/>
          <w:lang w:val="mk-MK"/>
        </w:rPr>
        <w:tab/>
      </w:r>
      <w:r w:rsidR="00C61F34">
        <w:rPr>
          <w:rFonts w:ascii="StobiSerif Regular" w:hAnsi="StobiSerif Regular"/>
          <w:b/>
          <w:sz w:val="22"/>
          <w:szCs w:val="22"/>
          <w:lang w:val="mk-MK"/>
        </w:rPr>
        <w:t xml:space="preserve">    </w:t>
      </w:r>
      <w:r w:rsidR="00613409" w:rsidRPr="009369C1">
        <w:rPr>
          <w:rFonts w:ascii="StobiSerif Regular" w:hAnsi="StobiSerif Regular"/>
          <w:b/>
          <w:sz w:val="22"/>
          <w:szCs w:val="22"/>
          <w:lang w:val="mk-MK"/>
        </w:rPr>
        <w:t>Директор,</w:t>
      </w:r>
    </w:p>
    <w:p w:rsidR="00613409" w:rsidRPr="009369C1" w:rsidRDefault="00565841" w:rsidP="00613409">
      <w:pPr>
        <w:rPr>
          <w:rFonts w:ascii="StobiSerif Regular" w:hAnsi="StobiSerif Regular"/>
          <w:b/>
          <w:sz w:val="22"/>
          <w:szCs w:val="22"/>
          <w:lang w:val="ru-RU"/>
        </w:rPr>
      </w:pPr>
      <w:r w:rsidRPr="009369C1">
        <w:rPr>
          <w:rFonts w:ascii="StobiSerif Regular" w:hAnsi="StobiSerif Regular"/>
          <w:b/>
          <w:sz w:val="22"/>
          <w:szCs w:val="22"/>
          <w:lang w:val="ru-RU"/>
        </w:rPr>
        <w:tab/>
      </w:r>
      <w:r w:rsidR="002258E9" w:rsidRPr="009369C1">
        <w:rPr>
          <w:rFonts w:ascii="StobiSerif Regular" w:hAnsi="StobiSerif Regular"/>
          <w:b/>
          <w:sz w:val="22"/>
          <w:szCs w:val="22"/>
          <w:lang w:val="ru-RU"/>
        </w:rPr>
        <w:t xml:space="preserve">                                                                                              </w:t>
      </w:r>
      <w:r w:rsidR="00C61F34">
        <w:rPr>
          <w:rFonts w:ascii="StobiSerif Regular" w:hAnsi="StobiSerif Regular"/>
          <w:b/>
          <w:sz w:val="22"/>
          <w:szCs w:val="22"/>
          <w:lang w:val="ru-RU"/>
        </w:rPr>
        <w:t xml:space="preserve">     </w:t>
      </w:r>
      <w:r w:rsidR="002258E9" w:rsidRPr="009369C1">
        <w:rPr>
          <w:rFonts w:ascii="StobiSerif Regular" w:hAnsi="StobiSerif Regular"/>
          <w:b/>
          <w:sz w:val="22"/>
          <w:szCs w:val="22"/>
          <w:lang w:val="ru-RU"/>
        </w:rPr>
        <w:t xml:space="preserve"> </w:t>
      </w:r>
      <w:r w:rsidR="00613409" w:rsidRPr="009369C1">
        <w:rPr>
          <w:rFonts w:ascii="StobiSerif Regular" w:hAnsi="StobiSerif Regular"/>
          <w:b/>
          <w:sz w:val="22"/>
          <w:szCs w:val="22"/>
          <w:lang w:val="ru-RU"/>
        </w:rPr>
        <w:t>Пламенка Бојчева</w:t>
      </w:r>
    </w:p>
    <w:p w:rsidR="001B7B31" w:rsidRPr="009369C1" w:rsidRDefault="001B7B31" w:rsidP="00057023">
      <w:pPr>
        <w:rPr>
          <w:rFonts w:ascii="StobiSerif Regular" w:hAnsi="StobiSerif Regular"/>
          <w:sz w:val="22"/>
          <w:szCs w:val="22"/>
          <w:lang w:val="mk-MK"/>
        </w:rPr>
      </w:pPr>
    </w:p>
    <w:p w:rsidR="001B7B31" w:rsidRPr="009369C1" w:rsidRDefault="001B7B31" w:rsidP="00057023">
      <w:pPr>
        <w:rPr>
          <w:rFonts w:ascii="StobiSerif Regular" w:hAnsi="StobiSerif Regular"/>
          <w:sz w:val="16"/>
          <w:szCs w:val="16"/>
          <w:lang w:val="mk-MK"/>
        </w:rPr>
      </w:pPr>
      <w:bookmarkStart w:id="0" w:name="_GoBack"/>
      <w:bookmarkEnd w:id="0"/>
    </w:p>
    <w:sectPr w:rsidR="001B7B31" w:rsidRPr="009369C1" w:rsidSect="0047239B">
      <w:footerReference w:type="default" r:id="rId8"/>
      <w:pgSz w:w="12240" w:h="15840"/>
      <w:pgMar w:top="1080"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2B" w:rsidRDefault="00D8362B" w:rsidP="002260FA">
      <w:r>
        <w:separator/>
      </w:r>
    </w:p>
  </w:endnote>
  <w:endnote w:type="continuationSeparator" w:id="0">
    <w:p w:rsidR="00D8362B" w:rsidRDefault="00D8362B"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2B" w:rsidRDefault="00D8362B">
    <w:pPr>
      <w:pStyle w:val="Footer"/>
      <w:jc w:val="right"/>
    </w:pPr>
    <w:r>
      <w:fldChar w:fldCharType="begin"/>
    </w:r>
    <w:r>
      <w:instrText xml:space="preserve"> PAGE   \* MERGEFORMAT </w:instrText>
    </w:r>
    <w:r>
      <w:fldChar w:fldCharType="separate"/>
    </w:r>
    <w:r w:rsidR="00AE5233">
      <w:rPr>
        <w:noProof/>
      </w:rPr>
      <w:t>2</w:t>
    </w:r>
    <w:r>
      <w:rPr>
        <w:noProof/>
      </w:rPr>
      <w:fldChar w:fldCharType="end"/>
    </w:r>
  </w:p>
  <w:p w:rsidR="00D8362B" w:rsidRDefault="00D8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2B" w:rsidRDefault="00D8362B" w:rsidP="002260FA">
      <w:r>
        <w:separator/>
      </w:r>
    </w:p>
  </w:footnote>
  <w:footnote w:type="continuationSeparator" w:id="0">
    <w:p w:rsidR="00D8362B" w:rsidRDefault="00D8362B"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3"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4"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0"/>
  </w:num>
  <w:num w:numId="4">
    <w:abstractNumId w:val="5"/>
  </w:num>
  <w:num w:numId="5">
    <w:abstractNumId w:val="4"/>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205C5"/>
    <w:rsid w:val="0002094F"/>
    <w:rsid w:val="00030E4B"/>
    <w:rsid w:val="00057023"/>
    <w:rsid w:val="00061431"/>
    <w:rsid w:val="00061978"/>
    <w:rsid w:val="00064791"/>
    <w:rsid w:val="00066744"/>
    <w:rsid w:val="000707C9"/>
    <w:rsid w:val="0007475C"/>
    <w:rsid w:val="0008086D"/>
    <w:rsid w:val="00085CDE"/>
    <w:rsid w:val="00090868"/>
    <w:rsid w:val="000A1CCA"/>
    <w:rsid w:val="000B4BBF"/>
    <w:rsid w:val="000F0E0B"/>
    <w:rsid w:val="000F653A"/>
    <w:rsid w:val="00105B79"/>
    <w:rsid w:val="0012380D"/>
    <w:rsid w:val="001264DD"/>
    <w:rsid w:val="0014194A"/>
    <w:rsid w:val="00145094"/>
    <w:rsid w:val="001708FA"/>
    <w:rsid w:val="00182D40"/>
    <w:rsid w:val="001B1DA3"/>
    <w:rsid w:val="001B3268"/>
    <w:rsid w:val="001B6D6F"/>
    <w:rsid w:val="001B7B31"/>
    <w:rsid w:val="001D38D3"/>
    <w:rsid w:val="001F76C3"/>
    <w:rsid w:val="00211AB5"/>
    <w:rsid w:val="002204AB"/>
    <w:rsid w:val="00223608"/>
    <w:rsid w:val="002250DE"/>
    <w:rsid w:val="002253A9"/>
    <w:rsid w:val="002258E9"/>
    <w:rsid w:val="002260FA"/>
    <w:rsid w:val="00250833"/>
    <w:rsid w:val="00261A8E"/>
    <w:rsid w:val="002620F7"/>
    <w:rsid w:val="00280563"/>
    <w:rsid w:val="002A52AF"/>
    <w:rsid w:val="002A566C"/>
    <w:rsid w:val="002C37AC"/>
    <w:rsid w:val="002F4110"/>
    <w:rsid w:val="003108FB"/>
    <w:rsid w:val="003262A7"/>
    <w:rsid w:val="00343D73"/>
    <w:rsid w:val="0036413E"/>
    <w:rsid w:val="00374CF2"/>
    <w:rsid w:val="00377B08"/>
    <w:rsid w:val="003814BF"/>
    <w:rsid w:val="00392C29"/>
    <w:rsid w:val="00394795"/>
    <w:rsid w:val="003A38CA"/>
    <w:rsid w:val="003B3CF7"/>
    <w:rsid w:val="003E5DD1"/>
    <w:rsid w:val="003F74E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A6906"/>
    <w:rsid w:val="004A71FD"/>
    <w:rsid w:val="004C5BF3"/>
    <w:rsid w:val="004D4D22"/>
    <w:rsid w:val="004D61E8"/>
    <w:rsid w:val="004F1C75"/>
    <w:rsid w:val="005026E7"/>
    <w:rsid w:val="0051695E"/>
    <w:rsid w:val="00544026"/>
    <w:rsid w:val="00550AB1"/>
    <w:rsid w:val="00556EE5"/>
    <w:rsid w:val="00564C6D"/>
    <w:rsid w:val="00565841"/>
    <w:rsid w:val="005775E5"/>
    <w:rsid w:val="005865D5"/>
    <w:rsid w:val="005951FC"/>
    <w:rsid w:val="005A319E"/>
    <w:rsid w:val="005B4FE2"/>
    <w:rsid w:val="005B5D66"/>
    <w:rsid w:val="005E03EC"/>
    <w:rsid w:val="005F3E7A"/>
    <w:rsid w:val="00613409"/>
    <w:rsid w:val="006207DC"/>
    <w:rsid w:val="00646639"/>
    <w:rsid w:val="00652986"/>
    <w:rsid w:val="006874C5"/>
    <w:rsid w:val="006A4A36"/>
    <w:rsid w:val="006D503D"/>
    <w:rsid w:val="006D65B4"/>
    <w:rsid w:val="006D731C"/>
    <w:rsid w:val="006D7F87"/>
    <w:rsid w:val="006E1ADE"/>
    <w:rsid w:val="006E1EA5"/>
    <w:rsid w:val="006F38A6"/>
    <w:rsid w:val="007001A7"/>
    <w:rsid w:val="0070411F"/>
    <w:rsid w:val="00704525"/>
    <w:rsid w:val="00713292"/>
    <w:rsid w:val="007171B0"/>
    <w:rsid w:val="0072063A"/>
    <w:rsid w:val="00725B03"/>
    <w:rsid w:val="00733426"/>
    <w:rsid w:val="00735134"/>
    <w:rsid w:val="00744D5D"/>
    <w:rsid w:val="007450E5"/>
    <w:rsid w:val="007547C3"/>
    <w:rsid w:val="00760D9A"/>
    <w:rsid w:val="00762FEF"/>
    <w:rsid w:val="00776399"/>
    <w:rsid w:val="00785FDF"/>
    <w:rsid w:val="00795680"/>
    <w:rsid w:val="007B3852"/>
    <w:rsid w:val="007C01E5"/>
    <w:rsid w:val="007C4BA7"/>
    <w:rsid w:val="007C5B9C"/>
    <w:rsid w:val="007D0D6C"/>
    <w:rsid w:val="007D4C0F"/>
    <w:rsid w:val="007E158B"/>
    <w:rsid w:val="007E4A7D"/>
    <w:rsid w:val="007F02AF"/>
    <w:rsid w:val="007F6224"/>
    <w:rsid w:val="008231E7"/>
    <w:rsid w:val="0084713D"/>
    <w:rsid w:val="00863B5A"/>
    <w:rsid w:val="00866993"/>
    <w:rsid w:val="008702DE"/>
    <w:rsid w:val="008951B9"/>
    <w:rsid w:val="008B3B50"/>
    <w:rsid w:val="008B3DA1"/>
    <w:rsid w:val="008E17C5"/>
    <w:rsid w:val="008F1175"/>
    <w:rsid w:val="00902190"/>
    <w:rsid w:val="00903CEA"/>
    <w:rsid w:val="00911BE1"/>
    <w:rsid w:val="00936736"/>
    <w:rsid w:val="009369C1"/>
    <w:rsid w:val="00943D52"/>
    <w:rsid w:val="009452BA"/>
    <w:rsid w:val="00945876"/>
    <w:rsid w:val="00950BA6"/>
    <w:rsid w:val="0096041C"/>
    <w:rsid w:val="009625F5"/>
    <w:rsid w:val="00970A11"/>
    <w:rsid w:val="009759D5"/>
    <w:rsid w:val="00993441"/>
    <w:rsid w:val="009F5BB6"/>
    <w:rsid w:val="00A2126A"/>
    <w:rsid w:val="00A259AD"/>
    <w:rsid w:val="00A5304E"/>
    <w:rsid w:val="00A7306E"/>
    <w:rsid w:val="00A73275"/>
    <w:rsid w:val="00A826AC"/>
    <w:rsid w:val="00A927DA"/>
    <w:rsid w:val="00AA4ECD"/>
    <w:rsid w:val="00AB1594"/>
    <w:rsid w:val="00AE27CD"/>
    <w:rsid w:val="00AE5233"/>
    <w:rsid w:val="00AF77BC"/>
    <w:rsid w:val="00B435DB"/>
    <w:rsid w:val="00B44B09"/>
    <w:rsid w:val="00B706F2"/>
    <w:rsid w:val="00B93769"/>
    <w:rsid w:val="00BD1127"/>
    <w:rsid w:val="00BD1453"/>
    <w:rsid w:val="00BD5262"/>
    <w:rsid w:val="00BE70D5"/>
    <w:rsid w:val="00C1342B"/>
    <w:rsid w:val="00C13A34"/>
    <w:rsid w:val="00C14083"/>
    <w:rsid w:val="00C215B4"/>
    <w:rsid w:val="00C254E5"/>
    <w:rsid w:val="00C5104E"/>
    <w:rsid w:val="00C5536A"/>
    <w:rsid w:val="00C61F34"/>
    <w:rsid w:val="00C765DB"/>
    <w:rsid w:val="00C85173"/>
    <w:rsid w:val="00CA6253"/>
    <w:rsid w:val="00CA6CDE"/>
    <w:rsid w:val="00CC567C"/>
    <w:rsid w:val="00CD5192"/>
    <w:rsid w:val="00CD55F0"/>
    <w:rsid w:val="00CD757D"/>
    <w:rsid w:val="00CE3EBE"/>
    <w:rsid w:val="00CF5A43"/>
    <w:rsid w:val="00CF60D8"/>
    <w:rsid w:val="00D02CD7"/>
    <w:rsid w:val="00D275F4"/>
    <w:rsid w:val="00D8362B"/>
    <w:rsid w:val="00D84F3A"/>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143C"/>
    <w:rsid w:val="00E74DFD"/>
    <w:rsid w:val="00E76B3F"/>
    <w:rsid w:val="00E774FA"/>
    <w:rsid w:val="00E81A6E"/>
    <w:rsid w:val="00E82776"/>
    <w:rsid w:val="00E8771F"/>
    <w:rsid w:val="00E920FC"/>
    <w:rsid w:val="00EA53FD"/>
    <w:rsid w:val="00EB1DFA"/>
    <w:rsid w:val="00EC142C"/>
    <w:rsid w:val="00EC42BB"/>
    <w:rsid w:val="00ED696D"/>
    <w:rsid w:val="00EE16FA"/>
    <w:rsid w:val="00EE2DDE"/>
    <w:rsid w:val="00EF0027"/>
    <w:rsid w:val="00EF44AA"/>
    <w:rsid w:val="00EF6DC9"/>
    <w:rsid w:val="00F148A8"/>
    <w:rsid w:val="00F27799"/>
    <w:rsid w:val="00F46548"/>
    <w:rsid w:val="00F46F9D"/>
    <w:rsid w:val="00F50020"/>
    <w:rsid w:val="00F76D8B"/>
    <w:rsid w:val="00F77C2F"/>
    <w:rsid w:val="00FA6498"/>
    <w:rsid w:val="00FB028D"/>
    <w:rsid w:val="00FB1F85"/>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7B47"/>
  <w15:docId w15:val="{C177DCED-776D-4E23-9CDC-BBBE1D93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7F87"/>
    <w:pPr>
      <w:tabs>
        <w:tab w:val="center" w:pos="4680"/>
        <w:tab w:val="right" w:pos="9360"/>
      </w:tabs>
    </w:pPr>
  </w:style>
  <w:style w:type="character" w:customStyle="1" w:styleId="FooterChar">
    <w:name w:val="Footer Char"/>
    <w:basedOn w:val="DefaultParagraphFont"/>
    <w:link w:val="Footer"/>
    <w:uiPriority w:val="99"/>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4054-4304-413A-B0C2-94BAB6EE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korisnik</cp:lastModifiedBy>
  <cp:revision>9</cp:revision>
  <cp:lastPrinted>2024-10-29T12:27:00Z</cp:lastPrinted>
  <dcterms:created xsi:type="dcterms:W3CDTF">2024-10-29T09:59:00Z</dcterms:created>
  <dcterms:modified xsi:type="dcterms:W3CDTF">2024-10-31T12:19:00Z</dcterms:modified>
</cp:coreProperties>
</file>