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31" w:rsidRPr="00653B79" w:rsidRDefault="00EA0031" w:rsidP="00653B79">
      <w:pPr>
        <w:pStyle w:val="NoSpacing"/>
        <w:rPr>
          <w:rFonts w:ascii="StobiSerif Regular" w:hAnsi="StobiSerif Regular"/>
          <w:sz w:val="22"/>
          <w:szCs w:val="22"/>
        </w:rPr>
      </w:pPr>
      <w:proofErr w:type="spellStart"/>
      <w:proofErr w:type="gramStart"/>
      <w:r w:rsidRPr="00653B79">
        <w:rPr>
          <w:rFonts w:ascii="StobiSerif Regular" w:hAnsi="StobiSerif Regular"/>
          <w:sz w:val="22"/>
          <w:szCs w:val="22"/>
        </w:rPr>
        <w:t>Агенцијата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заштита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правото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слободен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пристап</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до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информациите</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јавен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к</w:t>
      </w:r>
      <w:r w:rsidR="003518A7">
        <w:rPr>
          <w:rFonts w:ascii="StobiSerif Regular" w:hAnsi="StobiSerif Regular"/>
          <w:sz w:val="22"/>
          <w:szCs w:val="22"/>
        </w:rPr>
        <w:t>арактер</w:t>
      </w:r>
      <w:proofErr w:type="spellEnd"/>
      <w:r w:rsidR="003518A7">
        <w:rPr>
          <w:rFonts w:ascii="StobiSerif Regular" w:hAnsi="StobiSerif Regular"/>
          <w:sz w:val="22"/>
          <w:szCs w:val="22"/>
        </w:rPr>
        <w:t xml:space="preserve"> </w:t>
      </w:r>
      <w:proofErr w:type="spellStart"/>
      <w:r w:rsidR="003518A7">
        <w:rPr>
          <w:rFonts w:ascii="StobiSerif Regular" w:hAnsi="StobiSerif Regular"/>
          <w:sz w:val="22"/>
          <w:szCs w:val="22"/>
        </w:rPr>
        <w:t>согласно</w:t>
      </w:r>
      <w:proofErr w:type="spellEnd"/>
      <w:r w:rsidR="003518A7">
        <w:rPr>
          <w:rFonts w:ascii="StobiSerif Regular" w:hAnsi="StobiSerif Regular"/>
          <w:sz w:val="22"/>
          <w:szCs w:val="22"/>
        </w:rPr>
        <w:t xml:space="preserve"> </w:t>
      </w:r>
      <w:proofErr w:type="spellStart"/>
      <w:r w:rsidR="003518A7">
        <w:rPr>
          <w:rFonts w:ascii="StobiSerif Regular" w:hAnsi="StobiSerif Regular"/>
          <w:sz w:val="22"/>
          <w:szCs w:val="22"/>
        </w:rPr>
        <w:t>член</w:t>
      </w:r>
      <w:proofErr w:type="spellEnd"/>
      <w:r w:rsidR="003518A7">
        <w:rPr>
          <w:rFonts w:ascii="StobiSerif Regular" w:hAnsi="StobiSerif Regular"/>
          <w:sz w:val="22"/>
          <w:szCs w:val="22"/>
        </w:rPr>
        <w:t xml:space="preserve"> 109 </w:t>
      </w:r>
      <w:proofErr w:type="spellStart"/>
      <w:r w:rsidR="003518A7">
        <w:rPr>
          <w:rFonts w:ascii="StobiSerif Regular" w:hAnsi="StobiSerif Regular"/>
          <w:sz w:val="22"/>
          <w:szCs w:val="22"/>
        </w:rPr>
        <w:t>став</w:t>
      </w:r>
      <w:proofErr w:type="spellEnd"/>
      <w:r w:rsidR="003518A7">
        <w:rPr>
          <w:rFonts w:ascii="StobiSerif Regular" w:hAnsi="StobiSerif Regular"/>
          <w:sz w:val="22"/>
          <w:szCs w:val="22"/>
        </w:rPr>
        <w:t xml:space="preserve"> 5</w:t>
      </w:r>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Законот</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општата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управна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постапка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Службен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весник</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Република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Македонија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бр</w:t>
      </w:r>
      <w:proofErr w:type="spellEnd"/>
      <w:r w:rsidRPr="00653B79">
        <w:rPr>
          <w:rFonts w:ascii="StobiSerif Regular" w:hAnsi="StobiSerif Regular"/>
          <w:sz w:val="22"/>
          <w:szCs w:val="22"/>
        </w:rPr>
        <w:t xml:space="preserve">. 124/2015), а </w:t>
      </w:r>
      <w:proofErr w:type="spellStart"/>
      <w:r w:rsidRPr="00653B79">
        <w:rPr>
          <w:rFonts w:ascii="StobiSerif Regular" w:hAnsi="StobiSerif Regular"/>
          <w:sz w:val="22"/>
          <w:szCs w:val="22"/>
        </w:rPr>
        <w:t>врз</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основа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член</w:t>
      </w:r>
      <w:proofErr w:type="spellEnd"/>
      <w:r w:rsidRPr="00653B79">
        <w:rPr>
          <w:rFonts w:ascii="StobiSerif Regular" w:hAnsi="StobiSerif Regular"/>
          <w:sz w:val="22"/>
          <w:szCs w:val="22"/>
        </w:rPr>
        <w:t xml:space="preserve"> 27 и </w:t>
      </w:r>
      <w:proofErr w:type="spellStart"/>
      <w:r w:rsidRPr="00653B79">
        <w:rPr>
          <w:rFonts w:ascii="StobiSerif Regular" w:hAnsi="StobiSerif Regular"/>
          <w:sz w:val="22"/>
          <w:szCs w:val="22"/>
        </w:rPr>
        <w:t>член</w:t>
      </w:r>
      <w:proofErr w:type="spellEnd"/>
      <w:r w:rsidRPr="00653B79">
        <w:rPr>
          <w:rFonts w:ascii="StobiSerif Regular" w:hAnsi="StobiSerif Regular"/>
          <w:sz w:val="22"/>
          <w:szCs w:val="22"/>
        </w:rPr>
        <w:t xml:space="preserve"> 34 </w:t>
      </w:r>
      <w:proofErr w:type="spellStart"/>
      <w:r w:rsidRPr="00653B79">
        <w:rPr>
          <w:rFonts w:ascii="StobiSerif Regular" w:hAnsi="StobiSerif Regular"/>
          <w:sz w:val="22"/>
          <w:szCs w:val="22"/>
        </w:rPr>
        <w:t>став</w:t>
      </w:r>
      <w:proofErr w:type="spellEnd"/>
      <w:r w:rsidRPr="00653B79">
        <w:rPr>
          <w:rFonts w:ascii="StobiSerif Regular" w:hAnsi="StobiSerif Regular"/>
          <w:sz w:val="22"/>
          <w:szCs w:val="22"/>
        </w:rPr>
        <w:t xml:space="preserve"> (1)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Законот</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слободен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пристап</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до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информации</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јавен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Службен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весник</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Република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Северна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Македонија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бр</w:t>
      </w:r>
      <w:proofErr w:type="spellEnd"/>
      <w:r w:rsidRPr="00653B79">
        <w:rPr>
          <w:rFonts w:ascii="StobiSerif Regular" w:hAnsi="StobiSerif Regular"/>
          <w:sz w:val="22"/>
          <w:szCs w:val="22"/>
        </w:rPr>
        <w:t xml:space="preserve">. 101/2019) и </w:t>
      </w:r>
      <w:proofErr w:type="spellStart"/>
      <w:r w:rsidRPr="00653B79">
        <w:rPr>
          <w:rFonts w:ascii="StobiSerif Regular" w:hAnsi="StobiSerif Regular"/>
          <w:sz w:val="22"/>
          <w:szCs w:val="22"/>
        </w:rPr>
        <w:t>Упатството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спроведување</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Законот</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слободен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пристап</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до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информации</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јавен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Службен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весник</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Република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Северна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Македонија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бр</w:t>
      </w:r>
      <w:proofErr w:type="spellEnd"/>
      <w:r w:rsidRPr="00653B79">
        <w:rPr>
          <w:rFonts w:ascii="StobiSerif Regular" w:hAnsi="StobiSerif Regular"/>
          <w:sz w:val="22"/>
          <w:szCs w:val="22"/>
        </w:rPr>
        <w:t xml:space="preserve">. 60/20), </w:t>
      </w:r>
      <w:proofErr w:type="spellStart"/>
      <w:r w:rsidRPr="00653B79">
        <w:rPr>
          <w:rFonts w:ascii="StobiSerif Regular" w:hAnsi="StobiSerif Regular"/>
          <w:sz w:val="22"/>
          <w:szCs w:val="22"/>
        </w:rPr>
        <w:t>постапувајќи</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Жалбата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изјавена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r w:rsidR="0075277E" w:rsidRPr="00653B79">
        <w:rPr>
          <w:rFonts w:ascii="StobiSerif Regular" w:hAnsi="StobiSerif Regular"/>
          <w:sz w:val="22"/>
          <w:szCs w:val="22"/>
          <w:lang w:val="mk-MK"/>
        </w:rPr>
        <w:t>Синдикат на Македонска полиција, преку Дејан Саздов, претседател на Синдикатот, поднесена п</w:t>
      </w:r>
      <w:proofErr w:type="spellStart"/>
      <w:r w:rsidR="0075277E" w:rsidRPr="00653B79">
        <w:rPr>
          <w:rFonts w:ascii="StobiSerif Regular" w:hAnsi="StobiSerif Regular"/>
          <w:sz w:val="22"/>
          <w:szCs w:val="22"/>
        </w:rPr>
        <w:t>ротив</w:t>
      </w:r>
      <w:proofErr w:type="spellEnd"/>
      <w:r w:rsidR="0075277E" w:rsidRPr="00653B79">
        <w:rPr>
          <w:rFonts w:ascii="StobiSerif Regular" w:hAnsi="StobiSerif Regular"/>
          <w:sz w:val="22"/>
          <w:szCs w:val="22"/>
          <w:lang w:val="mk-MK"/>
        </w:rPr>
        <w:t xml:space="preserve"> Министерството за информатичко општество и администрација</w:t>
      </w:r>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предметот</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Барање</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пристап</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до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информации</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јавен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r w:rsidR="0075277E" w:rsidRPr="00653B79">
        <w:rPr>
          <w:rFonts w:ascii="StobiSerif Regular" w:hAnsi="StobiSerif Regular"/>
          <w:sz w:val="22"/>
          <w:szCs w:val="22"/>
          <w:lang w:val="mk-MK"/>
        </w:rPr>
        <w:t>07</w:t>
      </w:r>
      <w:r w:rsidR="001C648D" w:rsidRPr="00653B79">
        <w:rPr>
          <w:rFonts w:ascii="StobiSerif Regular" w:hAnsi="StobiSerif Regular"/>
          <w:sz w:val="22"/>
          <w:szCs w:val="22"/>
          <w:lang w:val="mk-MK"/>
        </w:rPr>
        <w:t>.0</w:t>
      </w:r>
      <w:r w:rsidR="0075277E" w:rsidRPr="00653B79">
        <w:rPr>
          <w:rFonts w:ascii="StobiSerif Regular" w:hAnsi="StobiSerif Regular"/>
          <w:sz w:val="22"/>
          <w:szCs w:val="22"/>
          <w:lang w:val="mk-MK"/>
        </w:rPr>
        <w:t>5</w:t>
      </w:r>
      <w:r w:rsidRPr="00653B79">
        <w:rPr>
          <w:rFonts w:ascii="StobiSerif Regular" w:hAnsi="StobiSerif Regular"/>
          <w:sz w:val="22"/>
          <w:szCs w:val="22"/>
        </w:rPr>
        <w:t xml:space="preserve">.2024 </w:t>
      </w:r>
      <w:proofErr w:type="spellStart"/>
      <w:r w:rsidRPr="00653B79">
        <w:rPr>
          <w:rFonts w:ascii="StobiSerif Regular" w:hAnsi="StobiSerif Regular"/>
          <w:sz w:val="22"/>
          <w:szCs w:val="22"/>
        </w:rPr>
        <w:t>година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го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донесе</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следното</w:t>
      </w:r>
      <w:proofErr w:type="spellEnd"/>
      <w:proofErr w:type="gramEnd"/>
    </w:p>
    <w:p w:rsidR="00EA0031" w:rsidRPr="00653B79" w:rsidRDefault="00EA0031" w:rsidP="00653B79">
      <w:pPr>
        <w:pStyle w:val="NoSpacing"/>
        <w:rPr>
          <w:rFonts w:ascii="StobiSerif Regular" w:hAnsi="StobiSerif Regular"/>
          <w:sz w:val="22"/>
          <w:szCs w:val="22"/>
        </w:rPr>
      </w:pPr>
    </w:p>
    <w:p w:rsidR="00EA0031" w:rsidRPr="00653B79" w:rsidRDefault="001C648D" w:rsidP="00653B79">
      <w:pPr>
        <w:pStyle w:val="NoSpacing"/>
        <w:rPr>
          <w:rFonts w:ascii="StobiSerif Regular" w:hAnsi="StobiSerif Regular"/>
          <w:b/>
          <w:sz w:val="22"/>
          <w:szCs w:val="22"/>
        </w:rPr>
      </w:pPr>
      <w:r w:rsidRPr="00653B79">
        <w:rPr>
          <w:rFonts w:ascii="StobiSerif Regular" w:hAnsi="StobiSerif Regular"/>
          <w:b/>
          <w:sz w:val="22"/>
          <w:szCs w:val="22"/>
          <w:lang w:val="mk-MK"/>
        </w:rPr>
        <w:t xml:space="preserve">                                                              </w:t>
      </w:r>
      <w:r w:rsidR="00EA0031" w:rsidRPr="00653B79">
        <w:rPr>
          <w:rFonts w:ascii="StobiSerif Regular" w:hAnsi="StobiSerif Regular"/>
          <w:b/>
          <w:sz w:val="22"/>
          <w:szCs w:val="22"/>
        </w:rPr>
        <w:t>Р Е Ш Е Н И Е</w:t>
      </w:r>
    </w:p>
    <w:p w:rsidR="00EA0031" w:rsidRPr="00653B79" w:rsidRDefault="00EA0031" w:rsidP="00653B79">
      <w:pPr>
        <w:pStyle w:val="NoSpacing"/>
        <w:rPr>
          <w:rFonts w:ascii="StobiSerif Regular" w:hAnsi="StobiSerif Regular"/>
          <w:sz w:val="22"/>
          <w:szCs w:val="22"/>
        </w:rPr>
      </w:pPr>
    </w:p>
    <w:p w:rsidR="00EA0031" w:rsidRPr="00653B79" w:rsidRDefault="00EA0031" w:rsidP="00653B79">
      <w:pPr>
        <w:pStyle w:val="NoSpacing"/>
        <w:rPr>
          <w:rFonts w:ascii="StobiSerif Regular" w:hAnsi="StobiSerif Regular"/>
          <w:b/>
          <w:sz w:val="22"/>
          <w:szCs w:val="22"/>
        </w:rPr>
      </w:pPr>
      <w:r w:rsidRPr="00653B79">
        <w:rPr>
          <w:rFonts w:ascii="StobiSerif Regular" w:hAnsi="StobiSerif Regular"/>
          <w:sz w:val="22"/>
          <w:szCs w:val="22"/>
        </w:rPr>
        <w:t xml:space="preserve">1. </w:t>
      </w:r>
      <w:proofErr w:type="spellStart"/>
      <w:r w:rsidRPr="00653B79">
        <w:rPr>
          <w:rFonts w:ascii="StobiSerif Regular" w:hAnsi="StobiSerif Regular"/>
          <w:sz w:val="22"/>
          <w:szCs w:val="22"/>
        </w:rPr>
        <w:t>Жалбата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изјавена</w:t>
      </w:r>
      <w:proofErr w:type="spellEnd"/>
      <w:r w:rsidRPr="00653B79">
        <w:rPr>
          <w:rFonts w:ascii="StobiSerif Regular" w:hAnsi="StobiSerif Regular"/>
          <w:sz w:val="22"/>
          <w:szCs w:val="22"/>
        </w:rPr>
        <w:t xml:space="preserve"> </w:t>
      </w:r>
      <w:r w:rsidR="0075277E" w:rsidRPr="00653B79">
        <w:rPr>
          <w:rFonts w:ascii="StobiSerif Regular" w:hAnsi="StobiSerif Regular"/>
          <w:sz w:val="22"/>
          <w:szCs w:val="22"/>
          <w:lang w:val="mk-MK"/>
        </w:rPr>
        <w:t>Синдикат на Македонска полиција, преку Дејан Саздов, претседател на Синдикатот, поднесена п</w:t>
      </w:r>
      <w:proofErr w:type="spellStart"/>
      <w:r w:rsidR="0075277E" w:rsidRPr="00653B79">
        <w:rPr>
          <w:rFonts w:ascii="StobiSerif Regular" w:hAnsi="StobiSerif Regular"/>
          <w:sz w:val="22"/>
          <w:szCs w:val="22"/>
        </w:rPr>
        <w:t>ротив</w:t>
      </w:r>
      <w:proofErr w:type="spellEnd"/>
      <w:r w:rsidR="0075277E" w:rsidRPr="00653B79">
        <w:rPr>
          <w:rFonts w:ascii="StobiSerif Regular" w:hAnsi="StobiSerif Regular"/>
          <w:sz w:val="22"/>
          <w:szCs w:val="22"/>
          <w:lang w:val="mk-MK"/>
        </w:rPr>
        <w:t xml:space="preserve"> Министерството за информатичко општество и администрација</w:t>
      </w:r>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заведена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во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Агенцијата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под</w:t>
      </w:r>
      <w:proofErr w:type="spellEnd"/>
      <w:r w:rsidRPr="00653B79">
        <w:rPr>
          <w:rFonts w:ascii="StobiSerif Regular" w:hAnsi="StobiSerif Regular"/>
          <w:sz w:val="22"/>
          <w:szCs w:val="22"/>
        </w:rPr>
        <w:t xml:space="preserve"> бр.08-</w:t>
      </w:r>
      <w:r w:rsidR="0075277E" w:rsidRPr="00653B79">
        <w:rPr>
          <w:rFonts w:ascii="StobiSerif Regular" w:hAnsi="StobiSerif Regular"/>
          <w:sz w:val="22"/>
          <w:szCs w:val="22"/>
          <w:lang w:val="mk-MK"/>
        </w:rPr>
        <w:t>121</w:t>
      </w:r>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r w:rsidR="0075277E" w:rsidRPr="00653B79">
        <w:rPr>
          <w:rFonts w:ascii="StobiSerif Regular" w:hAnsi="StobiSerif Regular"/>
          <w:sz w:val="22"/>
          <w:szCs w:val="22"/>
          <w:lang w:val="mk-MK"/>
        </w:rPr>
        <w:t>22</w:t>
      </w:r>
      <w:r w:rsidR="001C648D" w:rsidRPr="00653B79">
        <w:rPr>
          <w:rFonts w:ascii="StobiSerif Regular" w:hAnsi="StobiSerif Regular"/>
          <w:sz w:val="22"/>
          <w:szCs w:val="22"/>
          <w:lang w:val="mk-MK"/>
        </w:rPr>
        <w:t>.04</w:t>
      </w:r>
      <w:r w:rsidRPr="00653B79">
        <w:rPr>
          <w:rFonts w:ascii="StobiSerif Regular" w:hAnsi="StobiSerif Regular"/>
          <w:sz w:val="22"/>
          <w:szCs w:val="22"/>
        </w:rPr>
        <w:t xml:space="preserve">.2024 </w:t>
      </w:r>
      <w:proofErr w:type="spellStart"/>
      <w:r w:rsidRPr="00653B79">
        <w:rPr>
          <w:rFonts w:ascii="StobiSerif Regular" w:hAnsi="StobiSerif Regular"/>
          <w:sz w:val="22"/>
          <w:szCs w:val="22"/>
        </w:rPr>
        <w:t>година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предметот</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Барање</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пристап</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до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информации</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јавен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r w:rsidRPr="00653B79">
        <w:rPr>
          <w:rFonts w:ascii="StobiSerif Regular" w:hAnsi="StobiSerif Regular"/>
          <w:b/>
          <w:sz w:val="22"/>
          <w:szCs w:val="22"/>
        </w:rPr>
        <w:t xml:space="preserve">СЕ ОДБИВА </w:t>
      </w:r>
      <w:proofErr w:type="spellStart"/>
      <w:r w:rsidRPr="00653B79">
        <w:rPr>
          <w:rFonts w:ascii="StobiSerif Regular" w:hAnsi="StobiSerif Regular"/>
          <w:b/>
          <w:sz w:val="22"/>
          <w:szCs w:val="22"/>
        </w:rPr>
        <w:t>како</w:t>
      </w:r>
      <w:proofErr w:type="spellEnd"/>
      <w:r w:rsidRPr="00653B79">
        <w:rPr>
          <w:rFonts w:ascii="StobiSerif Regular" w:hAnsi="StobiSerif Regular"/>
          <w:b/>
          <w:sz w:val="22"/>
          <w:szCs w:val="22"/>
        </w:rPr>
        <w:t xml:space="preserve"> </w:t>
      </w:r>
      <w:proofErr w:type="spellStart"/>
      <w:r w:rsidRPr="00653B79">
        <w:rPr>
          <w:rFonts w:ascii="StobiSerif Regular" w:hAnsi="StobiSerif Regular"/>
          <w:b/>
          <w:sz w:val="22"/>
          <w:szCs w:val="22"/>
        </w:rPr>
        <w:t>неоснована</w:t>
      </w:r>
      <w:proofErr w:type="spellEnd"/>
      <w:r w:rsidRPr="00653B79">
        <w:rPr>
          <w:rFonts w:ascii="StobiSerif Regular" w:hAnsi="StobiSerif Regular"/>
          <w:b/>
          <w:sz w:val="22"/>
          <w:szCs w:val="22"/>
        </w:rPr>
        <w:t>.</w:t>
      </w:r>
    </w:p>
    <w:p w:rsidR="00653B79" w:rsidRDefault="001C648D"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 xml:space="preserve">                                              </w:t>
      </w:r>
    </w:p>
    <w:p w:rsidR="007A1189" w:rsidRDefault="007A1189" w:rsidP="00653B79">
      <w:pPr>
        <w:pStyle w:val="NoSpacing"/>
        <w:jc w:val="center"/>
        <w:rPr>
          <w:rFonts w:ascii="StobiSerif Regular" w:hAnsi="StobiSerif Regular"/>
          <w:b/>
          <w:sz w:val="22"/>
          <w:szCs w:val="22"/>
        </w:rPr>
      </w:pPr>
      <w:r w:rsidRPr="00653B79">
        <w:rPr>
          <w:rFonts w:ascii="StobiSerif Regular" w:hAnsi="StobiSerif Regular"/>
          <w:b/>
          <w:sz w:val="22"/>
          <w:szCs w:val="22"/>
        </w:rPr>
        <w:t>О Б Р А З Л О Ж Е Н И Е</w:t>
      </w:r>
    </w:p>
    <w:p w:rsidR="00653B79" w:rsidRPr="00653B79" w:rsidRDefault="00653B79" w:rsidP="00653B79">
      <w:pPr>
        <w:pStyle w:val="NoSpacing"/>
        <w:jc w:val="center"/>
        <w:rPr>
          <w:rFonts w:ascii="StobiSerif Regular" w:hAnsi="StobiSerif Regular"/>
          <w:b/>
          <w:sz w:val="22"/>
          <w:szCs w:val="22"/>
        </w:rPr>
      </w:pPr>
    </w:p>
    <w:p w:rsidR="0075277E" w:rsidRPr="00653B79" w:rsidRDefault="0075277E" w:rsidP="00653B79">
      <w:pPr>
        <w:pStyle w:val="NoSpacing"/>
        <w:rPr>
          <w:rFonts w:ascii="StobiSerif Regular" w:hAnsi="StobiSerif Regular"/>
          <w:b/>
          <w:sz w:val="22"/>
          <w:szCs w:val="22"/>
          <w:lang w:val="mk-MK"/>
        </w:rPr>
      </w:pPr>
      <w:r w:rsidRPr="00653B79">
        <w:rPr>
          <w:rFonts w:ascii="StobiSerif Regular" w:hAnsi="StobiSerif Regular"/>
          <w:sz w:val="22"/>
          <w:szCs w:val="22"/>
          <w:lang w:val="mk-MK"/>
        </w:rPr>
        <w:t>Синдикат на Македонска полиција, како што е наведено во Жалбата</w:t>
      </w:r>
      <w:r w:rsidRPr="00653B79">
        <w:rPr>
          <w:rFonts w:ascii="StobiSerif Regular" w:hAnsi="StobiSerif Regular"/>
          <w:sz w:val="22"/>
          <w:szCs w:val="22"/>
        </w:rPr>
        <w:t>,</w:t>
      </w:r>
      <w:r w:rsidRPr="00653B79">
        <w:rPr>
          <w:rFonts w:ascii="StobiSerif Regular" w:hAnsi="StobiSerif Regular"/>
          <w:sz w:val="22"/>
          <w:szCs w:val="22"/>
          <w:lang w:val="mk-MK"/>
        </w:rPr>
        <w:t xml:space="preserve"> на 13.03.2024 година поднел Барање за пристап до информации од јавен карактер до Министерството за информатичко општество и администрација, со кое побарал по е-маил да му се достави електронски запис од следната информација:</w:t>
      </w:r>
    </w:p>
    <w:p w:rsidR="0075277E" w:rsidRPr="00653B79" w:rsidRDefault="0075277E" w:rsidP="00653B79">
      <w:pPr>
        <w:pStyle w:val="NoSpacing"/>
        <w:rPr>
          <w:rFonts w:ascii="StobiSerif Regular" w:hAnsi="StobiSerif Regular"/>
          <w:sz w:val="22"/>
          <w:szCs w:val="22"/>
          <w:lang w:val="mk-MK" w:eastAsia="ar-SA"/>
        </w:rPr>
      </w:pPr>
      <w:r w:rsidRPr="00653B79">
        <w:rPr>
          <w:rFonts w:ascii="StobiSerif Regular" w:hAnsi="StobiSerif Regular"/>
          <w:sz w:val="22"/>
          <w:szCs w:val="22"/>
          <w:lang w:val="mk-MK" w:eastAsia="ar-SA"/>
        </w:rPr>
        <w:t xml:space="preserve">„Донесен (акт), кој по својата природа е од „интерен карактер“ и истото се однесува на прашање за кои министер во рамките на министерство за кое е надлежен да одлучува во рамки на организирање и обезбедување на законито и ефикасно вршење на работите и задачите, и одлучување за правдата, должностите и одговорностите на работниците во министерството, а кој ( </w:t>
      </w:r>
      <w:r w:rsidRPr="00653B79">
        <w:rPr>
          <w:rFonts w:ascii="StobiSerif Regular" w:hAnsi="StobiSerif Regular"/>
          <w:sz w:val="22"/>
          <w:szCs w:val="22"/>
          <w:lang w:val="sq-AL" w:eastAsia="ar-SA"/>
        </w:rPr>
        <w:t xml:space="preserve">inter partes), </w:t>
      </w:r>
      <w:r w:rsidRPr="00653B79">
        <w:rPr>
          <w:rFonts w:ascii="StobiSerif Regular" w:hAnsi="StobiSerif Regular"/>
          <w:sz w:val="22"/>
          <w:szCs w:val="22"/>
          <w:lang w:val="mk-MK" w:eastAsia="ar-SA"/>
        </w:rPr>
        <w:t>за да се применува во определан област) – Дали треба истиот да биде донесен во согласност со чл.3 ст.6 од Законот за објавување на законите и другите акти во „Службен весник на РСМ“, се објавуваат во Службен весник“ кој гласи:.... Конкретно – дали сите министри без исклучок на ресор, имаат еднаква законска обврска од должност да постапат во согласност со наведената одредба од цитираниот закон а со кој се уредува во „Службен весник на РСМ“ се објавуваат: и други акти кои ги донесуваат министрите во смисла на каде што спаѓа во „други“ акти, примено горе наведениот за како донесен – (интерен акт).“</w:t>
      </w:r>
    </w:p>
    <w:p w:rsidR="0075277E" w:rsidRPr="00653B79" w:rsidRDefault="0075277E" w:rsidP="00653B79">
      <w:pPr>
        <w:pStyle w:val="NoSpacing"/>
        <w:rPr>
          <w:rFonts w:ascii="StobiSerif Regular" w:hAnsi="StobiSerif Regular"/>
          <w:sz w:val="22"/>
          <w:szCs w:val="22"/>
          <w:lang w:val="mk-MK" w:eastAsia="ar-SA"/>
        </w:rPr>
      </w:pPr>
      <w:r w:rsidRPr="00653B79">
        <w:rPr>
          <w:rFonts w:ascii="StobiSerif Regular" w:hAnsi="StobiSerif Regular"/>
          <w:sz w:val="22"/>
          <w:szCs w:val="22"/>
          <w:lang w:val="mk-MK" w:eastAsia="ar-SA"/>
        </w:rPr>
        <w:t xml:space="preserve">Барателот на информации на 03.04.2024 година до Имателот на информации доставил „Барање за одговор со потребни податоци од решавање по прашање кое се однесува од поднесен писмен поднесок примен брз евидентирање со архивски број од 13.03.2024 година“, во кое наведува „Ве известувам дека не е постапено согласно рокот </w:t>
      </w:r>
      <w:r w:rsidRPr="00653B79">
        <w:rPr>
          <w:rFonts w:ascii="StobiSerif Regular" w:hAnsi="StobiSerif Regular"/>
          <w:sz w:val="22"/>
          <w:szCs w:val="22"/>
          <w:lang w:val="mk-MK" w:eastAsia="ar-SA"/>
        </w:rPr>
        <w:lastRenderedPageBreak/>
        <w:t>пропишан со материјалниот закон, односно од стручните служби воопшто не ни е одговорено и немаме добиено решение..“</w:t>
      </w:r>
    </w:p>
    <w:p w:rsidR="0075277E" w:rsidRPr="00653B79" w:rsidRDefault="0075277E" w:rsidP="00653B79">
      <w:pPr>
        <w:pStyle w:val="NoSpacing"/>
        <w:rPr>
          <w:rFonts w:ascii="StobiSerif Regular" w:hAnsi="StobiSerif Regular"/>
          <w:sz w:val="22"/>
          <w:szCs w:val="22"/>
          <w:lang w:val="mk-MK"/>
        </w:rPr>
      </w:pPr>
      <w:proofErr w:type="spellStart"/>
      <w:r w:rsidRPr="00653B79">
        <w:rPr>
          <w:rFonts w:ascii="StobiSerif Regular" w:hAnsi="StobiSerif Regular"/>
          <w:sz w:val="22"/>
          <w:szCs w:val="22"/>
        </w:rPr>
        <w:t>Имателот</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информации</w:t>
      </w:r>
      <w:proofErr w:type="spellEnd"/>
      <w:r w:rsidRPr="00653B79">
        <w:rPr>
          <w:rFonts w:ascii="StobiSerif Regular" w:hAnsi="StobiSerif Regular"/>
          <w:sz w:val="22"/>
          <w:szCs w:val="22"/>
          <w:lang w:val="mk-MK"/>
        </w:rPr>
        <w:t xml:space="preserve">, на ова Барање </w:t>
      </w:r>
      <w:proofErr w:type="spellStart"/>
      <w:r w:rsidRPr="00653B79">
        <w:rPr>
          <w:rFonts w:ascii="StobiSerif Regular" w:hAnsi="StobiSerif Regular"/>
          <w:sz w:val="22"/>
          <w:szCs w:val="22"/>
        </w:rPr>
        <w:t>не</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одговорил</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во</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законски</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предвидениот</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рок</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поради</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што</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Барателот</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информацијата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во</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законски</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предвидениот</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рок</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поднел</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Жалба</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заведена</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во</w:t>
      </w:r>
      <w:proofErr w:type="spellEnd"/>
      <w:r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Агенцијата</w:t>
      </w:r>
      <w:proofErr w:type="spellEnd"/>
      <w:r w:rsidRPr="00653B79">
        <w:rPr>
          <w:rFonts w:ascii="StobiSerif Regular" w:hAnsi="StobiSerif Regular"/>
          <w:sz w:val="22"/>
          <w:szCs w:val="22"/>
          <w:lang w:val="mk-MK"/>
        </w:rPr>
        <w:t xml:space="preserve"> </w:t>
      </w:r>
      <w:proofErr w:type="spellStart"/>
      <w:proofErr w:type="gramStart"/>
      <w:r w:rsidRPr="00653B79">
        <w:rPr>
          <w:rFonts w:ascii="StobiSerif Regular" w:hAnsi="StobiSerif Regular"/>
          <w:sz w:val="22"/>
          <w:szCs w:val="22"/>
        </w:rPr>
        <w:t>под</w:t>
      </w:r>
      <w:proofErr w:type="spellEnd"/>
      <w:r w:rsidRPr="00653B79">
        <w:rPr>
          <w:rFonts w:ascii="StobiSerif Regular" w:hAnsi="StobiSerif Regular"/>
          <w:sz w:val="22"/>
          <w:szCs w:val="22"/>
          <w:lang w:val="mk-MK"/>
        </w:rPr>
        <w:t xml:space="preserve"> </w:t>
      </w:r>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бр</w:t>
      </w:r>
      <w:proofErr w:type="spellEnd"/>
      <w:proofErr w:type="gramEnd"/>
      <w:r w:rsidRPr="00653B79">
        <w:rPr>
          <w:rFonts w:ascii="StobiSerif Regular" w:hAnsi="StobiSerif Regular"/>
          <w:sz w:val="22"/>
          <w:szCs w:val="22"/>
        </w:rPr>
        <w:t>. 08-</w:t>
      </w:r>
      <w:r w:rsidRPr="00653B79">
        <w:rPr>
          <w:rFonts w:ascii="StobiSerif Regular" w:hAnsi="StobiSerif Regular"/>
          <w:sz w:val="22"/>
          <w:szCs w:val="22"/>
          <w:lang w:val="mk-MK"/>
        </w:rPr>
        <w:t>121 о</w:t>
      </w:r>
      <w:r w:rsidRPr="00653B79">
        <w:rPr>
          <w:rFonts w:ascii="StobiSerif Regular" w:hAnsi="StobiSerif Regular"/>
          <w:sz w:val="22"/>
          <w:szCs w:val="22"/>
        </w:rPr>
        <w:t>д</w:t>
      </w:r>
      <w:r w:rsidRPr="00653B79">
        <w:rPr>
          <w:rFonts w:ascii="StobiSerif Regular" w:hAnsi="StobiSerif Regular"/>
          <w:sz w:val="22"/>
          <w:szCs w:val="22"/>
          <w:lang w:val="mk-MK"/>
        </w:rPr>
        <w:t xml:space="preserve"> 22</w:t>
      </w:r>
      <w:r w:rsidRPr="00653B79">
        <w:rPr>
          <w:rFonts w:ascii="StobiSerif Regular" w:hAnsi="StobiSerif Regular"/>
          <w:sz w:val="22"/>
          <w:szCs w:val="22"/>
        </w:rPr>
        <w:t>.</w:t>
      </w:r>
      <w:r w:rsidRPr="00653B79">
        <w:rPr>
          <w:rFonts w:ascii="StobiSerif Regular" w:hAnsi="StobiSerif Regular"/>
          <w:sz w:val="22"/>
          <w:szCs w:val="22"/>
          <w:lang w:val="mk-MK"/>
        </w:rPr>
        <w:t>04</w:t>
      </w:r>
      <w:r w:rsidRPr="00653B79">
        <w:rPr>
          <w:rFonts w:ascii="StobiSerif Regular" w:hAnsi="StobiSerif Regular"/>
          <w:sz w:val="22"/>
          <w:szCs w:val="22"/>
        </w:rPr>
        <w:t>.202</w:t>
      </w:r>
      <w:r w:rsidRPr="00653B79">
        <w:rPr>
          <w:rFonts w:ascii="StobiSerif Regular" w:hAnsi="StobiSerif Regular"/>
          <w:sz w:val="22"/>
          <w:szCs w:val="22"/>
          <w:lang w:val="mk-MK"/>
        </w:rPr>
        <w:t xml:space="preserve">4 </w:t>
      </w:r>
      <w:proofErr w:type="spellStart"/>
      <w:r w:rsidRPr="00653B79">
        <w:rPr>
          <w:rFonts w:ascii="StobiSerif Regular" w:hAnsi="StobiSerif Regular"/>
          <w:sz w:val="22"/>
          <w:szCs w:val="22"/>
        </w:rPr>
        <w:t>година</w:t>
      </w:r>
      <w:proofErr w:type="spellEnd"/>
      <w:r w:rsidRPr="00653B79">
        <w:rPr>
          <w:rFonts w:ascii="StobiSerif Regular" w:hAnsi="StobiSerif Regular"/>
          <w:sz w:val="22"/>
          <w:szCs w:val="22"/>
        </w:rPr>
        <w:t>.</w:t>
      </w:r>
      <w:r w:rsidRPr="00653B79">
        <w:rPr>
          <w:rFonts w:ascii="StobiSerif Regular" w:hAnsi="StobiSerif Regular"/>
          <w:sz w:val="22"/>
          <w:szCs w:val="22"/>
          <w:lang w:val="mk-MK"/>
        </w:rPr>
        <w:t xml:space="preserve"> Во прилог на Жалбата, во врска со исто Барање, Барателот го достави Решението на Министерството за правда Уп1 бр.19-282/2024 од 28.02.2024 година, во кое е наведено: „Во однос на надлежностите на министерите кои раководат со министерставата како и министрите без ресор, потребно е да се земе предвид и Законот за организација и работа на органите на државната управа </w:t>
      </w:r>
      <w:r w:rsidRPr="00653B79">
        <w:rPr>
          <w:rFonts w:ascii="StobiSerif Regular" w:hAnsi="StobiSerif Regular"/>
          <w:b/>
          <w:sz w:val="22"/>
          <w:szCs w:val="22"/>
          <w:lang w:val="mk-MK"/>
        </w:rPr>
        <w:t xml:space="preserve">кој е надлежност на МИОА </w:t>
      </w:r>
      <w:r w:rsidRPr="00653B79">
        <w:rPr>
          <w:rFonts w:ascii="StobiSerif Regular" w:hAnsi="StobiSerif Regular"/>
          <w:sz w:val="22"/>
          <w:szCs w:val="22"/>
          <w:lang w:val="mk-MK"/>
        </w:rPr>
        <w:t>и потребно е да се о</w:t>
      </w:r>
      <w:r w:rsidR="00653B79" w:rsidRPr="00653B79">
        <w:rPr>
          <w:rFonts w:ascii="StobiSerif Regular" w:hAnsi="StobiSerif Regular"/>
          <w:sz w:val="22"/>
          <w:szCs w:val="22"/>
          <w:lang w:val="mk-MK"/>
        </w:rPr>
        <w:t>братите на нивна надлеж</w:t>
      </w:r>
      <w:r w:rsidRPr="00653B79">
        <w:rPr>
          <w:rFonts w:ascii="StobiSerif Regular" w:hAnsi="StobiSerif Regular"/>
          <w:sz w:val="22"/>
          <w:szCs w:val="22"/>
          <w:lang w:val="mk-MK"/>
        </w:rPr>
        <w:t>ност...“</w:t>
      </w:r>
    </w:p>
    <w:p w:rsidR="0075277E" w:rsidRPr="00653B79" w:rsidRDefault="0075277E"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Агенцијата, преку е-маил заведен под бр.08-121 од 22.04.2024 година, ја препрати Жалбата до Имателот на информации</w:t>
      </w:r>
      <w:r w:rsidRPr="00653B79">
        <w:rPr>
          <w:rFonts w:ascii="StobiSerif Regular" w:hAnsi="StobiSerif Regular"/>
          <w:snapToGrid w:val="0"/>
          <w:sz w:val="22"/>
          <w:szCs w:val="22"/>
          <w:lang w:val="mk-MK"/>
        </w:rPr>
        <w:t xml:space="preserve"> и </w:t>
      </w:r>
      <w:r w:rsidRPr="00653B79">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75277E" w:rsidRPr="00653B79" w:rsidRDefault="0075277E"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Имателот на информации на 22.04.2024 година, до Агенцијата достави емаил во прилог на кој достави допис „Препраќање на барање“ бр.15-1556/2 од 16.04.2024 година насловено до Министерството за правда, заведен во Агенцијата под бр.08-121. Во Препраќањето е наведено: „...Ве известувам дека МИОА не располага со бараните информации и согласно член 18 став (1) од Законот за слободен пристап до информации од јавен карактер, ова барање го препраќаме до Вас, со цел вашите службени лица за слободен пристап до информации од јавен карактер да постапат по ова барање согласно вашите надлежности.“</w:t>
      </w:r>
    </w:p>
    <w:p w:rsidR="0075277E" w:rsidRPr="00653B79" w:rsidRDefault="0075277E"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Имателот на информации на 30.04.2024 година до Агенцијата го препрати допис</w:t>
      </w:r>
      <w:r w:rsidR="00BC60AF">
        <w:rPr>
          <w:rFonts w:ascii="StobiSerif Regular" w:hAnsi="StobiSerif Regular"/>
          <w:sz w:val="22"/>
          <w:szCs w:val="22"/>
          <w:lang w:val="mk-MK"/>
        </w:rPr>
        <w:t>от</w:t>
      </w:r>
      <w:r w:rsidRPr="00653B79">
        <w:rPr>
          <w:rFonts w:ascii="StobiSerif Regular" w:hAnsi="StobiSerif Regular"/>
          <w:sz w:val="22"/>
          <w:szCs w:val="22"/>
          <w:lang w:val="mk-MK"/>
        </w:rPr>
        <w:t xml:space="preserve"> на Министерството за правда Уп1 бр.19-826/2024 година, на кој е наведено: „Согласно вашиот допис под горенаведениот број од 16.04.2024 година како  и на електронската пошта на Министерството за правда Ве известуваме дека по списите по предметот кој го препраќате на нас веќе е одговорено со наш број УП1 бр.19-282/2024 од 28.02.2024 година и во прилог Ви го доставуваме решението во копија“.</w:t>
      </w:r>
    </w:p>
    <w:p w:rsidR="00B70A87" w:rsidRPr="00653B79" w:rsidRDefault="006D7DF7" w:rsidP="00653B79">
      <w:pPr>
        <w:pStyle w:val="NoSpacing"/>
        <w:rPr>
          <w:rFonts w:ascii="StobiSerif Regular" w:eastAsia="Arial Unicode MS" w:hAnsi="StobiSerif Regular" w:cs="Arial Unicode MS"/>
          <w:sz w:val="22"/>
          <w:szCs w:val="22"/>
          <w:lang w:val="mk-MK"/>
        </w:rPr>
      </w:pPr>
      <w:r w:rsidRPr="00653B79">
        <w:rPr>
          <w:rFonts w:ascii="StobiSerif Regular" w:eastAsia="Arial Unicode MS" w:hAnsi="StobiSerif Regular" w:cs="Arial Unicode MS"/>
          <w:sz w:val="22"/>
          <w:szCs w:val="22"/>
          <w:lang w:val="mk-MK"/>
        </w:rPr>
        <w:t xml:space="preserve">Земајќи ги предвид расположливите списи по предметот, </w:t>
      </w:r>
      <w:r w:rsidR="003F716F" w:rsidRPr="00653B79">
        <w:rPr>
          <w:rFonts w:ascii="StobiSerif Regular" w:eastAsia="Arial Unicode MS" w:hAnsi="StobiSerif Regular" w:cs="Arial Unicode MS"/>
          <w:sz w:val="22"/>
          <w:szCs w:val="22"/>
          <w:lang w:val="mk-MK"/>
        </w:rPr>
        <w:t xml:space="preserve">Агенцијата за заштита на правото на слободен пристап до информациите од јавен карактер, утврди дека </w:t>
      </w:r>
      <w:r w:rsidR="00B70A87" w:rsidRPr="00653B79">
        <w:rPr>
          <w:rFonts w:ascii="StobiSerif Regular" w:eastAsia="Arial Unicode MS" w:hAnsi="StobiSerif Regular" w:cs="Arial Unicode MS"/>
          <w:sz w:val="22"/>
          <w:szCs w:val="22"/>
          <w:lang w:val="mk-MK"/>
        </w:rPr>
        <w:t>Жалбата е неоснована, поради следното:</w:t>
      </w:r>
    </w:p>
    <w:p w:rsidR="00B70A87" w:rsidRPr="00653B79" w:rsidRDefault="00B70A87"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w:t>
      </w:r>
      <w:r w:rsidR="003563BE" w:rsidRPr="00653B79">
        <w:rPr>
          <w:rFonts w:ascii="StobiSerif Regular" w:hAnsi="StobiSerif Regular"/>
          <w:sz w:val="22"/>
          <w:szCs w:val="22"/>
          <w:lang w:val="mk-MK"/>
        </w:rPr>
        <w:t>огласно со неговите надлежности</w:t>
      </w:r>
      <w:r w:rsidRPr="00653B79">
        <w:rPr>
          <w:rFonts w:ascii="StobiSerif Regular" w:hAnsi="StobiSerif Regular"/>
          <w:sz w:val="22"/>
          <w:szCs w:val="22"/>
          <w:lang w:val="mk-MK"/>
        </w:rPr>
        <w:t xml:space="preserve">. </w:t>
      </w:r>
    </w:p>
    <w:p w:rsidR="00A53190" w:rsidRPr="00653B79" w:rsidRDefault="00B70A87"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Во конкретниот случај</w:t>
      </w:r>
      <w:r w:rsidR="003563BE" w:rsidRPr="00653B79">
        <w:rPr>
          <w:rFonts w:ascii="StobiSerif Regular" w:hAnsi="StobiSerif Regular"/>
          <w:sz w:val="22"/>
          <w:szCs w:val="22"/>
          <w:lang w:val="mk-MK"/>
        </w:rPr>
        <w:t>,</w:t>
      </w:r>
      <w:r w:rsidRPr="00653B79">
        <w:rPr>
          <w:rFonts w:ascii="StobiSerif Regular" w:hAnsi="StobiSerif Regular"/>
          <w:sz w:val="22"/>
          <w:szCs w:val="22"/>
          <w:lang w:val="mk-MK"/>
        </w:rPr>
        <w:t xml:space="preserve"> Барателот </w:t>
      </w:r>
      <w:r w:rsidR="003563BE" w:rsidRPr="00653B79">
        <w:rPr>
          <w:rFonts w:ascii="StobiSerif Regular" w:hAnsi="StobiSerif Regular"/>
          <w:sz w:val="22"/>
          <w:szCs w:val="22"/>
          <w:lang w:val="mk-MK"/>
        </w:rPr>
        <w:t>поднел Барање за пристап до информации од јавен карактер до</w:t>
      </w:r>
      <w:r w:rsidRPr="00653B79">
        <w:rPr>
          <w:rFonts w:ascii="StobiSerif Regular" w:hAnsi="StobiSerif Regular"/>
          <w:sz w:val="22"/>
          <w:szCs w:val="22"/>
          <w:lang w:val="mk-MK"/>
        </w:rPr>
        <w:t xml:space="preserve"> Имателот </w:t>
      </w:r>
      <w:r w:rsidR="003563BE" w:rsidRPr="00653B79">
        <w:rPr>
          <w:rFonts w:ascii="StobiSerif Regular" w:hAnsi="StobiSerif Regular"/>
          <w:sz w:val="22"/>
          <w:szCs w:val="22"/>
          <w:lang w:val="mk-MK"/>
        </w:rPr>
        <w:t xml:space="preserve">на информации со поставување прашање „дали сите министри без исклучок на ресор, имаат еднаква законска обврска од должност да постапат во согласност со наведената одредба....“, за кое </w:t>
      </w:r>
      <w:r w:rsidR="00A53190" w:rsidRPr="00653B79">
        <w:rPr>
          <w:rFonts w:ascii="StobiSerif Regular" w:hAnsi="StobiSerif Regular"/>
          <w:sz w:val="22"/>
          <w:szCs w:val="22"/>
          <w:lang w:val="mk-MK"/>
        </w:rPr>
        <w:t>Агенцијата смета дека е создавање на</w:t>
      </w:r>
      <w:r w:rsidR="003563BE" w:rsidRPr="00653B79">
        <w:rPr>
          <w:rFonts w:ascii="StobiSerif Regular" w:hAnsi="StobiSerif Regular"/>
          <w:sz w:val="22"/>
          <w:szCs w:val="22"/>
          <w:lang w:val="mk-MK"/>
        </w:rPr>
        <w:t xml:space="preserve"> нова информација,</w:t>
      </w:r>
      <w:r w:rsidR="00A53190" w:rsidRPr="00653B79">
        <w:rPr>
          <w:rFonts w:ascii="StobiSerif Regular" w:hAnsi="StobiSerif Regular"/>
          <w:sz w:val="22"/>
          <w:szCs w:val="22"/>
          <w:lang w:val="mk-MK"/>
        </w:rPr>
        <w:t xml:space="preserve"> или побарано е </w:t>
      </w:r>
      <w:r w:rsidR="003563BE" w:rsidRPr="00653B79">
        <w:rPr>
          <w:rFonts w:ascii="StobiSerif Regular" w:hAnsi="StobiSerif Regular"/>
          <w:sz w:val="22"/>
          <w:szCs w:val="22"/>
          <w:lang w:val="mk-MK"/>
        </w:rPr>
        <w:t>мислење</w:t>
      </w:r>
      <w:r w:rsidR="00A53190" w:rsidRPr="00653B79">
        <w:rPr>
          <w:rFonts w:ascii="StobiSerif Regular" w:hAnsi="StobiSerif Regular"/>
          <w:sz w:val="22"/>
          <w:szCs w:val="22"/>
          <w:lang w:val="mk-MK"/>
        </w:rPr>
        <w:t xml:space="preserve"> од Имателот</w:t>
      </w:r>
      <w:r w:rsidR="003563BE" w:rsidRPr="00653B79">
        <w:rPr>
          <w:rFonts w:ascii="StobiSerif Regular" w:hAnsi="StobiSerif Regular"/>
          <w:sz w:val="22"/>
          <w:szCs w:val="22"/>
          <w:lang w:val="mk-MK"/>
        </w:rPr>
        <w:t xml:space="preserve">, односно  толкување на законски одредбите за што не </w:t>
      </w:r>
      <w:r w:rsidR="00653B79" w:rsidRPr="00653B79">
        <w:rPr>
          <w:rFonts w:ascii="StobiSerif Regular" w:hAnsi="StobiSerif Regular"/>
          <w:sz w:val="22"/>
          <w:szCs w:val="22"/>
          <w:lang w:val="mk-MK"/>
        </w:rPr>
        <w:t>е законски должен да го направи</w:t>
      </w:r>
      <w:r w:rsidR="003563BE" w:rsidRPr="00653B79">
        <w:rPr>
          <w:rFonts w:ascii="StobiSerif Regular" w:hAnsi="StobiSerif Regular"/>
          <w:sz w:val="22"/>
          <w:szCs w:val="22"/>
          <w:lang w:val="mk-MK"/>
        </w:rPr>
        <w:t>.</w:t>
      </w:r>
    </w:p>
    <w:p w:rsidR="0086396D" w:rsidRPr="00653B79" w:rsidRDefault="0086396D"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 xml:space="preserve">Агенцијата му укажува на Барателот дека Имателот на информации не е должен да создава нова информација, или да презема дополнителни дејства од своја </w:t>
      </w:r>
      <w:r w:rsidRPr="00653B79">
        <w:rPr>
          <w:rFonts w:ascii="StobiSerif Regular" w:hAnsi="StobiSerif Regular"/>
          <w:sz w:val="22"/>
          <w:szCs w:val="22"/>
          <w:lang w:val="mk-MK"/>
        </w:rPr>
        <w:lastRenderedPageBreak/>
        <w:t>надлежност, за да го задоволи Барателот во однос на неговото поднесено Барање на информации за слободен пристап до информации од јавен карактер.</w:t>
      </w:r>
    </w:p>
    <w:p w:rsidR="003563BE" w:rsidRPr="00653B79" w:rsidRDefault="00A53190"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 xml:space="preserve">Во врска со истото Барање доставено претходно до Министерството за правда и сега до Министерството за информатичко општество и администрација од истиот Барателот на информации, Агенцијата му укажува Имателот на информации дека не бил должен да постапи по Барањето согласно Законот за слободен пристап до информации од јавен карактер, бидејќи бараната информација не може да го утврди „јавниот интерес“ таксативно наброен во член 3 став 1 точка 7 од Законот за слободен пристап до информации од јавен карактер, за што бил должен да постапи како </w:t>
      </w:r>
      <w:r w:rsidR="00653B79" w:rsidRPr="00653B79">
        <w:rPr>
          <w:rFonts w:ascii="StobiSerif Regular" w:hAnsi="StobiSerif Regular"/>
          <w:sz w:val="22"/>
          <w:szCs w:val="22"/>
          <w:lang w:val="mk-MK"/>
        </w:rPr>
        <w:t xml:space="preserve">по </w:t>
      </w:r>
      <w:r w:rsidRPr="00653B79">
        <w:rPr>
          <w:rFonts w:ascii="StobiSerif Regular" w:hAnsi="StobiSerif Regular"/>
          <w:sz w:val="22"/>
          <w:szCs w:val="22"/>
          <w:lang w:val="mk-MK"/>
        </w:rPr>
        <w:t>Барање од надлежност на Министерството, согласно материјалните закони според кои постапувате.</w:t>
      </w:r>
    </w:p>
    <w:p w:rsidR="00A4145D" w:rsidRPr="00653B79" w:rsidRDefault="00A4145D" w:rsidP="00653B79">
      <w:pPr>
        <w:pStyle w:val="NoSpacing"/>
        <w:rPr>
          <w:rFonts w:ascii="StobiSerif Regular" w:hAnsi="StobiSerif Regular"/>
          <w:sz w:val="22"/>
          <w:szCs w:val="22"/>
          <w:lang w:val="mk-MK"/>
        </w:rPr>
      </w:pPr>
    </w:p>
    <w:p w:rsidR="00B92775" w:rsidRPr="00653B79" w:rsidRDefault="00B92775"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Поради</w:t>
      </w:r>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горе</w:t>
      </w:r>
      <w:proofErr w:type="spellEnd"/>
      <w:r w:rsidR="00B70A87"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наведеното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Агенцијата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заштита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правото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слободен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пристап</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до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информациите</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јавен</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одлучи</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како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во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диспозитивот</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ова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Решение</w:t>
      </w:r>
      <w:proofErr w:type="spellEnd"/>
      <w:r w:rsidRPr="00653B79">
        <w:rPr>
          <w:rFonts w:ascii="StobiSerif Regular" w:hAnsi="StobiSerif Regular"/>
          <w:sz w:val="22"/>
          <w:szCs w:val="22"/>
        </w:rPr>
        <w:t>.</w:t>
      </w:r>
    </w:p>
    <w:p w:rsidR="00B92775" w:rsidRPr="00653B79" w:rsidRDefault="00B92775" w:rsidP="00653B79">
      <w:pPr>
        <w:pStyle w:val="NoSpacing"/>
        <w:rPr>
          <w:rFonts w:ascii="StobiSerif Regular" w:hAnsi="StobiSerif Regular"/>
          <w:sz w:val="22"/>
          <w:szCs w:val="22"/>
        </w:rPr>
      </w:pPr>
      <w:proofErr w:type="spellStart"/>
      <w:r w:rsidRPr="00653B79">
        <w:rPr>
          <w:rFonts w:ascii="StobiSerif Regular" w:hAnsi="StobiSerif Regular"/>
          <w:sz w:val="22"/>
          <w:szCs w:val="22"/>
        </w:rPr>
        <w:t>Ова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Решение</w:t>
      </w:r>
      <w:proofErr w:type="spellEnd"/>
      <w:r w:rsidRPr="00653B79">
        <w:rPr>
          <w:rFonts w:ascii="StobiSerif Regular" w:hAnsi="StobiSerif Regular"/>
          <w:sz w:val="22"/>
          <w:szCs w:val="22"/>
        </w:rPr>
        <w:t xml:space="preserve"> е </w:t>
      </w:r>
      <w:proofErr w:type="spellStart"/>
      <w:r w:rsidRPr="00653B79">
        <w:rPr>
          <w:rFonts w:ascii="StobiSerif Regular" w:hAnsi="StobiSerif Regular"/>
          <w:sz w:val="22"/>
          <w:szCs w:val="22"/>
        </w:rPr>
        <w:t>конечно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во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управната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постапка</w:t>
      </w:r>
      <w:proofErr w:type="spellEnd"/>
      <w:r w:rsidRPr="00653B79">
        <w:rPr>
          <w:rFonts w:ascii="StobiSerif Regular" w:hAnsi="StobiSerif Regular"/>
          <w:sz w:val="22"/>
          <w:szCs w:val="22"/>
        </w:rPr>
        <w:t xml:space="preserve"> и </w:t>
      </w:r>
      <w:proofErr w:type="spellStart"/>
      <w:r w:rsidRPr="00653B79">
        <w:rPr>
          <w:rFonts w:ascii="StobiSerif Regular" w:hAnsi="StobiSerif Regular"/>
          <w:sz w:val="22"/>
          <w:szCs w:val="22"/>
        </w:rPr>
        <w:t>против</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него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нема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место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жалба</w:t>
      </w:r>
      <w:proofErr w:type="spellEnd"/>
      <w:r w:rsidRPr="00653B79">
        <w:rPr>
          <w:rFonts w:ascii="StobiSerif Regular" w:hAnsi="StobiSerif Regular"/>
          <w:sz w:val="22"/>
          <w:szCs w:val="22"/>
        </w:rPr>
        <w:t>.</w:t>
      </w:r>
    </w:p>
    <w:p w:rsidR="007A1189" w:rsidRPr="00653B79" w:rsidRDefault="007A1189" w:rsidP="00653B79">
      <w:pPr>
        <w:pStyle w:val="NoSpacing"/>
        <w:rPr>
          <w:rFonts w:ascii="StobiSerif Regular" w:hAnsi="StobiSerif Regular"/>
          <w:sz w:val="22"/>
          <w:szCs w:val="22"/>
          <w:lang w:val="mk-MK"/>
        </w:rPr>
      </w:pPr>
      <w:r w:rsidRPr="00653B79">
        <w:rPr>
          <w:rFonts w:ascii="StobiSerif Regular" w:hAnsi="StobiSerif Regular"/>
          <w:b/>
          <w:sz w:val="22"/>
          <w:szCs w:val="22"/>
        </w:rPr>
        <w:t>ПРАВНА ПОУКА:</w:t>
      </w:r>
      <w:r w:rsidR="00B92775" w:rsidRPr="00653B79">
        <w:rPr>
          <w:rFonts w:ascii="StobiSerif Regular" w:hAnsi="StobiSerif Regular"/>
          <w:b/>
          <w:sz w:val="22"/>
          <w:szCs w:val="22"/>
          <w:lang w:val="mk-MK"/>
        </w:rPr>
        <w:t xml:space="preserve"> </w:t>
      </w:r>
      <w:proofErr w:type="spellStart"/>
      <w:r w:rsidRPr="00653B79">
        <w:rPr>
          <w:rFonts w:ascii="StobiSerif Regular" w:hAnsi="StobiSerif Regular"/>
          <w:sz w:val="22"/>
          <w:szCs w:val="22"/>
        </w:rPr>
        <w:t>Против</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ова</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Решение</w:t>
      </w:r>
      <w:proofErr w:type="spellEnd"/>
      <w:r w:rsidR="00FE6DB4" w:rsidRPr="00653B79">
        <w:rPr>
          <w:rFonts w:ascii="StobiSerif Regular" w:hAnsi="StobiSerif Regular"/>
          <w:sz w:val="22"/>
          <w:szCs w:val="22"/>
          <w:lang w:val="mk-MK"/>
        </w:rPr>
        <w:t xml:space="preserve"> странката</w:t>
      </w:r>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може</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да</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поведе</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управен</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спор</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пред</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Управниот</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суд</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во</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рок</w:t>
      </w:r>
      <w:proofErr w:type="spellEnd"/>
      <w:r w:rsidR="00B92775" w:rsidRPr="00653B79">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30 </w:t>
      </w:r>
      <w:proofErr w:type="spellStart"/>
      <w:r w:rsidRPr="00653B79">
        <w:rPr>
          <w:rFonts w:ascii="StobiSerif Regular" w:hAnsi="StobiSerif Regular"/>
          <w:sz w:val="22"/>
          <w:szCs w:val="22"/>
        </w:rPr>
        <w:t>дена</w:t>
      </w:r>
      <w:proofErr w:type="spellEnd"/>
      <w:r w:rsidRPr="00653B79">
        <w:rPr>
          <w:rFonts w:ascii="StobiSerif Regular" w:hAnsi="StobiSerif Regular"/>
          <w:sz w:val="22"/>
          <w:szCs w:val="22"/>
        </w:rPr>
        <w:t>.</w:t>
      </w:r>
    </w:p>
    <w:p w:rsidR="00CF1B04" w:rsidRPr="00653B79" w:rsidRDefault="00CF1B04" w:rsidP="00653B79">
      <w:pPr>
        <w:pStyle w:val="NoSpacing"/>
        <w:rPr>
          <w:rFonts w:ascii="StobiSerif Regular" w:hAnsi="StobiSerif Regular"/>
          <w:sz w:val="22"/>
          <w:szCs w:val="22"/>
          <w:lang w:val="mk-MK"/>
        </w:rPr>
      </w:pPr>
    </w:p>
    <w:p w:rsidR="00653B79" w:rsidRDefault="00B92775" w:rsidP="00653B79">
      <w:pPr>
        <w:pStyle w:val="NoSpacing"/>
        <w:rPr>
          <w:rFonts w:ascii="StobiSerif Regular" w:hAnsi="StobiSerif Regular"/>
          <w:b/>
          <w:sz w:val="22"/>
          <w:szCs w:val="22"/>
          <w:lang w:val="mk-MK"/>
        </w:rPr>
      </w:pPr>
      <w:r w:rsidRPr="00653B79">
        <w:rPr>
          <w:rFonts w:ascii="StobiSerif Regular" w:hAnsi="StobiSerif Regular"/>
          <w:b/>
          <w:sz w:val="22"/>
          <w:szCs w:val="22"/>
          <w:lang w:val="mk-MK"/>
        </w:rPr>
        <w:t xml:space="preserve">                                                                                                           </w:t>
      </w:r>
    </w:p>
    <w:p w:rsidR="00653B79" w:rsidRDefault="00653B79" w:rsidP="00653B79">
      <w:pPr>
        <w:pStyle w:val="NoSpacing"/>
        <w:rPr>
          <w:rFonts w:ascii="StobiSerif Regular" w:hAnsi="StobiSerif Regular"/>
          <w:b/>
          <w:sz w:val="22"/>
          <w:szCs w:val="22"/>
          <w:lang w:val="mk-MK"/>
        </w:rPr>
      </w:pPr>
    </w:p>
    <w:p w:rsidR="00F80752" w:rsidRPr="00653B79" w:rsidRDefault="00653B79" w:rsidP="00653B79">
      <w:pPr>
        <w:pStyle w:val="NoSpacing"/>
        <w:ind w:left="6349" w:firstLine="131"/>
        <w:rPr>
          <w:rFonts w:ascii="StobiSerif Regular" w:hAnsi="StobiSerif Regular"/>
          <w:b/>
          <w:sz w:val="22"/>
          <w:szCs w:val="22"/>
          <w:lang w:val="mk-MK"/>
        </w:rPr>
      </w:pPr>
      <w:r>
        <w:rPr>
          <w:rFonts w:ascii="StobiSerif Regular" w:hAnsi="StobiSerif Regular"/>
          <w:b/>
          <w:sz w:val="22"/>
          <w:szCs w:val="22"/>
          <w:lang w:val="mk-MK"/>
        </w:rPr>
        <w:t xml:space="preserve">     </w:t>
      </w:r>
      <w:proofErr w:type="spellStart"/>
      <w:r w:rsidR="007A1189" w:rsidRPr="00653B79">
        <w:rPr>
          <w:rFonts w:ascii="StobiSerif Regular" w:hAnsi="StobiSerif Regular"/>
          <w:b/>
          <w:sz w:val="22"/>
          <w:szCs w:val="22"/>
        </w:rPr>
        <w:t>Директор</w:t>
      </w:r>
      <w:proofErr w:type="spellEnd"/>
      <w:r w:rsidR="00B802D4" w:rsidRPr="00653B79">
        <w:rPr>
          <w:rFonts w:ascii="StobiSerif Regular" w:hAnsi="StobiSerif Regular"/>
          <w:b/>
          <w:sz w:val="22"/>
          <w:szCs w:val="22"/>
          <w:lang w:val="mk-MK"/>
        </w:rPr>
        <w:t>,</w:t>
      </w:r>
    </w:p>
    <w:p w:rsidR="007A1189" w:rsidRPr="00653B79" w:rsidRDefault="00F80752" w:rsidP="00653B79">
      <w:pPr>
        <w:pStyle w:val="NoSpacing"/>
        <w:rPr>
          <w:rFonts w:ascii="StobiSerif Regular" w:hAnsi="StobiSerif Regular"/>
          <w:b/>
          <w:sz w:val="22"/>
          <w:szCs w:val="22"/>
          <w:lang w:val="mk-MK"/>
        </w:rPr>
      </w:pPr>
      <w:r w:rsidRPr="00653B79">
        <w:rPr>
          <w:rFonts w:ascii="StobiSerif Regular" w:hAnsi="StobiSerif Regular"/>
          <w:b/>
          <w:sz w:val="22"/>
          <w:szCs w:val="22"/>
          <w:lang w:val="mk-MK"/>
        </w:rPr>
        <w:t xml:space="preserve">                                                                                                     Пламенка Б</w:t>
      </w:r>
      <w:proofErr w:type="spellStart"/>
      <w:r w:rsidR="007A1189" w:rsidRPr="00653B79">
        <w:rPr>
          <w:rFonts w:ascii="StobiSerif Regular" w:hAnsi="StobiSerif Regular"/>
          <w:b/>
          <w:sz w:val="22"/>
          <w:szCs w:val="22"/>
        </w:rPr>
        <w:t>ојчев</w:t>
      </w:r>
      <w:proofErr w:type="spellEnd"/>
      <w:r w:rsidRPr="00653B79">
        <w:rPr>
          <w:rFonts w:ascii="StobiSerif Regular" w:hAnsi="StobiSerif Regular"/>
          <w:b/>
          <w:sz w:val="22"/>
          <w:szCs w:val="22"/>
          <w:lang w:val="mk-MK"/>
        </w:rPr>
        <w:t>а</w:t>
      </w:r>
    </w:p>
    <w:p w:rsidR="00CF1B04" w:rsidRPr="00653B79" w:rsidRDefault="00CF1B04" w:rsidP="00653B79">
      <w:pPr>
        <w:pStyle w:val="NoSpacing"/>
        <w:rPr>
          <w:rFonts w:ascii="StobiSerif Regular" w:hAnsi="StobiSerif Regular"/>
          <w:sz w:val="22"/>
          <w:szCs w:val="22"/>
          <w:lang w:val="mk-MK"/>
        </w:rPr>
      </w:pPr>
    </w:p>
    <w:p w:rsidR="00CF1B04" w:rsidRPr="00653B79" w:rsidRDefault="00CF1B04" w:rsidP="00653B79">
      <w:pPr>
        <w:pStyle w:val="NoSpacing"/>
        <w:rPr>
          <w:rFonts w:ascii="StobiSerif Regular" w:hAnsi="StobiSerif Regular"/>
          <w:sz w:val="22"/>
          <w:szCs w:val="22"/>
          <w:lang w:val="mk-MK"/>
        </w:rPr>
      </w:pPr>
    </w:p>
    <w:p w:rsidR="00CF1B04" w:rsidRPr="00653B79" w:rsidRDefault="00CF1B04" w:rsidP="00653B79">
      <w:pPr>
        <w:pStyle w:val="NoSpacing"/>
        <w:rPr>
          <w:rFonts w:ascii="StobiSerif Regular" w:hAnsi="StobiSerif Regular"/>
          <w:sz w:val="22"/>
          <w:szCs w:val="22"/>
          <w:lang w:val="mk-MK"/>
        </w:rPr>
      </w:pPr>
    </w:p>
    <w:p w:rsidR="00CF1B04" w:rsidRPr="00653B79" w:rsidRDefault="00CF1B04" w:rsidP="00653B79">
      <w:pPr>
        <w:pStyle w:val="NoSpacing"/>
        <w:rPr>
          <w:rFonts w:ascii="StobiSerif Regular" w:hAnsi="StobiSerif Regular"/>
          <w:sz w:val="22"/>
          <w:szCs w:val="22"/>
          <w:lang w:val="mk-MK"/>
        </w:rPr>
      </w:pPr>
    </w:p>
    <w:p w:rsidR="00CF1B04" w:rsidRPr="00653B79" w:rsidRDefault="00CF1B04" w:rsidP="00653B79">
      <w:pPr>
        <w:pStyle w:val="NoSpacing"/>
        <w:rPr>
          <w:rFonts w:ascii="StobiSerif Regular" w:hAnsi="StobiSerif Regular"/>
          <w:sz w:val="22"/>
          <w:szCs w:val="22"/>
          <w:lang w:val="mk-MK"/>
        </w:rPr>
      </w:pPr>
    </w:p>
    <w:p w:rsidR="007A1189" w:rsidRPr="00653B79" w:rsidRDefault="007A1189" w:rsidP="00653B79">
      <w:pPr>
        <w:pStyle w:val="NoSpacing"/>
        <w:rPr>
          <w:rFonts w:ascii="StobiSerif Regular" w:hAnsi="StobiSerif Regular"/>
          <w:sz w:val="16"/>
          <w:szCs w:val="16"/>
          <w:lang w:val="mk-MK"/>
        </w:rPr>
      </w:pPr>
      <w:bookmarkStart w:id="0" w:name="_GoBack"/>
      <w:bookmarkEnd w:id="0"/>
    </w:p>
    <w:sectPr w:rsidR="007A1189" w:rsidRPr="00653B79"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27F52"/>
    <w:multiLevelType w:val="hybridMultilevel"/>
    <w:tmpl w:val="404863B2"/>
    <w:lvl w:ilvl="0" w:tplc="628625D2">
      <w:numFmt w:val="bullet"/>
      <w:lvlText w:val="-"/>
      <w:lvlJc w:val="left"/>
      <w:pPr>
        <w:ind w:left="1069" w:hanging="360"/>
      </w:pPr>
      <w:rPr>
        <w:rFonts w:ascii="StobiSerif Regular" w:eastAsia="Times New Roman" w:hAnsi="StobiSerif Regular"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1512D"/>
    <w:rsid w:val="000272C1"/>
    <w:rsid w:val="000305A1"/>
    <w:rsid w:val="00030B03"/>
    <w:rsid w:val="00032F56"/>
    <w:rsid w:val="0008693F"/>
    <w:rsid w:val="000A5DD5"/>
    <w:rsid w:val="000C3A02"/>
    <w:rsid w:val="000C5114"/>
    <w:rsid w:val="000E40E3"/>
    <w:rsid w:val="000E4740"/>
    <w:rsid w:val="000F65E6"/>
    <w:rsid w:val="00123E45"/>
    <w:rsid w:val="00127D0A"/>
    <w:rsid w:val="001315E2"/>
    <w:rsid w:val="001769BD"/>
    <w:rsid w:val="001B0763"/>
    <w:rsid w:val="001B3A33"/>
    <w:rsid w:val="001B578B"/>
    <w:rsid w:val="001B7731"/>
    <w:rsid w:val="001C648D"/>
    <w:rsid w:val="001E17B7"/>
    <w:rsid w:val="001F2EC0"/>
    <w:rsid w:val="001F46D5"/>
    <w:rsid w:val="001F6328"/>
    <w:rsid w:val="002007CE"/>
    <w:rsid w:val="0022412B"/>
    <w:rsid w:val="00247ABB"/>
    <w:rsid w:val="002B28D8"/>
    <w:rsid w:val="002B3D03"/>
    <w:rsid w:val="00300D0B"/>
    <w:rsid w:val="00306742"/>
    <w:rsid w:val="00344609"/>
    <w:rsid w:val="003518A7"/>
    <w:rsid w:val="003563BE"/>
    <w:rsid w:val="003578CF"/>
    <w:rsid w:val="0037274D"/>
    <w:rsid w:val="0038133D"/>
    <w:rsid w:val="003B3625"/>
    <w:rsid w:val="003F716F"/>
    <w:rsid w:val="0041228C"/>
    <w:rsid w:val="00430DAE"/>
    <w:rsid w:val="00437D89"/>
    <w:rsid w:val="0044478F"/>
    <w:rsid w:val="00455D97"/>
    <w:rsid w:val="00497786"/>
    <w:rsid w:val="004D015B"/>
    <w:rsid w:val="004E0D36"/>
    <w:rsid w:val="00501949"/>
    <w:rsid w:val="005104E9"/>
    <w:rsid w:val="0052423F"/>
    <w:rsid w:val="00554ABD"/>
    <w:rsid w:val="005832D3"/>
    <w:rsid w:val="00585CDB"/>
    <w:rsid w:val="0058615D"/>
    <w:rsid w:val="00592C6A"/>
    <w:rsid w:val="005A290D"/>
    <w:rsid w:val="005F49FF"/>
    <w:rsid w:val="00615B00"/>
    <w:rsid w:val="00635185"/>
    <w:rsid w:val="00653B79"/>
    <w:rsid w:val="0065554E"/>
    <w:rsid w:val="0068127E"/>
    <w:rsid w:val="006B6A24"/>
    <w:rsid w:val="006C2799"/>
    <w:rsid w:val="006C4D31"/>
    <w:rsid w:val="006D3375"/>
    <w:rsid w:val="006D7DF7"/>
    <w:rsid w:val="00701E0C"/>
    <w:rsid w:val="007221F6"/>
    <w:rsid w:val="0072348F"/>
    <w:rsid w:val="007433B8"/>
    <w:rsid w:val="0075121E"/>
    <w:rsid w:val="00752545"/>
    <w:rsid w:val="0075277E"/>
    <w:rsid w:val="00781EFD"/>
    <w:rsid w:val="007950C8"/>
    <w:rsid w:val="007A1189"/>
    <w:rsid w:val="007A7C7F"/>
    <w:rsid w:val="007B44ED"/>
    <w:rsid w:val="008106C6"/>
    <w:rsid w:val="00841878"/>
    <w:rsid w:val="008539B5"/>
    <w:rsid w:val="00856C89"/>
    <w:rsid w:val="0086396D"/>
    <w:rsid w:val="00864AC6"/>
    <w:rsid w:val="00870E20"/>
    <w:rsid w:val="008E7702"/>
    <w:rsid w:val="00900BDF"/>
    <w:rsid w:val="0091341A"/>
    <w:rsid w:val="0092011E"/>
    <w:rsid w:val="009453AB"/>
    <w:rsid w:val="00987E1C"/>
    <w:rsid w:val="00994A15"/>
    <w:rsid w:val="009B20BB"/>
    <w:rsid w:val="009B4D46"/>
    <w:rsid w:val="00A144CE"/>
    <w:rsid w:val="00A4145D"/>
    <w:rsid w:val="00A52379"/>
    <w:rsid w:val="00A53190"/>
    <w:rsid w:val="00AA596A"/>
    <w:rsid w:val="00AF0A3F"/>
    <w:rsid w:val="00B23191"/>
    <w:rsid w:val="00B406DF"/>
    <w:rsid w:val="00B70A87"/>
    <w:rsid w:val="00B802D4"/>
    <w:rsid w:val="00B84624"/>
    <w:rsid w:val="00B92775"/>
    <w:rsid w:val="00BC3402"/>
    <w:rsid w:val="00BC60AF"/>
    <w:rsid w:val="00BC74FE"/>
    <w:rsid w:val="00C062CF"/>
    <w:rsid w:val="00C20FE1"/>
    <w:rsid w:val="00C22B00"/>
    <w:rsid w:val="00C24494"/>
    <w:rsid w:val="00C93052"/>
    <w:rsid w:val="00CF1B04"/>
    <w:rsid w:val="00D13A8F"/>
    <w:rsid w:val="00D41321"/>
    <w:rsid w:val="00D4635D"/>
    <w:rsid w:val="00D5103F"/>
    <w:rsid w:val="00D67775"/>
    <w:rsid w:val="00D845D4"/>
    <w:rsid w:val="00DC6C24"/>
    <w:rsid w:val="00DD635D"/>
    <w:rsid w:val="00DF65BB"/>
    <w:rsid w:val="00E20371"/>
    <w:rsid w:val="00E23028"/>
    <w:rsid w:val="00E26122"/>
    <w:rsid w:val="00E469BB"/>
    <w:rsid w:val="00E501EE"/>
    <w:rsid w:val="00E72B5C"/>
    <w:rsid w:val="00EA0031"/>
    <w:rsid w:val="00EA4ECA"/>
    <w:rsid w:val="00EB6391"/>
    <w:rsid w:val="00EE57B7"/>
    <w:rsid w:val="00EE7222"/>
    <w:rsid w:val="00EF21AB"/>
    <w:rsid w:val="00F17917"/>
    <w:rsid w:val="00F4404B"/>
    <w:rsid w:val="00F505CD"/>
    <w:rsid w:val="00F62884"/>
    <w:rsid w:val="00F66C3B"/>
    <w:rsid w:val="00F80752"/>
    <w:rsid w:val="00F824DC"/>
    <w:rsid w:val="00FE1227"/>
    <w:rsid w:val="00FE17B6"/>
    <w:rsid w:val="00FE6DB4"/>
    <w:rsid w:val="00FF0784"/>
    <w:rsid w:val="00FF2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1E9B"/>
  <w15:docId w15:val="{A99B3C6B-2624-410C-B320-F8E2BB7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E26122"/>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476185884">
      <w:bodyDiv w:val="1"/>
      <w:marLeft w:val="0"/>
      <w:marRight w:val="0"/>
      <w:marTop w:val="0"/>
      <w:marBottom w:val="0"/>
      <w:divBdr>
        <w:top w:val="none" w:sz="0" w:space="0" w:color="auto"/>
        <w:left w:val="none" w:sz="0" w:space="0" w:color="auto"/>
        <w:bottom w:val="none" w:sz="0" w:space="0" w:color="auto"/>
        <w:right w:val="none" w:sz="0" w:space="0" w:color="auto"/>
      </w:divBdr>
    </w:div>
    <w:div w:id="479730616">
      <w:bodyDiv w:val="1"/>
      <w:marLeft w:val="0"/>
      <w:marRight w:val="0"/>
      <w:marTop w:val="0"/>
      <w:marBottom w:val="0"/>
      <w:divBdr>
        <w:top w:val="none" w:sz="0" w:space="0" w:color="auto"/>
        <w:left w:val="none" w:sz="0" w:space="0" w:color="auto"/>
        <w:bottom w:val="none" w:sz="0" w:space="0" w:color="auto"/>
        <w:right w:val="none" w:sz="0" w:space="0" w:color="auto"/>
      </w:divBdr>
    </w:div>
    <w:div w:id="631986697">
      <w:bodyDiv w:val="1"/>
      <w:marLeft w:val="0"/>
      <w:marRight w:val="0"/>
      <w:marTop w:val="0"/>
      <w:marBottom w:val="0"/>
      <w:divBdr>
        <w:top w:val="none" w:sz="0" w:space="0" w:color="auto"/>
        <w:left w:val="none" w:sz="0" w:space="0" w:color="auto"/>
        <w:bottom w:val="none" w:sz="0" w:space="0" w:color="auto"/>
        <w:right w:val="none" w:sz="0" w:space="0" w:color="auto"/>
      </w:divBdr>
    </w:div>
    <w:div w:id="1110394607">
      <w:bodyDiv w:val="1"/>
      <w:marLeft w:val="0"/>
      <w:marRight w:val="0"/>
      <w:marTop w:val="0"/>
      <w:marBottom w:val="0"/>
      <w:divBdr>
        <w:top w:val="none" w:sz="0" w:space="0" w:color="auto"/>
        <w:left w:val="none" w:sz="0" w:space="0" w:color="auto"/>
        <w:bottom w:val="none" w:sz="0" w:space="0" w:color="auto"/>
        <w:right w:val="none" w:sz="0" w:space="0" w:color="auto"/>
      </w:divBdr>
    </w:div>
    <w:div w:id="1686201037">
      <w:bodyDiv w:val="1"/>
      <w:marLeft w:val="0"/>
      <w:marRight w:val="0"/>
      <w:marTop w:val="0"/>
      <w:marBottom w:val="0"/>
      <w:divBdr>
        <w:top w:val="none" w:sz="0" w:space="0" w:color="auto"/>
        <w:left w:val="none" w:sz="0" w:space="0" w:color="auto"/>
        <w:bottom w:val="none" w:sz="0" w:space="0" w:color="auto"/>
        <w:right w:val="none" w:sz="0" w:space="0" w:color="auto"/>
      </w:divBdr>
    </w:div>
    <w:div w:id="20598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9</cp:revision>
  <cp:lastPrinted>2024-05-10T08:48:00Z</cp:lastPrinted>
  <dcterms:created xsi:type="dcterms:W3CDTF">2024-05-10T08:12:00Z</dcterms:created>
  <dcterms:modified xsi:type="dcterms:W3CDTF">2024-05-13T06:45:00Z</dcterms:modified>
</cp:coreProperties>
</file>