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Здружение на граѓани Цент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ар за граѓански комуникации ЦГК - 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Скопје,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7B478F">
        <w:rPr>
          <w:rFonts w:ascii="StobiSerif Regular" w:hAnsi="StobiSerif Regular"/>
          <w:sz w:val="22"/>
          <w:szCs w:val="22"/>
          <w:lang w:val="mk-MK"/>
        </w:rPr>
        <w:t>полномошникот Герман Филков</w:t>
      </w:r>
      <w:r w:rsidR="00D863A6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претседател на ЦГК,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173C6C">
        <w:rPr>
          <w:rFonts w:ascii="StobiSerif Regular" w:hAnsi="StobiSerif Regular"/>
          <w:sz w:val="22"/>
          <w:szCs w:val="22"/>
          <w:lang w:val="mk-MK"/>
        </w:rPr>
        <w:t>ЈКП Скопска Црна Гора</w:t>
      </w:r>
      <w:r w:rsidR="001819B5">
        <w:rPr>
          <w:rFonts w:ascii="StobiSerif Regular" w:hAnsi="StobiSerif Regular"/>
          <w:sz w:val="22"/>
          <w:szCs w:val="22"/>
          <w:lang w:val="en-US"/>
        </w:rPr>
        <w:t xml:space="preserve"> -</w:t>
      </w:r>
      <w:r w:rsidR="00173C6C">
        <w:rPr>
          <w:rFonts w:ascii="StobiSerif Regular" w:hAnsi="StobiSerif Regular"/>
          <w:sz w:val="22"/>
          <w:szCs w:val="22"/>
          <w:lang w:val="mk-MK"/>
        </w:rPr>
        <w:t xml:space="preserve"> Чучер Сандево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1</w:t>
      </w:r>
      <w:r w:rsidR="00173C6C">
        <w:rPr>
          <w:rFonts w:ascii="StobiSerif Regular" w:hAnsi="StobiSerif Regular"/>
          <w:sz w:val="22"/>
          <w:szCs w:val="22"/>
          <w:lang w:val="mk-MK"/>
        </w:rPr>
        <w:t>5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04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255556" w:rsidP="000D2EBE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>Здружение на граѓани Цент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ар за граѓански комуникации ЦГК -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 xml:space="preserve">Скопје, преку </w:t>
      </w:r>
      <w:r w:rsidR="00E63EA9">
        <w:rPr>
          <w:rFonts w:ascii="StobiSerif Regular" w:hAnsi="StobiSerif Regular"/>
          <w:sz w:val="22"/>
          <w:szCs w:val="22"/>
          <w:lang w:val="mk-MK"/>
        </w:rPr>
        <w:t>полномошникот Герман Филков,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425A8" w:rsidRPr="005425A8">
        <w:rPr>
          <w:rFonts w:ascii="StobiSerif Regular" w:hAnsi="StobiSerif Regular"/>
          <w:sz w:val="22"/>
          <w:szCs w:val="22"/>
          <w:lang w:val="mk-MK"/>
        </w:rPr>
        <w:t>претседател на ЦГК</w:t>
      </w:r>
      <w:r w:rsidR="005425A8">
        <w:rPr>
          <w:rFonts w:ascii="StobiSerif Regular" w:hAnsi="StobiSerif Regular"/>
          <w:sz w:val="22"/>
          <w:szCs w:val="22"/>
          <w:lang w:val="mk-MK"/>
        </w:rPr>
        <w:t>,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73C6C">
        <w:rPr>
          <w:rFonts w:ascii="StobiSerif Regular" w:hAnsi="StobiSerif Regular"/>
          <w:sz w:val="22"/>
          <w:szCs w:val="22"/>
          <w:lang w:val="mk-MK"/>
        </w:rPr>
        <w:t>ЈКП Скопска Црна Гора</w:t>
      </w:r>
      <w:r w:rsidR="001819B5">
        <w:rPr>
          <w:rFonts w:ascii="StobiSerif Regular" w:hAnsi="StobiSerif Regular"/>
          <w:sz w:val="22"/>
          <w:szCs w:val="22"/>
          <w:lang w:val="en-US"/>
        </w:rPr>
        <w:t xml:space="preserve"> -</w:t>
      </w:r>
      <w:r w:rsidR="00173C6C">
        <w:rPr>
          <w:rFonts w:ascii="StobiSerif Regular" w:hAnsi="StobiSerif Regular"/>
          <w:sz w:val="22"/>
          <w:szCs w:val="22"/>
          <w:lang w:val="mk-MK"/>
        </w:rPr>
        <w:t xml:space="preserve"> Чучер Сандево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08-</w:t>
      </w:r>
      <w:r w:rsidR="00E91EDA">
        <w:rPr>
          <w:rFonts w:ascii="StobiSerif Regular" w:hAnsi="StobiSerif Regular"/>
          <w:sz w:val="22"/>
          <w:szCs w:val="22"/>
          <w:lang w:val="mk-MK"/>
        </w:rPr>
        <w:t>9</w:t>
      </w:r>
      <w:r w:rsidR="00173C6C">
        <w:rPr>
          <w:rFonts w:ascii="StobiSerif Regular" w:hAnsi="StobiSerif Regular"/>
          <w:sz w:val="22"/>
          <w:szCs w:val="22"/>
          <w:lang w:val="mk-MK"/>
        </w:rPr>
        <w:t>7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961839">
        <w:rPr>
          <w:rFonts w:ascii="StobiSerif Regular" w:hAnsi="StobiSerif Regular"/>
          <w:sz w:val="22"/>
          <w:szCs w:val="22"/>
          <w:lang w:val="mk-MK"/>
        </w:rPr>
        <w:t>0</w:t>
      </w:r>
      <w:r w:rsidR="00152FC0">
        <w:rPr>
          <w:rFonts w:ascii="StobiSerif Regular" w:hAnsi="StobiSerif Regular"/>
          <w:sz w:val="22"/>
          <w:szCs w:val="22"/>
          <w:lang w:val="mk-MK"/>
        </w:rPr>
        <w:t>3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0D2EBE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остапи по 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0D2EBE" w:rsidP="000D2EBE">
      <w:pPr>
        <w:pStyle w:val="NormalWeb"/>
        <w:spacing w:before="0" w:after="0"/>
        <w:ind w:firstLine="324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3B4DE9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  <w:r w:rsidR="00173C6C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116DF1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Здружението на граѓани Центар за граѓански комуникации ЦГК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 - </w:t>
      </w:r>
      <w:r w:rsidRPr="002A32BB">
        <w:rPr>
          <w:rFonts w:ascii="StobiSerif Regular" w:hAnsi="StobiSerif Regular"/>
          <w:sz w:val="22"/>
          <w:szCs w:val="22"/>
          <w:lang w:val="mk-MK"/>
        </w:rPr>
        <w:t>Скопје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425A8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961839">
        <w:rPr>
          <w:rFonts w:ascii="StobiSerif Regular" w:hAnsi="StobiSerif Regular"/>
          <w:sz w:val="22"/>
          <w:szCs w:val="22"/>
          <w:lang w:val="ru-RU"/>
        </w:rPr>
        <w:t>04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3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Pr="002A32BB">
        <w:rPr>
          <w:rFonts w:ascii="StobiSerif Regular" w:hAnsi="StobiSerif Regular"/>
          <w:sz w:val="22"/>
          <w:szCs w:val="22"/>
          <w:lang w:val="ru-RU"/>
        </w:rPr>
        <w:t>о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D223D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73C6C">
        <w:rPr>
          <w:rFonts w:ascii="StobiSerif Regular" w:hAnsi="StobiSerif Regular"/>
          <w:sz w:val="22"/>
          <w:szCs w:val="22"/>
          <w:lang w:val="mk-MK"/>
        </w:rPr>
        <w:t xml:space="preserve">ЈКП Скопска Црна Гора </w:t>
      </w:r>
      <w:r w:rsidR="001819B5">
        <w:rPr>
          <w:rFonts w:ascii="StobiSerif Regular" w:hAnsi="StobiSerif Regular"/>
          <w:sz w:val="22"/>
          <w:szCs w:val="22"/>
          <w:lang w:val="en-US"/>
        </w:rPr>
        <w:t xml:space="preserve">- </w:t>
      </w:r>
      <w:r w:rsidR="00173C6C">
        <w:rPr>
          <w:rFonts w:ascii="StobiSerif Regular" w:hAnsi="StobiSerif Regular"/>
          <w:sz w:val="22"/>
          <w:szCs w:val="22"/>
          <w:lang w:val="mk-MK"/>
        </w:rPr>
        <w:t>Чучер Сандево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>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по е-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 xml:space="preserve">маил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>да му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173C6C" w:rsidRDefault="002A32BB" w:rsidP="00173C6C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1. </w:t>
      </w:r>
      <w:r w:rsidR="00173C6C">
        <w:rPr>
          <w:rFonts w:ascii="StobiSerif Regular" w:hAnsi="StobiSerif Regular"/>
          <w:sz w:val="22"/>
          <w:szCs w:val="22"/>
          <w:lang w:val="mk-MK"/>
        </w:rPr>
        <w:t>Моментална цена/тарифа што ја наплаќате за водоснабдување (вода за пиење) одделно за „домаќинства“ и за „останати потрошувачи“ (ден./м3).</w:t>
      </w:r>
    </w:p>
    <w:p w:rsidR="00173C6C" w:rsidRPr="00173C6C" w:rsidRDefault="00173C6C" w:rsidP="00173C6C">
      <w:pPr>
        <w:pStyle w:val="ListParagraph"/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0"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73C6C">
        <w:rPr>
          <w:rFonts w:ascii="StobiSerif Regular" w:hAnsi="StobiSerif Regular"/>
          <w:sz w:val="22"/>
          <w:szCs w:val="22"/>
          <w:lang w:val="mk-MK"/>
        </w:rPr>
        <w:t>Број на регистрирани потрошувачи (приклучоци за водната услуга водоснабдување) со состојба 31.12.2023 година и тоа одделно за „домаќинства“ и за „останати потрошувачи“ поединечно за секоја општина што ја опслужувате.</w:t>
      </w:r>
    </w:p>
    <w:p w:rsidR="00173C6C" w:rsidRDefault="00173C6C" w:rsidP="00173C6C">
      <w:pPr>
        <w:pStyle w:val="ListParagraph"/>
        <w:widowControl w:val="0"/>
        <w:numPr>
          <w:ilvl w:val="0"/>
          <w:numId w:val="15"/>
        </w:numPr>
        <w:tabs>
          <w:tab w:val="clear" w:pos="720"/>
          <w:tab w:val="num" w:pos="360"/>
        </w:tabs>
        <w:ind w:left="0"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Кои општини или населени места ги снабдува со вода за пиење вашето претпријатие?</w:t>
      </w:r>
    </w:p>
    <w:p w:rsidR="00173C6C" w:rsidRDefault="00173C6C" w:rsidP="00173C6C">
      <w:pPr>
        <w:pStyle w:val="ListParagraph"/>
        <w:widowControl w:val="0"/>
        <w:numPr>
          <w:ilvl w:val="0"/>
          <w:numId w:val="15"/>
        </w:numPr>
        <w:tabs>
          <w:tab w:val="clear" w:pos="720"/>
          <w:tab w:val="num" w:pos="426"/>
        </w:tabs>
        <w:ind w:left="0"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Просечна потрошувачка на вода по м3/домаќинство/месечно и м3/останати/месечно во текот на 2023 година.</w:t>
      </w:r>
    </w:p>
    <w:p w:rsidR="00173C6C" w:rsidRDefault="00173C6C" w:rsidP="00173C6C">
      <w:pPr>
        <w:pStyle w:val="ListParagraph"/>
        <w:widowControl w:val="0"/>
        <w:numPr>
          <w:ilvl w:val="0"/>
          <w:numId w:val="15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Вкупно произведена вода во 2023 година.</w:t>
      </w:r>
    </w:p>
    <w:p w:rsidR="00173C6C" w:rsidRDefault="00173C6C" w:rsidP="00173C6C">
      <w:pPr>
        <w:pStyle w:val="ListParagraph"/>
        <w:widowControl w:val="0"/>
        <w:numPr>
          <w:ilvl w:val="0"/>
          <w:numId w:val="15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Процент на неприходувана вода (загуба на вода) за 2023 година.</w:t>
      </w:r>
    </w:p>
    <w:p w:rsidR="002A32BB" w:rsidRPr="00173C6C" w:rsidRDefault="00173C6C" w:rsidP="00173C6C">
      <w:pPr>
        <w:pStyle w:val="ListParagraph"/>
        <w:widowControl w:val="0"/>
        <w:numPr>
          <w:ilvl w:val="0"/>
          <w:numId w:val="15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73C6C">
        <w:rPr>
          <w:rFonts w:ascii="StobiSerif Regular" w:hAnsi="StobiSerif Regular"/>
          <w:sz w:val="22"/>
          <w:szCs w:val="22"/>
          <w:lang w:val="mk-MK"/>
        </w:rPr>
        <w:t>Број на вработени во вашето јавно претпријатие</w:t>
      </w:r>
      <w:r w:rsidR="002A32BB" w:rsidRPr="00173C6C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lastRenderedPageBreak/>
        <w:t>Имателот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E91EDA">
        <w:rPr>
          <w:rFonts w:ascii="StobiSerif Regular" w:hAnsi="StobiSerif Regular"/>
          <w:sz w:val="22"/>
          <w:szCs w:val="22"/>
          <w:lang w:val="mk-MK"/>
        </w:rPr>
        <w:t>9</w:t>
      </w:r>
      <w:r w:rsidR="00173C6C">
        <w:rPr>
          <w:rFonts w:ascii="StobiSerif Regular" w:hAnsi="StobiSerif Regular"/>
          <w:sz w:val="22"/>
          <w:szCs w:val="22"/>
          <w:lang w:val="mk-MK"/>
        </w:rPr>
        <w:t>7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61839">
        <w:rPr>
          <w:rFonts w:ascii="StobiSerif Regular" w:hAnsi="StobiSerif Regular"/>
          <w:sz w:val="22"/>
          <w:szCs w:val="22"/>
          <w:lang w:val="mk-MK"/>
        </w:rPr>
        <w:t>0</w:t>
      </w:r>
      <w:r w:rsidR="00630CB1">
        <w:rPr>
          <w:rFonts w:ascii="StobiSerif Regular" w:hAnsi="StobiSerif Regular"/>
          <w:sz w:val="22"/>
          <w:szCs w:val="22"/>
          <w:lang w:val="mk-MK"/>
        </w:rPr>
        <w:t>3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4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B05AA0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E91EDA">
        <w:rPr>
          <w:rFonts w:ascii="StobiSerif Regular" w:hAnsi="StobiSerif Regular"/>
          <w:sz w:val="22"/>
          <w:szCs w:val="22"/>
          <w:lang w:val="mk-MK"/>
        </w:rPr>
        <w:t>9</w:t>
      </w:r>
      <w:r w:rsidR="00173C6C">
        <w:rPr>
          <w:rFonts w:ascii="StobiSerif Regular" w:hAnsi="StobiSerif Regular"/>
          <w:sz w:val="22"/>
          <w:szCs w:val="22"/>
          <w:lang w:val="mk-MK"/>
        </w:rPr>
        <w:t>7</w:t>
      </w:r>
      <w:r w:rsidR="007B489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7B4899">
        <w:rPr>
          <w:rFonts w:ascii="StobiSerif Regular" w:hAnsi="StobiSerif Regular"/>
          <w:sz w:val="22"/>
          <w:szCs w:val="22"/>
          <w:lang w:val="mk-MK"/>
        </w:rPr>
        <w:t>04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B05AA0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B4899" w:rsidRDefault="007B4899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sz w:val="22"/>
          <w:szCs w:val="22"/>
          <w:lang w:val="mk-MK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7B489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7B4899" w:rsidRDefault="007B4899" w:rsidP="007B489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</w:t>
      </w:r>
      <w:r w:rsidR="00E91ED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Пламенка Бојчева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E91EDA" w:rsidRDefault="00E91EDA" w:rsidP="005425A8">
      <w:pPr>
        <w:pStyle w:val="NoSpacing"/>
        <w:rPr>
          <w:rFonts w:ascii="StobiSerif Regular" w:hAnsi="StobiSerif Regular"/>
          <w:sz w:val="16"/>
          <w:szCs w:val="16"/>
        </w:rPr>
      </w:pPr>
    </w:p>
    <w:p w:rsidR="002A32BB" w:rsidRPr="00AB2D45" w:rsidRDefault="002A32BB" w:rsidP="005425A8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1380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1380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B76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2EB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2FC0"/>
    <w:rsid w:val="00157EAB"/>
    <w:rsid w:val="0016093B"/>
    <w:rsid w:val="001651B4"/>
    <w:rsid w:val="00167BD5"/>
    <w:rsid w:val="001703B7"/>
    <w:rsid w:val="00173C6C"/>
    <w:rsid w:val="00174D87"/>
    <w:rsid w:val="0018040D"/>
    <w:rsid w:val="001819B5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5BC4"/>
    <w:rsid w:val="001C5606"/>
    <w:rsid w:val="001D7083"/>
    <w:rsid w:val="001E62C9"/>
    <w:rsid w:val="00211164"/>
    <w:rsid w:val="0021235B"/>
    <w:rsid w:val="00213331"/>
    <w:rsid w:val="00217275"/>
    <w:rsid w:val="00220364"/>
    <w:rsid w:val="00227C00"/>
    <w:rsid w:val="00232104"/>
    <w:rsid w:val="00236F33"/>
    <w:rsid w:val="00246101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9C7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83A1E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0B76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4F3B40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25A8"/>
    <w:rsid w:val="00544DE3"/>
    <w:rsid w:val="00546855"/>
    <w:rsid w:val="00552AE3"/>
    <w:rsid w:val="00554752"/>
    <w:rsid w:val="00556545"/>
    <w:rsid w:val="00573609"/>
    <w:rsid w:val="005800D3"/>
    <w:rsid w:val="00580686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44AB"/>
    <w:rsid w:val="005E58B9"/>
    <w:rsid w:val="005E61F4"/>
    <w:rsid w:val="005E757F"/>
    <w:rsid w:val="00601A5F"/>
    <w:rsid w:val="006046DD"/>
    <w:rsid w:val="00627FFA"/>
    <w:rsid w:val="00630CB1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4899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C4D7B"/>
    <w:rsid w:val="008D78FF"/>
    <w:rsid w:val="008E0A53"/>
    <w:rsid w:val="008E66E9"/>
    <w:rsid w:val="008E6A82"/>
    <w:rsid w:val="00903792"/>
    <w:rsid w:val="0091031E"/>
    <w:rsid w:val="00913803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1839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5AA0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223D2"/>
    <w:rsid w:val="00D32A9A"/>
    <w:rsid w:val="00D4133C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2EB7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0039"/>
    <w:rsid w:val="00E82DD4"/>
    <w:rsid w:val="00E83E29"/>
    <w:rsid w:val="00E91EDA"/>
    <w:rsid w:val="00E96A45"/>
    <w:rsid w:val="00EB39D6"/>
    <w:rsid w:val="00EB547A"/>
    <w:rsid w:val="00EB747F"/>
    <w:rsid w:val="00EC392F"/>
    <w:rsid w:val="00ED35CD"/>
    <w:rsid w:val="00ED4287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E0D6"/>
  <w15:docId w15:val="{F416AB15-3C93-4216-92C2-3C73E7A4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E4FF-9599-46C7-B48C-17D6FFD0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2024-04-15T09:29:00Z</cp:lastPrinted>
  <dcterms:created xsi:type="dcterms:W3CDTF">2024-04-15T08:35:00Z</dcterms:created>
  <dcterms:modified xsi:type="dcterms:W3CDTF">2024-04-15T11:15:00Z</dcterms:modified>
</cp:coreProperties>
</file>