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0A3B45" w:rsidRDefault="003E2EFC" w:rsidP="003E2EFC">
      <w:pPr>
        <w:pStyle w:val="NormalWeb"/>
        <w:ind w:firstLine="720"/>
        <w:jc w:val="both"/>
        <w:rPr>
          <w:rFonts w:ascii="StobiSerif Regular" w:hAnsi="StobiSerif Regular"/>
          <w:sz w:val="22"/>
          <w:szCs w:val="22"/>
          <w:lang w:val="mk-MK"/>
        </w:rPr>
      </w:pPr>
    </w:p>
    <w:p w:rsidR="00C26EB6" w:rsidRPr="000A3B45" w:rsidRDefault="00C26EB6" w:rsidP="004857CD">
      <w:pPr>
        <w:pStyle w:val="NormalWeb"/>
        <w:spacing w:before="0" w:after="0"/>
        <w:ind w:firstLine="720"/>
        <w:jc w:val="both"/>
        <w:rPr>
          <w:rFonts w:ascii="StobiSerif Regular" w:hAnsi="StobiSerif Regular"/>
          <w:sz w:val="22"/>
          <w:szCs w:val="22"/>
          <w:lang w:val="en-US"/>
        </w:rPr>
      </w:pPr>
      <w:proofErr w:type="spellStart"/>
      <w:proofErr w:type="gramStart"/>
      <w:r w:rsidRPr="000A3B45">
        <w:rPr>
          <w:rFonts w:ascii="StobiSerif Regular" w:hAnsi="StobiSerif Regular"/>
          <w:sz w:val="22"/>
          <w:szCs w:val="22"/>
          <w:lang w:val="en-US"/>
        </w:rPr>
        <w:t>Агенцијата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заштита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правото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слободен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информациите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врз</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основа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член</w:t>
      </w:r>
      <w:proofErr w:type="spellEnd"/>
      <w:r w:rsidRPr="000A3B45">
        <w:rPr>
          <w:rFonts w:ascii="StobiSerif Regular" w:hAnsi="StobiSerif Regular"/>
          <w:sz w:val="22"/>
          <w:szCs w:val="22"/>
          <w:lang w:val="en-US"/>
        </w:rPr>
        <w:t xml:space="preserve"> 109 </w:t>
      </w:r>
      <w:proofErr w:type="spellStart"/>
      <w:r w:rsidRPr="000A3B45">
        <w:rPr>
          <w:rFonts w:ascii="StobiSerif Regular" w:hAnsi="StobiSerif Regular"/>
          <w:sz w:val="22"/>
          <w:szCs w:val="22"/>
          <w:lang w:val="en-US"/>
        </w:rPr>
        <w:t>став</w:t>
      </w:r>
      <w:proofErr w:type="spellEnd"/>
      <w:r w:rsidRPr="000A3B45">
        <w:rPr>
          <w:rFonts w:ascii="StobiSerif Regular" w:hAnsi="StobiSerif Regular"/>
          <w:sz w:val="22"/>
          <w:szCs w:val="22"/>
          <w:lang w:val="en-US"/>
        </w:rPr>
        <w:t xml:space="preserve"> 13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Законот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општата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управна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постапка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Службен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весник</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Република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Македонија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бр</w:t>
      </w:r>
      <w:proofErr w:type="spellEnd"/>
      <w:r w:rsidRPr="000A3B45">
        <w:rPr>
          <w:rFonts w:ascii="StobiSerif Regular" w:hAnsi="StobiSerif Regular"/>
          <w:sz w:val="22"/>
          <w:szCs w:val="22"/>
          <w:lang w:val="en-US"/>
        </w:rPr>
        <w:t xml:space="preserve">. 124/2015), а </w:t>
      </w:r>
      <w:proofErr w:type="spellStart"/>
      <w:r w:rsidRPr="000A3B45">
        <w:rPr>
          <w:rFonts w:ascii="StobiSerif Regular" w:hAnsi="StobiSerif Regular"/>
          <w:sz w:val="22"/>
          <w:szCs w:val="22"/>
          <w:lang w:val="en-US"/>
        </w:rPr>
        <w:t>согласно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член</w:t>
      </w:r>
      <w:proofErr w:type="spellEnd"/>
      <w:r w:rsidRPr="000A3B45">
        <w:rPr>
          <w:rFonts w:ascii="StobiSerif Regular" w:hAnsi="StobiSerif Regular"/>
          <w:sz w:val="22"/>
          <w:szCs w:val="22"/>
          <w:lang w:val="en-US"/>
        </w:rPr>
        <w:t xml:space="preserve"> 27, </w:t>
      </w:r>
      <w:proofErr w:type="spellStart"/>
      <w:r w:rsidRPr="000A3B45">
        <w:rPr>
          <w:rFonts w:ascii="StobiSerif Regular" w:hAnsi="StobiSerif Regular"/>
          <w:sz w:val="22"/>
          <w:szCs w:val="22"/>
          <w:lang w:val="en-US"/>
        </w:rPr>
        <w:t>член</w:t>
      </w:r>
      <w:proofErr w:type="spellEnd"/>
      <w:r w:rsidRPr="000A3B45">
        <w:rPr>
          <w:rFonts w:ascii="StobiSerif Regular" w:hAnsi="StobiSerif Regular"/>
          <w:sz w:val="22"/>
          <w:szCs w:val="22"/>
          <w:lang w:val="en-US"/>
        </w:rPr>
        <w:t xml:space="preserve"> 34 </w:t>
      </w:r>
      <w:proofErr w:type="spellStart"/>
      <w:r w:rsidRPr="000A3B45">
        <w:rPr>
          <w:rFonts w:ascii="StobiSerif Regular" w:hAnsi="StobiSerif Regular"/>
          <w:sz w:val="22"/>
          <w:szCs w:val="22"/>
          <w:lang w:val="en-US"/>
        </w:rPr>
        <w:t>став</w:t>
      </w:r>
      <w:proofErr w:type="spellEnd"/>
      <w:r w:rsidRPr="000A3B45">
        <w:rPr>
          <w:rFonts w:ascii="StobiSerif Regular" w:hAnsi="StobiSerif Regular"/>
          <w:sz w:val="22"/>
          <w:szCs w:val="22"/>
          <w:lang w:val="en-US"/>
        </w:rPr>
        <w:t xml:space="preserve"> 1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Законот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слободен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Службен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весник</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Република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Северна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Македонија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бр</w:t>
      </w:r>
      <w:proofErr w:type="spellEnd"/>
      <w:r w:rsidRPr="000A3B45">
        <w:rPr>
          <w:rFonts w:ascii="StobiSerif Regular" w:hAnsi="StobiSerif Regular"/>
          <w:sz w:val="22"/>
          <w:szCs w:val="22"/>
          <w:lang w:val="en-US"/>
        </w:rPr>
        <w:t xml:space="preserve">. 101/2019),  и </w:t>
      </w:r>
      <w:proofErr w:type="spellStart"/>
      <w:r w:rsidRPr="000A3B45">
        <w:rPr>
          <w:rFonts w:ascii="StobiSerif Regular" w:hAnsi="StobiSerif Regular"/>
          <w:sz w:val="22"/>
          <w:szCs w:val="22"/>
          <w:lang w:val="en-US"/>
        </w:rPr>
        <w:t>согласно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Упатството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спроведување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Законот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слободен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Службен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весник</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Република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Северна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Македонија</w:t>
      </w:r>
      <w:proofErr w:type="spellEnd"/>
      <w:r w:rsidRPr="000A3B45">
        <w:rPr>
          <w:rFonts w:ascii="StobiSerif Regular" w:hAnsi="StobiSerif Regular"/>
          <w:sz w:val="22"/>
          <w:szCs w:val="22"/>
          <w:lang w:val="en-US"/>
        </w:rPr>
        <w:t xml:space="preserve">“ бр.60/20), </w:t>
      </w:r>
      <w:proofErr w:type="spellStart"/>
      <w:r w:rsidRPr="000A3B45">
        <w:rPr>
          <w:rFonts w:ascii="StobiSerif Regular" w:hAnsi="StobiSerif Regular"/>
          <w:sz w:val="22"/>
          <w:szCs w:val="22"/>
          <w:lang w:val="en-US"/>
        </w:rPr>
        <w:t>постапувајќи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Жалба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изјавена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00281CA8">
        <w:rPr>
          <w:rFonts w:ascii="StobiSerif Regular" w:hAnsi="StobiSerif Regular"/>
          <w:sz w:val="22"/>
          <w:szCs w:val="22"/>
          <w:lang w:val="mk-MK"/>
        </w:rPr>
        <w:t xml:space="preserve"> Здружение на граѓани Центар за граѓански комуникации ЦГК, поднес</w:t>
      </w:r>
      <w:r w:rsidR="006D508E" w:rsidRPr="000A3B45">
        <w:rPr>
          <w:rFonts w:ascii="StobiSerif Regular" w:hAnsi="StobiSerif Regular"/>
          <w:sz w:val="22"/>
          <w:szCs w:val="22"/>
          <w:lang w:val="mk-MK"/>
        </w:rPr>
        <w:t xml:space="preserve">ена преку полномошник </w:t>
      </w:r>
      <w:r w:rsidR="00281CA8">
        <w:rPr>
          <w:rFonts w:ascii="StobiSerif Regular" w:hAnsi="StobiSerif Regular"/>
          <w:sz w:val="22"/>
          <w:szCs w:val="22"/>
          <w:lang w:val="mk-MK"/>
        </w:rPr>
        <w:t>Герман Филков</w:t>
      </w:r>
      <w:r w:rsidR="006D508E" w:rsidRPr="000A3B45">
        <w:rPr>
          <w:rFonts w:ascii="StobiSerif Regular" w:hAnsi="StobiSerif Regular"/>
          <w:sz w:val="22"/>
          <w:szCs w:val="22"/>
          <w:lang w:val="mk-MK"/>
        </w:rPr>
        <w:t xml:space="preserve">, </w:t>
      </w:r>
      <w:r w:rsidR="00281CA8" w:rsidRPr="006C212B">
        <w:rPr>
          <w:rFonts w:ascii="StobiSerif Regular" w:hAnsi="StobiSerif Regular"/>
          <w:sz w:val="22"/>
          <w:szCs w:val="22"/>
          <w:lang w:val="mk-MK"/>
        </w:rPr>
        <w:t>претседател на Здружението п</w:t>
      </w:r>
      <w:proofErr w:type="spellStart"/>
      <w:r w:rsidR="00281CA8" w:rsidRPr="006C212B">
        <w:rPr>
          <w:rFonts w:ascii="StobiSerif Regular" w:hAnsi="StobiSerif Regular"/>
          <w:sz w:val="22"/>
          <w:szCs w:val="22"/>
        </w:rPr>
        <w:t>ротив</w:t>
      </w:r>
      <w:proofErr w:type="spellEnd"/>
      <w:r w:rsidR="00281CA8" w:rsidRPr="006C212B">
        <w:rPr>
          <w:rFonts w:ascii="StobiSerif Regular" w:hAnsi="StobiSerif Regular"/>
          <w:sz w:val="22"/>
          <w:szCs w:val="22"/>
          <w:lang w:val="mk-MK"/>
        </w:rPr>
        <w:t xml:space="preserve"> Решението на Министерството за финансии</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предметот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Барање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r w:rsidR="00281CA8">
        <w:rPr>
          <w:rFonts w:ascii="StobiSerif Regular" w:hAnsi="StobiSerif Regular"/>
          <w:sz w:val="22"/>
          <w:szCs w:val="22"/>
          <w:lang w:val="mk-MK"/>
        </w:rPr>
        <w:t>22</w:t>
      </w:r>
      <w:r w:rsidR="009B3D41" w:rsidRPr="000A3B45">
        <w:rPr>
          <w:rFonts w:ascii="StobiSerif Regular" w:hAnsi="StobiSerif Regular"/>
          <w:sz w:val="22"/>
          <w:szCs w:val="22"/>
          <w:lang w:val="mk-MK"/>
        </w:rPr>
        <w:t>.0</w:t>
      </w:r>
      <w:r w:rsidR="00281CA8">
        <w:rPr>
          <w:rFonts w:ascii="StobiSerif Regular" w:hAnsi="StobiSerif Regular"/>
          <w:sz w:val="22"/>
          <w:szCs w:val="22"/>
          <w:lang w:val="mk-MK"/>
        </w:rPr>
        <w:t>4</w:t>
      </w:r>
      <w:r w:rsidRPr="000A3B45">
        <w:rPr>
          <w:rFonts w:ascii="StobiSerif Regular" w:hAnsi="StobiSerif Regular"/>
          <w:sz w:val="22"/>
          <w:szCs w:val="22"/>
          <w:lang w:val="en-US"/>
        </w:rPr>
        <w:t>.202</w:t>
      </w:r>
      <w:r w:rsidR="009B3D41" w:rsidRPr="000A3B45">
        <w:rPr>
          <w:rFonts w:ascii="StobiSerif Regular" w:hAnsi="StobiSerif Regular"/>
          <w:sz w:val="22"/>
          <w:szCs w:val="22"/>
          <w:lang w:val="mk-MK"/>
        </w:rPr>
        <w:t>4</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година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го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донесе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следното</w:t>
      </w:r>
      <w:proofErr w:type="spellEnd"/>
      <w:proofErr w:type="gramEnd"/>
    </w:p>
    <w:p w:rsidR="00C26EB6" w:rsidRPr="000A3B45" w:rsidRDefault="00C26EB6" w:rsidP="004857CD">
      <w:pPr>
        <w:pStyle w:val="NormalWeb"/>
        <w:spacing w:before="0" w:after="0"/>
        <w:ind w:firstLine="720"/>
        <w:jc w:val="both"/>
        <w:rPr>
          <w:rFonts w:ascii="StobiSerif Regular" w:hAnsi="StobiSerif Regular"/>
          <w:sz w:val="22"/>
          <w:szCs w:val="22"/>
          <w:lang w:val="en-US"/>
        </w:rPr>
      </w:pPr>
    </w:p>
    <w:p w:rsidR="00C26EB6" w:rsidRDefault="009B3D41" w:rsidP="004857CD">
      <w:pPr>
        <w:pStyle w:val="NormalWeb"/>
        <w:spacing w:before="0" w:after="0"/>
        <w:ind w:firstLine="720"/>
        <w:jc w:val="both"/>
        <w:rPr>
          <w:rFonts w:ascii="StobiSerif Regular" w:hAnsi="StobiSerif Regular"/>
          <w:b/>
          <w:sz w:val="22"/>
          <w:szCs w:val="22"/>
          <w:lang w:val="en-US"/>
        </w:rPr>
      </w:pPr>
      <w:r w:rsidRPr="000A3B45">
        <w:rPr>
          <w:rFonts w:ascii="StobiSerif Regular" w:hAnsi="StobiSerif Regular"/>
          <w:b/>
          <w:sz w:val="22"/>
          <w:szCs w:val="22"/>
          <w:lang w:val="mk-MK"/>
        </w:rPr>
        <w:t xml:space="preserve">                                                </w:t>
      </w:r>
      <w:r w:rsidR="00C26EB6" w:rsidRPr="000A3B45">
        <w:rPr>
          <w:rFonts w:ascii="StobiSerif Regular" w:hAnsi="StobiSerif Regular"/>
          <w:b/>
          <w:sz w:val="22"/>
          <w:szCs w:val="22"/>
          <w:lang w:val="en-US"/>
        </w:rPr>
        <w:t>Р Е Ш Е Н И Е</w:t>
      </w:r>
    </w:p>
    <w:p w:rsidR="00484DC2" w:rsidRPr="000A3B45" w:rsidRDefault="00484DC2" w:rsidP="004857CD">
      <w:pPr>
        <w:pStyle w:val="NormalWeb"/>
        <w:spacing w:before="0" w:after="0"/>
        <w:ind w:firstLine="720"/>
        <w:jc w:val="both"/>
        <w:rPr>
          <w:rFonts w:ascii="StobiSerif Regular" w:hAnsi="StobiSerif Regular"/>
          <w:b/>
          <w:sz w:val="22"/>
          <w:szCs w:val="22"/>
          <w:lang w:val="en-US"/>
        </w:rPr>
      </w:pPr>
    </w:p>
    <w:p w:rsidR="00C26EB6" w:rsidRPr="000A3B45" w:rsidRDefault="00C26EB6" w:rsidP="002605A9">
      <w:pPr>
        <w:pStyle w:val="NormalWeb"/>
        <w:numPr>
          <w:ilvl w:val="0"/>
          <w:numId w:val="15"/>
        </w:numPr>
        <w:spacing w:before="0" w:after="0"/>
        <w:ind w:left="0" w:firstLine="284"/>
        <w:jc w:val="both"/>
        <w:rPr>
          <w:rFonts w:ascii="StobiSerif Regular" w:hAnsi="StobiSerif Regular"/>
          <w:sz w:val="22"/>
          <w:szCs w:val="22"/>
          <w:lang w:val="en-US"/>
        </w:rPr>
      </w:pPr>
      <w:proofErr w:type="spellStart"/>
      <w:r w:rsidRPr="000A3B45">
        <w:rPr>
          <w:rFonts w:ascii="StobiSerif Regular" w:hAnsi="StobiSerif Regular"/>
          <w:sz w:val="22"/>
          <w:szCs w:val="22"/>
          <w:lang w:val="en-US"/>
        </w:rPr>
        <w:t>Жалба</w:t>
      </w:r>
      <w:proofErr w:type="spellEnd"/>
      <w:r w:rsidR="009B3D41" w:rsidRPr="000A3B45">
        <w:rPr>
          <w:rFonts w:ascii="StobiSerif Regular" w:hAnsi="StobiSerif Regular"/>
          <w:sz w:val="22"/>
          <w:szCs w:val="22"/>
          <w:lang w:val="mk-MK"/>
        </w:rPr>
        <w:t xml:space="preserve">та </w:t>
      </w:r>
      <w:proofErr w:type="spellStart"/>
      <w:r w:rsidRPr="000A3B45">
        <w:rPr>
          <w:rFonts w:ascii="StobiSerif Regular" w:hAnsi="StobiSerif Regular"/>
          <w:sz w:val="22"/>
          <w:szCs w:val="22"/>
          <w:lang w:val="en-US"/>
        </w:rPr>
        <w:t>изјавена</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од</w:t>
      </w:r>
      <w:proofErr w:type="spellEnd"/>
      <w:r w:rsidR="009B3D41" w:rsidRPr="000A3B45">
        <w:rPr>
          <w:rFonts w:ascii="StobiSerif Regular" w:hAnsi="StobiSerif Regular"/>
          <w:sz w:val="22"/>
          <w:szCs w:val="22"/>
          <w:lang w:val="mk-MK"/>
        </w:rPr>
        <w:t xml:space="preserve"> </w:t>
      </w:r>
      <w:r w:rsidR="00281CA8">
        <w:rPr>
          <w:rFonts w:ascii="StobiSerif Regular" w:hAnsi="StobiSerif Regular"/>
          <w:sz w:val="22"/>
          <w:szCs w:val="22"/>
          <w:lang w:val="mk-MK"/>
        </w:rPr>
        <w:t>Здружение на граѓани Центар за граѓански комуникации ЦГК, поднес</w:t>
      </w:r>
      <w:r w:rsidR="00281CA8" w:rsidRPr="000A3B45">
        <w:rPr>
          <w:rFonts w:ascii="StobiSerif Regular" w:hAnsi="StobiSerif Regular"/>
          <w:sz w:val="22"/>
          <w:szCs w:val="22"/>
          <w:lang w:val="mk-MK"/>
        </w:rPr>
        <w:t xml:space="preserve">ена преку полномошник </w:t>
      </w:r>
      <w:r w:rsidR="00281CA8">
        <w:rPr>
          <w:rFonts w:ascii="StobiSerif Regular" w:hAnsi="StobiSerif Regular"/>
          <w:sz w:val="22"/>
          <w:szCs w:val="22"/>
          <w:lang w:val="mk-MK"/>
        </w:rPr>
        <w:t>Герман Филков</w:t>
      </w:r>
      <w:r w:rsidR="00281CA8" w:rsidRPr="000A3B45">
        <w:rPr>
          <w:rFonts w:ascii="StobiSerif Regular" w:hAnsi="StobiSerif Regular"/>
          <w:sz w:val="22"/>
          <w:szCs w:val="22"/>
          <w:lang w:val="mk-MK"/>
        </w:rPr>
        <w:t xml:space="preserve">, </w:t>
      </w:r>
      <w:r w:rsidR="00281CA8" w:rsidRPr="006C212B">
        <w:rPr>
          <w:rFonts w:ascii="StobiSerif Regular" w:hAnsi="StobiSerif Regular"/>
          <w:sz w:val="22"/>
          <w:szCs w:val="22"/>
          <w:lang w:val="mk-MK"/>
        </w:rPr>
        <w:t>претседател на Здружението п</w:t>
      </w:r>
      <w:proofErr w:type="spellStart"/>
      <w:r w:rsidR="00281CA8" w:rsidRPr="006C212B">
        <w:rPr>
          <w:rFonts w:ascii="StobiSerif Regular" w:hAnsi="StobiSerif Regular"/>
          <w:sz w:val="22"/>
          <w:szCs w:val="22"/>
        </w:rPr>
        <w:t>ротив</w:t>
      </w:r>
      <w:proofErr w:type="spellEnd"/>
      <w:r w:rsidR="00281CA8" w:rsidRPr="006C212B">
        <w:rPr>
          <w:rFonts w:ascii="StobiSerif Regular" w:hAnsi="StobiSerif Regular"/>
          <w:sz w:val="22"/>
          <w:szCs w:val="22"/>
          <w:lang w:val="mk-MK"/>
        </w:rPr>
        <w:t xml:space="preserve"> Решението на Министерството за финансии</w:t>
      </w:r>
      <w:r w:rsidR="00281CA8" w:rsidRPr="000A3B45">
        <w:rPr>
          <w:rFonts w:ascii="StobiSerif Regular" w:hAnsi="StobiSerif Regular"/>
          <w:sz w:val="22"/>
          <w:szCs w:val="22"/>
          <w:lang w:val="mk-MK"/>
        </w:rPr>
        <w:t xml:space="preserve"> </w:t>
      </w:r>
      <w:r w:rsidR="00281CA8">
        <w:rPr>
          <w:rFonts w:ascii="StobiSerif Regular" w:hAnsi="StobiSerif Regular"/>
          <w:sz w:val="22"/>
          <w:szCs w:val="22"/>
          <w:lang w:val="mk-MK"/>
        </w:rPr>
        <w:t>бр.3288</w:t>
      </w:r>
      <w:r w:rsidR="006D508E" w:rsidRPr="000A3B45">
        <w:rPr>
          <w:rFonts w:ascii="StobiSerif Regular" w:hAnsi="StobiSerif Regular"/>
          <w:sz w:val="22"/>
          <w:szCs w:val="22"/>
          <w:lang w:val="mk-MK"/>
        </w:rPr>
        <w:t>/</w:t>
      </w:r>
      <w:r w:rsidR="00281CA8">
        <w:rPr>
          <w:rFonts w:ascii="StobiSerif Regular" w:hAnsi="StobiSerif Regular"/>
          <w:sz w:val="22"/>
          <w:szCs w:val="22"/>
          <w:lang w:val="mk-MK"/>
        </w:rPr>
        <w:t>1</w:t>
      </w:r>
      <w:r w:rsidR="006D508E" w:rsidRPr="000A3B45">
        <w:rPr>
          <w:rFonts w:ascii="StobiSerif Regular" w:hAnsi="StobiSerif Regular"/>
          <w:sz w:val="22"/>
          <w:szCs w:val="22"/>
          <w:lang w:val="mk-MK"/>
        </w:rPr>
        <w:t>3 од 1</w:t>
      </w:r>
      <w:r w:rsidR="00281CA8">
        <w:rPr>
          <w:rFonts w:ascii="StobiSerif Regular" w:hAnsi="StobiSerif Regular"/>
          <w:sz w:val="22"/>
          <w:szCs w:val="22"/>
          <w:lang w:val="mk-MK"/>
        </w:rPr>
        <w:t>5</w:t>
      </w:r>
      <w:r w:rsidR="006D508E" w:rsidRPr="000A3B45">
        <w:rPr>
          <w:rFonts w:ascii="StobiSerif Regular" w:hAnsi="StobiSerif Regular"/>
          <w:sz w:val="22"/>
          <w:szCs w:val="22"/>
          <w:lang w:val="mk-MK"/>
        </w:rPr>
        <w:t>.0</w:t>
      </w:r>
      <w:r w:rsidR="00281CA8">
        <w:rPr>
          <w:rFonts w:ascii="StobiSerif Regular" w:hAnsi="StobiSerif Regular"/>
          <w:sz w:val="22"/>
          <w:szCs w:val="22"/>
          <w:lang w:val="mk-MK"/>
        </w:rPr>
        <w:t>4</w:t>
      </w:r>
      <w:r w:rsidR="006D508E" w:rsidRPr="000A3B45">
        <w:rPr>
          <w:rFonts w:ascii="StobiSerif Regular" w:hAnsi="StobiSerif Regular"/>
          <w:sz w:val="22"/>
          <w:szCs w:val="22"/>
          <w:lang w:val="mk-MK"/>
        </w:rPr>
        <w:t>.2024 година</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заведена</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во</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Агенцијата</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под</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бр</w:t>
      </w:r>
      <w:proofErr w:type="spellEnd"/>
      <w:r w:rsidRPr="000A3B45">
        <w:rPr>
          <w:rFonts w:ascii="StobiSerif Regular" w:hAnsi="StobiSerif Regular"/>
          <w:sz w:val="22"/>
          <w:szCs w:val="22"/>
          <w:lang w:val="en-US"/>
        </w:rPr>
        <w:t>. 08-</w:t>
      </w:r>
      <w:r w:rsidR="00281CA8">
        <w:rPr>
          <w:rFonts w:ascii="StobiSerif Regular" w:hAnsi="StobiSerif Regular"/>
          <w:sz w:val="22"/>
          <w:szCs w:val="22"/>
          <w:lang w:val="mk-MK"/>
        </w:rPr>
        <w:t>5</w:t>
      </w:r>
      <w:r w:rsidR="006D508E" w:rsidRPr="000A3B45">
        <w:rPr>
          <w:rFonts w:ascii="StobiSerif Regular" w:hAnsi="StobiSerif Regular"/>
          <w:sz w:val="22"/>
          <w:szCs w:val="22"/>
          <w:lang w:val="mk-MK"/>
        </w:rPr>
        <w:t>6</w:t>
      </w:r>
      <w:r w:rsidR="009B3D41" w:rsidRPr="000A3B45">
        <w:rPr>
          <w:rFonts w:ascii="StobiSerif Regular" w:hAnsi="StobiSerif Regular"/>
          <w:sz w:val="22"/>
          <w:szCs w:val="22"/>
          <w:lang w:val="mk-MK"/>
        </w:rPr>
        <w:t xml:space="preserve"> </w:t>
      </w:r>
      <w:proofErr w:type="spellStart"/>
      <w:proofErr w:type="gramStart"/>
      <w:r w:rsidRPr="000A3B45">
        <w:rPr>
          <w:rFonts w:ascii="StobiSerif Regular" w:hAnsi="StobiSerif Regular"/>
          <w:sz w:val="22"/>
          <w:szCs w:val="22"/>
          <w:lang w:val="en-US"/>
        </w:rPr>
        <w:t>на</w:t>
      </w:r>
      <w:proofErr w:type="spellEnd"/>
      <w:r w:rsidR="006D508E" w:rsidRPr="000A3B45">
        <w:rPr>
          <w:rFonts w:ascii="StobiSerif Regular" w:hAnsi="StobiSerif Regular"/>
          <w:sz w:val="22"/>
          <w:szCs w:val="22"/>
          <w:lang w:val="mk-MK"/>
        </w:rPr>
        <w:t xml:space="preserve">  </w:t>
      </w:r>
      <w:r w:rsidR="00281CA8">
        <w:rPr>
          <w:rFonts w:ascii="StobiSerif Regular" w:hAnsi="StobiSerif Regular"/>
          <w:sz w:val="22"/>
          <w:szCs w:val="22"/>
          <w:lang w:val="mk-MK"/>
        </w:rPr>
        <w:t>15</w:t>
      </w:r>
      <w:r w:rsidR="009B3D41" w:rsidRPr="000A3B45">
        <w:rPr>
          <w:rFonts w:ascii="StobiSerif Regular" w:hAnsi="StobiSerif Regular"/>
          <w:sz w:val="22"/>
          <w:szCs w:val="22"/>
          <w:lang w:val="mk-MK"/>
        </w:rPr>
        <w:t>.0</w:t>
      </w:r>
      <w:r w:rsidR="00281CA8">
        <w:rPr>
          <w:rFonts w:ascii="StobiSerif Regular" w:hAnsi="StobiSerif Regular"/>
          <w:sz w:val="22"/>
          <w:szCs w:val="22"/>
          <w:lang w:val="mk-MK"/>
        </w:rPr>
        <w:t>4</w:t>
      </w:r>
      <w:r w:rsidRPr="000A3B45">
        <w:rPr>
          <w:rFonts w:ascii="StobiSerif Regular" w:hAnsi="StobiSerif Regular"/>
          <w:sz w:val="22"/>
          <w:szCs w:val="22"/>
          <w:lang w:val="en-US"/>
        </w:rPr>
        <w:t>.202</w:t>
      </w:r>
      <w:r w:rsidR="009B3D41" w:rsidRPr="000A3B45">
        <w:rPr>
          <w:rFonts w:ascii="StobiSerif Regular" w:hAnsi="StobiSerif Regular"/>
          <w:sz w:val="22"/>
          <w:szCs w:val="22"/>
          <w:lang w:val="mk-MK"/>
        </w:rPr>
        <w:t>4</w:t>
      </w:r>
      <w:proofErr w:type="gram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година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предметот</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Барање</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за</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пристап</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до</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информации</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од</w:t>
      </w:r>
      <w:proofErr w:type="spellEnd"/>
      <w:r w:rsidR="002E237F">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009B3D41"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карактер</w:t>
      </w:r>
      <w:proofErr w:type="spellEnd"/>
      <w:r w:rsidR="009B3D41" w:rsidRPr="000A3B45">
        <w:rPr>
          <w:rFonts w:ascii="StobiSerif Regular" w:hAnsi="StobiSerif Regular"/>
          <w:sz w:val="22"/>
          <w:szCs w:val="22"/>
          <w:lang w:val="mk-MK"/>
        </w:rPr>
        <w:t xml:space="preserve"> </w:t>
      </w:r>
      <w:r w:rsidRPr="000A3B45">
        <w:rPr>
          <w:rFonts w:ascii="StobiSerif Regular" w:hAnsi="StobiSerif Regular"/>
          <w:b/>
          <w:sz w:val="22"/>
          <w:szCs w:val="22"/>
          <w:lang w:val="en-US"/>
        </w:rPr>
        <w:t>СЕ УВАЖУВА</w:t>
      </w:r>
      <w:r w:rsidRPr="000A3B45">
        <w:rPr>
          <w:rFonts w:ascii="StobiSerif Regular" w:hAnsi="StobiSerif Regular"/>
          <w:sz w:val="22"/>
          <w:szCs w:val="22"/>
          <w:lang w:val="en-US"/>
        </w:rPr>
        <w:t>.</w:t>
      </w:r>
    </w:p>
    <w:p w:rsidR="006D508E" w:rsidRPr="00281CA8" w:rsidRDefault="006D508E" w:rsidP="002605A9">
      <w:pPr>
        <w:pStyle w:val="NormalWeb"/>
        <w:numPr>
          <w:ilvl w:val="0"/>
          <w:numId w:val="15"/>
        </w:numPr>
        <w:spacing w:before="0" w:after="0"/>
        <w:ind w:left="0" w:firstLine="283"/>
        <w:jc w:val="both"/>
        <w:rPr>
          <w:rFonts w:ascii="StobiSerif Regular" w:hAnsi="StobiSerif Regular"/>
          <w:b/>
          <w:sz w:val="22"/>
          <w:szCs w:val="22"/>
          <w:lang w:val="en-US"/>
        </w:rPr>
      </w:pPr>
      <w:r w:rsidRPr="000A3B45">
        <w:rPr>
          <w:rFonts w:ascii="StobiSerif Regular" w:hAnsi="StobiSerif Regular"/>
          <w:sz w:val="22"/>
          <w:szCs w:val="22"/>
          <w:lang w:val="mk-MK"/>
        </w:rPr>
        <w:t xml:space="preserve">Решението на  </w:t>
      </w:r>
      <w:r w:rsidR="00281CA8">
        <w:rPr>
          <w:rFonts w:ascii="StobiSerif Regular" w:hAnsi="StobiSerif Regular"/>
          <w:sz w:val="22"/>
          <w:szCs w:val="22"/>
          <w:lang w:val="mk-MK"/>
        </w:rPr>
        <w:t xml:space="preserve">Министерството за финансии бр.3288/13 </w:t>
      </w:r>
      <w:r w:rsidRPr="000A3B45">
        <w:rPr>
          <w:rFonts w:ascii="StobiSerif Regular" w:hAnsi="StobiSerif Regular"/>
          <w:sz w:val="22"/>
          <w:szCs w:val="22"/>
          <w:lang w:val="mk-MK"/>
        </w:rPr>
        <w:t>од 1</w:t>
      </w:r>
      <w:r w:rsidR="00281CA8">
        <w:rPr>
          <w:rFonts w:ascii="StobiSerif Regular" w:hAnsi="StobiSerif Regular"/>
          <w:sz w:val="22"/>
          <w:szCs w:val="22"/>
          <w:lang w:val="mk-MK"/>
        </w:rPr>
        <w:t>5</w:t>
      </w:r>
      <w:r w:rsidRPr="000A3B45">
        <w:rPr>
          <w:rFonts w:ascii="StobiSerif Regular" w:hAnsi="StobiSerif Regular"/>
          <w:sz w:val="22"/>
          <w:szCs w:val="22"/>
          <w:lang w:val="mk-MK"/>
        </w:rPr>
        <w:t>.0</w:t>
      </w:r>
      <w:r w:rsidR="00281CA8">
        <w:rPr>
          <w:rFonts w:ascii="StobiSerif Regular" w:hAnsi="StobiSerif Regular"/>
          <w:sz w:val="22"/>
          <w:szCs w:val="22"/>
          <w:lang w:val="mk-MK"/>
        </w:rPr>
        <w:t>4</w:t>
      </w:r>
      <w:r w:rsidRPr="000A3B45">
        <w:rPr>
          <w:rFonts w:ascii="StobiSerif Regular" w:hAnsi="StobiSerif Regular"/>
          <w:sz w:val="22"/>
          <w:szCs w:val="22"/>
          <w:lang w:val="mk-MK"/>
        </w:rPr>
        <w:t xml:space="preserve">.2024 година </w:t>
      </w:r>
      <w:r w:rsidRPr="00281CA8">
        <w:rPr>
          <w:rFonts w:ascii="StobiSerif Regular" w:hAnsi="StobiSerif Regular"/>
          <w:b/>
          <w:sz w:val="22"/>
          <w:szCs w:val="22"/>
          <w:lang w:val="mk-MK"/>
        </w:rPr>
        <w:t>СЕ ПОНИШТУВА.</w:t>
      </w:r>
    </w:p>
    <w:p w:rsidR="00C26EB6" w:rsidRPr="000A3B45" w:rsidRDefault="006D508E" w:rsidP="002605A9">
      <w:pPr>
        <w:pStyle w:val="NormalWeb"/>
        <w:ind w:firstLine="284"/>
        <w:jc w:val="both"/>
        <w:rPr>
          <w:rFonts w:ascii="StobiSerif Regular" w:hAnsi="StobiSerif Regular"/>
          <w:sz w:val="22"/>
          <w:szCs w:val="22"/>
          <w:lang w:val="en-US"/>
        </w:rPr>
      </w:pPr>
      <w:r w:rsidRPr="000A3B45">
        <w:rPr>
          <w:rFonts w:ascii="StobiSerif Regular" w:hAnsi="StobiSerif Regular"/>
          <w:sz w:val="22"/>
          <w:szCs w:val="22"/>
          <w:lang w:val="mk-MK"/>
        </w:rPr>
        <w:t xml:space="preserve">3. </w:t>
      </w:r>
      <w:r w:rsidR="00C26EB6" w:rsidRPr="000A3B45">
        <w:rPr>
          <w:rFonts w:ascii="StobiSerif Regular" w:hAnsi="StobiSerif Regular"/>
          <w:sz w:val="22"/>
          <w:szCs w:val="22"/>
          <w:lang w:val="en-US"/>
        </w:rPr>
        <w:tab/>
      </w:r>
      <w:r w:rsidR="00C26EB6" w:rsidRPr="000A3B45">
        <w:rPr>
          <w:rFonts w:ascii="StobiSerif Regular" w:hAnsi="StobiSerif Regular"/>
          <w:b/>
          <w:sz w:val="22"/>
          <w:szCs w:val="22"/>
          <w:lang w:val="en-US"/>
        </w:rPr>
        <w:t>СЕ ЗАДОЛЖУВА</w:t>
      </w:r>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Имателот</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информации</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да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му</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ја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достави</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бараната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информација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w:t>
      </w:r>
      <w:proofErr w:type="spellEnd"/>
      <w:r w:rsidR="002E237F">
        <w:rPr>
          <w:rFonts w:ascii="StobiSerif Regular" w:hAnsi="StobiSerif Regular"/>
          <w:sz w:val="22"/>
          <w:szCs w:val="22"/>
          <w:lang w:val="en-US"/>
        </w:rPr>
        <w:t xml:space="preserve"> </w:t>
      </w:r>
      <w:proofErr w:type="spellStart"/>
      <w:r w:rsidR="00C26EB6" w:rsidRPr="000A3B45">
        <w:rPr>
          <w:rFonts w:ascii="StobiSerif Regular" w:hAnsi="StobiSerif Regular"/>
          <w:sz w:val="22"/>
          <w:szCs w:val="22"/>
          <w:lang w:val="en-US"/>
        </w:rPr>
        <w:t>Барателот</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начин</w:t>
      </w:r>
      <w:proofErr w:type="spellEnd"/>
      <w:r w:rsidR="00C26EB6" w:rsidRPr="000A3B45">
        <w:rPr>
          <w:rFonts w:ascii="StobiSerif Regular" w:hAnsi="StobiSerif Regular"/>
          <w:sz w:val="22"/>
          <w:szCs w:val="22"/>
          <w:lang w:val="en-US"/>
        </w:rPr>
        <w:t xml:space="preserve"> и </w:t>
      </w:r>
      <w:proofErr w:type="spellStart"/>
      <w:r w:rsidR="00C26EB6" w:rsidRPr="000A3B45">
        <w:rPr>
          <w:rFonts w:ascii="StobiSerif Regular" w:hAnsi="StobiSerif Regular"/>
          <w:sz w:val="22"/>
          <w:szCs w:val="22"/>
          <w:lang w:val="en-US"/>
        </w:rPr>
        <w:t>во</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форма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наведени</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во</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Барањето</w:t>
      </w:r>
      <w:proofErr w:type="spellEnd"/>
      <w:r w:rsidR="00C26EB6" w:rsidRPr="000A3B45">
        <w:rPr>
          <w:rFonts w:ascii="StobiSerif Regular" w:hAnsi="StobiSerif Regular"/>
          <w:sz w:val="22"/>
          <w:szCs w:val="22"/>
          <w:lang w:val="en-US"/>
        </w:rPr>
        <w:t>.</w:t>
      </w:r>
      <w:r w:rsidRPr="000A3B45">
        <w:rPr>
          <w:rFonts w:ascii="StobiSerif Regular" w:hAnsi="StobiSerif Regular"/>
          <w:sz w:val="22"/>
          <w:szCs w:val="22"/>
          <w:lang w:val="mk-MK"/>
        </w:rPr>
        <w:t xml:space="preserve"> </w:t>
      </w:r>
    </w:p>
    <w:p w:rsidR="00C26EB6" w:rsidRPr="000A3B45" w:rsidRDefault="002605A9" w:rsidP="002605A9">
      <w:pPr>
        <w:pStyle w:val="NormalWeb"/>
        <w:spacing w:before="0" w:after="0"/>
        <w:ind w:firstLine="284"/>
        <w:jc w:val="both"/>
        <w:rPr>
          <w:rFonts w:ascii="StobiSerif Regular" w:hAnsi="StobiSerif Regular"/>
          <w:sz w:val="22"/>
          <w:szCs w:val="22"/>
          <w:lang w:val="mk-MK"/>
        </w:rPr>
      </w:pPr>
      <w:r>
        <w:rPr>
          <w:rFonts w:ascii="StobiSerif Regular" w:hAnsi="StobiSerif Regular"/>
          <w:sz w:val="22"/>
          <w:szCs w:val="22"/>
          <w:lang w:val="en-US"/>
        </w:rPr>
        <w:t>4</w:t>
      </w:r>
      <w:r w:rsidR="00C26EB6" w:rsidRPr="000A3B45">
        <w:rPr>
          <w:rFonts w:ascii="StobiSerif Regular" w:hAnsi="StobiSerif Regular"/>
          <w:sz w:val="22"/>
          <w:szCs w:val="22"/>
          <w:lang w:val="en-US"/>
        </w:rPr>
        <w:t>.</w:t>
      </w:r>
      <w:r w:rsidR="00C26EB6" w:rsidRPr="000A3B45">
        <w:rPr>
          <w:rFonts w:ascii="StobiSerif Regular" w:hAnsi="StobiSerif Regular"/>
          <w:sz w:val="22"/>
          <w:szCs w:val="22"/>
          <w:lang w:val="en-US"/>
        </w:rPr>
        <w:tab/>
      </w:r>
      <w:proofErr w:type="spellStart"/>
      <w:r w:rsidR="00C26EB6" w:rsidRPr="000A3B45">
        <w:rPr>
          <w:rFonts w:ascii="StobiSerif Regular" w:hAnsi="StobiSerif Regular"/>
          <w:sz w:val="22"/>
          <w:szCs w:val="22"/>
          <w:lang w:val="en-US"/>
        </w:rPr>
        <w:t>Имателот</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информации</w:t>
      </w:r>
      <w:proofErr w:type="spellEnd"/>
      <w:r w:rsidR="00C26EB6" w:rsidRPr="000A3B45">
        <w:rPr>
          <w:rFonts w:ascii="StobiSerif Regular" w:hAnsi="StobiSerif Regular"/>
          <w:sz w:val="22"/>
          <w:szCs w:val="22"/>
          <w:lang w:val="en-US"/>
        </w:rPr>
        <w:t xml:space="preserve"> е </w:t>
      </w:r>
      <w:proofErr w:type="spellStart"/>
      <w:r w:rsidR="00C26EB6" w:rsidRPr="000A3B45">
        <w:rPr>
          <w:rFonts w:ascii="StobiSerif Regular" w:hAnsi="StobiSerif Regular"/>
          <w:sz w:val="22"/>
          <w:szCs w:val="22"/>
          <w:lang w:val="en-US"/>
        </w:rPr>
        <w:t>должен</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да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го</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спроведе</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ова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Решение</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во</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рок</w:t>
      </w:r>
      <w:proofErr w:type="spellEnd"/>
      <w:r w:rsidR="009B3D41" w:rsidRPr="000A3B45">
        <w:rPr>
          <w:rFonts w:ascii="StobiSerif Regular" w:hAnsi="StobiSerif Regular"/>
          <w:sz w:val="22"/>
          <w:szCs w:val="22"/>
          <w:lang w:val="mk-MK"/>
        </w:rPr>
        <w:t xml:space="preserve"> </w:t>
      </w:r>
      <w:proofErr w:type="spellStart"/>
      <w:proofErr w:type="gramStart"/>
      <w:r w:rsidR="00C26EB6" w:rsidRPr="000A3B45">
        <w:rPr>
          <w:rFonts w:ascii="StobiSerif Regular" w:hAnsi="StobiSerif Regular"/>
          <w:sz w:val="22"/>
          <w:szCs w:val="22"/>
          <w:lang w:val="en-US"/>
        </w:rPr>
        <w:t>од</w:t>
      </w:r>
      <w:proofErr w:type="spellEnd"/>
      <w:r w:rsidR="009B3D41" w:rsidRPr="000A3B45">
        <w:rPr>
          <w:rFonts w:ascii="StobiSerif Regular" w:hAnsi="StobiSerif Regular"/>
          <w:sz w:val="22"/>
          <w:szCs w:val="22"/>
          <w:lang w:val="mk-MK"/>
        </w:rPr>
        <w:t xml:space="preserve"> </w:t>
      </w:r>
      <w:r w:rsidR="00C26EB6" w:rsidRPr="000A3B45">
        <w:rPr>
          <w:rFonts w:ascii="StobiSerif Regular" w:hAnsi="StobiSerif Regular"/>
          <w:sz w:val="22"/>
          <w:szCs w:val="22"/>
          <w:lang w:val="en-US"/>
        </w:rPr>
        <w:t xml:space="preserve"> 15</w:t>
      </w:r>
      <w:proofErr w:type="gramEnd"/>
      <w:r w:rsidR="009B3D41" w:rsidRPr="000A3B45">
        <w:rPr>
          <w:rFonts w:ascii="StobiSerif Regular" w:hAnsi="StobiSerif Regular"/>
          <w:sz w:val="22"/>
          <w:szCs w:val="22"/>
          <w:lang w:val="mk-MK"/>
        </w:rPr>
        <w:t xml:space="preserve"> </w:t>
      </w:r>
      <w:r w:rsidR="00C26EB6" w:rsidRPr="000A3B45">
        <w:rPr>
          <w:rFonts w:ascii="StobiSerif Regular" w:hAnsi="StobiSerif Regular"/>
          <w:sz w:val="22"/>
          <w:szCs w:val="22"/>
          <w:lang w:val="en-US"/>
        </w:rPr>
        <w:t xml:space="preserve"> </w:t>
      </w:r>
      <w:proofErr w:type="spellStart"/>
      <w:r w:rsidR="00C26EB6" w:rsidRPr="000A3B45">
        <w:rPr>
          <w:rFonts w:ascii="StobiSerif Regular" w:hAnsi="StobiSerif Regular"/>
          <w:sz w:val="22"/>
          <w:szCs w:val="22"/>
          <w:lang w:val="en-US"/>
        </w:rPr>
        <w:t>дена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од</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денот</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неговиот</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прием</w:t>
      </w:r>
      <w:proofErr w:type="spellEnd"/>
      <w:r w:rsidR="00C26EB6" w:rsidRPr="000A3B45">
        <w:rPr>
          <w:rFonts w:ascii="StobiSerif Regular" w:hAnsi="StobiSerif Regular"/>
          <w:sz w:val="22"/>
          <w:szCs w:val="22"/>
          <w:lang w:val="en-US"/>
        </w:rPr>
        <w:t xml:space="preserve"> и </w:t>
      </w:r>
      <w:proofErr w:type="spellStart"/>
      <w:r w:rsidR="00C26EB6" w:rsidRPr="000A3B45">
        <w:rPr>
          <w:rFonts w:ascii="StobiSerif Regular" w:hAnsi="StobiSerif Regular"/>
          <w:sz w:val="22"/>
          <w:szCs w:val="22"/>
          <w:lang w:val="en-US"/>
        </w:rPr>
        <w:t>за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истото</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да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ја</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извести</w:t>
      </w:r>
      <w:proofErr w:type="spellEnd"/>
      <w:r w:rsidR="009B3D41" w:rsidRPr="000A3B45">
        <w:rPr>
          <w:rFonts w:ascii="StobiSerif Regular" w:hAnsi="StobiSerif Regular"/>
          <w:sz w:val="22"/>
          <w:szCs w:val="22"/>
          <w:lang w:val="mk-MK"/>
        </w:rPr>
        <w:t xml:space="preserve"> </w:t>
      </w:r>
      <w:proofErr w:type="spellStart"/>
      <w:r w:rsidR="00C26EB6" w:rsidRPr="000A3B45">
        <w:rPr>
          <w:rFonts w:ascii="StobiSerif Regular" w:hAnsi="StobiSerif Regular"/>
          <w:sz w:val="22"/>
          <w:szCs w:val="22"/>
          <w:lang w:val="en-US"/>
        </w:rPr>
        <w:t>Агенцијата</w:t>
      </w:r>
      <w:proofErr w:type="spellEnd"/>
      <w:r w:rsidR="00C26EB6" w:rsidRPr="000A3B45">
        <w:rPr>
          <w:rFonts w:ascii="StobiSerif Regular" w:hAnsi="StobiSerif Regular"/>
          <w:sz w:val="22"/>
          <w:szCs w:val="22"/>
          <w:lang w:val="en-US"/>
        </w:rPr>
        <w:t>.</w:t>
      </w:r>
    </w:p>
    <w:p w:rsidR="009B3D41" w:rsidRPr="000A3B45" w:rsidRDefault="009B3D41" w:rsidP="004857CD">
      <w:pPr>
        <w:pStyle w:val="NormalWeb"/>
        <w:spacing w:before="0" w:after="0"/>
        <w:ind w:firstLine="720"/>
        <w:jc w:val="both"/>
        <w:rPr>
          <w:rFonts w:ascii="StobiSerif Regular" w:hAnsi="StobiSerif Regular"/>
          <w:sz w:val="22"/>
          <w:szCs w:val="22"/>
          <w:lang w:val="mk-MK"/>
        </w:rPr>
      </w:pPr>
    </w:p>
    <w:p w:rsidR="00C26EB6" w:rsidRPr="000A3B45" w:rsidRDefault="009B3D41" w:rsidP="004857CD">
      <w:pPr>
        <w:pStyle w:val="NormalWeb"/>
        <w:spacing w:before="0" w:after="0" w:line="240" w:lineRule="auto"/>
        <w:ind w:firstLine="720"/>
        <w:jc w:val="both"/>
        <w:rPr>
          <w:rFonts w:ascii="StobiSerif Regular" w:hAnsi="StobiSerif Regular"/>
          <w:b/>
          <w:sz w:val="22"/>
          <w:szCs w:val="22"/>
          <w:lang w:val="en-US"/>
        </w:rPr>
      </w:pPr>
      <w:r w:rsidRPr="000A3B45">
        <w:rPr>
          <w:rFonts w:ascii="StobiSerif Regular" w:hAnsi="StobiSerif Regular"/>
          <w:sz w:val="22"/>
          <w:szCs w:val="22"/>
          <w:lang w:val="mk-MK"/>
        </w:rPr>
        <w:t xml:space="preserve">                                                  </w:t>
      </w:r>
      <w:r w:rsidR="00C26EB6" w:rsidRPr="000A3B45">
        <w:rPr>
          <w:rFonts w:ascii="StobiSerif Regular" w:hAnsi="StobiSerif Regular"/>
          <w:b/>
          <w:sz w:val="22"/>
          <w:szCs w:val="22"/>
          <w:lang w:val="en-US"/>
        </w:rPr>
        <w:t>О Б Р А З Л О Ж Е Н И Е</w:t>
      </w:r>
    </w:p>
    <w:p w:rsidR="00C26EB6" w:rsidRPr="000A3B45" w:rsidRDefault="00C26EB6" w:rsidP="004857CD">
      <w:pPr>
        <w:pStyle w:val="NormalWeb"/>
        <w:spacing w:before="0" w:after="0" w:line="240" w:lineRule="auto"/>
        <w:ind w:firstLine="720"/>
        <w:jc w:val="both"/>
        <w:rPr>
          <w:rFonts w:ascii="StobiSerif Regular" w:hAnsi="StobiSerif Regular"/>
          <w:sz w:val="22"/>
          <w:szCs w:val="22"/>
          <w:lang w:val="en-US"/>
        </w:rPr>
      </w:pPr>
    </w:p>
    <w:p w:rsidR="00281CA8" w:rsidRPr="006C212B" w:rsidRDefault="00281CA8" w:rsidP="00281CA8">
      <w:pPr>
        <w:pStyle w:val="NormalWeb"/>
        <w:spacing w:before="0" w:after="0"/>
        <w:ind w:firstLine="720"/>
        <w:jc w:val="both"/>
        <w:rPr>
          <w:rFonts w:ascii="StobiSerif Regular" w:hAnsi="StobiSerif Regular"/>
          <w:sz w:val="22"/>
          <w:szCs w:val="22"/>
          <w:lang w:val="en-US"/>
        </w:rPr>
      </w:pPr>
      <w:r w:rsidRPr="006C212B">
        <w:rPr>
          <w:rFonts w:ascii="StobiSerif Regular" w:hAnsi="StobiSerif Regular"/>
          <w:sz w:val="22"/>
          <w:szCs w:val="22"/>
          <w:lang w:val="mk-MK"/>
        </w:rPr>
        <w:t xml:space="preserve">Здружението на граѓани Центар за граѓански комуникации ЦГК-Скопје, </w:t>
      </w:r>
      <w:r w:rsidRPr="006C212B">
        <w:rPr>
          <w:rFonts w:ascii="StobiSerif Regular" w:hAnsi="StobiSerif Regular"/>
          <w:sz w:val="22"/>
          <w:szCs w:val="22"/>
          <w:lang w:val="ru-RU"/>
        </w:rPr>
        <w:t xml:space="preserve">како што е наведено во Жалбата, на </w:t>
      </w:r>
      <w:r w:rsidRPr="006C212B">
        <w:rPr>
          <w:rFonts w:ascii="StobiSerif Regular" w:hAnsi="StobiSerif Regular"/>
          <w:sz w:val="22"/>
          <w:szCs w:val="22"/>
          <w:lang w:val="en-US"/>
        </w:rPr>
        <w:t>19</w:t>
      </w:r>
      <w:r w:rsidRPr="006C212B">
        <w:rPr>
          <w:rFonts w:ascii="StobiSerif Regular" w:hAnsi="StobiSerif Regular"/>
          <w:sz w:val="22"/>
          <w:szCs w:val="22"/>
          <w:lang w:val="ru-RU"/>
        </w:rPr>
        <w:t>.02</w:t>
      </w:r>
      <w:r w:rsidRPr="006C212B">
        <w:rPr>
          <w:rFonts w:ascii="StobiSerif Regular" w:hAnsi="StobiSerif Regular"/>
          <w:sz w:val="22"/>
          <w:szCs w:val="22"/>
          <w:lang w:val="mk-MK"/>
        </w:rPr>
        <w:t>.2024</w:t>
      </w:r>
      <w:r w:rsidRPr="006C212B">
        <w:rPr>
          <w:rFonts w:ascii="StobiSerif Regular" w:hAnsi="StobiSerif Regular"/>
          <w:sz w:val="22"/>
          <w:szCs w:val="22"/>
          <w:lang w:val="ru-RU"/>
        </w:rPr>
        <w:t xml:space="preserve"> година преку електронска пошта поднело </w:t>
      </w:r>
      <w:r w:rsidRPr="006C212B">
        <w:rPr>
          <w:rFonts w:ascii="StobiSerif Regular" w:hAnsi="StobiSerif Regular"/>
          <w:sz w:val="22"/>
          <w:szCs w:val="22"/>
          <w:lang w:val="mk-MK"/>
        </w:rPr>
        <w:t xml:space="preserve">Барање за пристап до информации од јавен карактер до Министерството за финансии, со кое побарало да му се достави електронски запис од следните информации: </w:t>
      </w:r>
    </w:p>
    <w:p w:rsidR="00281CA8" w:rsidRPr="006C212B" w:rsidRDefault="00281CA8" w:rsidP="00281CA8">
      <w:pPr>
        <w:widowControl w:val="0"/>
        <w:ind w:firstLine="567"/>
        <w:jc w:val="both"/>
        <w:rPr>
          <w:rFonts w:ascii="StobiSerif Regular" w:hAnsi="StobiSerif Regular"/>
          <w:sz w:val="22"/>
          <w:szCs w:val="22"/>
          <w:lang w:val="mk-MK"/>
        </w:rPr>
      </w:pPr>
      <w:r w:rsidRPr="006C212B">
        <w:rPr>
          <w:rFonts w:ascii="StobiSerif Regular" w:hAnsi="StobiSerif Regular"/>
          <w:sz w:val="22"/>
          <w:szCs w:val="22"/>
          <w:lang w:val="mk-MK"/>
        </w:rPr>
        <w:t>„1. Име и презиме/назив на адвокати и адвокатски друштва чии услуги сте ги користеле во текот на 2023 година.</w:t>
      </w:r>
    </w:p>
    <w:p w:rsidR="00281CA8" w:rsidRPr="006C212B" w:rsidRDefault="00281CA8" w:rsidP="00281CA8">
      <w:pPr>
        <w:widowControl w:val="0"/>
        <w:ind w:firstLine="567"/>
        <w:jc w:val="both"/>
        <w:rPr>
          <w:rFonts w:ascii="StobiSerif Regular" w:hAnsi="StobiSerif Regular"/>
          <w:sz w:val="22"/>
          <w:szCs w:val="22"/>
          <w:lang w:val="mk-MK"/>
        </w:rPr>
      </w:pPr>
      <w:r w:rsidRPr="006C212B">
        <w:rPr>
          <w:rFonts w:ascii="StobiSerif Regular" w:hAnsi="StobiSerif Regular"/>
          <w:sz w:val="22"/>
          <w:szCs w:val="22"/>
          <w:lang w:val="mk-MK"/>
        </w:rPr>
        <w:t>2. За секој поединечен адвокат/ адвокатско друштво доставете ни ги износите на извршените исплати и основата за секоја исплата во текот на 2023 година.</w:t>
      </w:r>
    </w:p>
    <w:p w:rsidR="00281CA8" w:rsidRPr="006C212B" w:rsidRDefault="00281CA8" w:rsidP="00281CA8">
      <w:pPr>
        <w:widowControl w:val="0"/>
        <w:ind w:firstLine="567"/>
        <w:jc w:val="both"/>
        <w:rPr>
          <w:rFonts w:ascii="StobiSerif Regular" w:hAnsi="StobiSerif Regular"/>
          <w:sz w:val="22"/>
          <w:szCs w:val="22"/>
          <w:lang w:val="mk-MK"/>
        </w:rPr>
      </w:pPr>
      <w:r w:rsidRPr="006C212B">
        <w:rPr>
          <w:rFonts w:ascii="StobiSerif Regular" w:hAnsi="StobiSerif Regular"/>
          <w:sz w:val="22"/>
          <w:szCs w:val="22"/>
          <w:lang w:val="mk-MK"/>
        </w:rPr>
        <w:t>3. Како е избран секој од адвокатите/адвокатско друштво чии услуги сте ги користеле?“</w:t>
      </w:r>
    </w:p>
    <w:p w:rsidR="00281CA8" w:rsidRPr="006C212B" w:rsidRDefault="00281CA8" w:rsidP="00281CA8">
      <w:pPr>
        <w:pStyle w:val="NormalWeb"/>
        <w:spacing w:before="0" w:after="0"/>
        <w:ind w:firstLine="567"/>
        <w:jc w:val="both"/>
        <w:rPr>
          <w:rFonts w:ascii="StobiSerif Regular" w:hAnsi="StobiSerif Regular"/>
          <w:sz w:val="22"/>
          <w:szCs w:val="22"/>
          <w:lang w:val="mk-MK"/>
        </w:rPr>
      </w:pPr>
      <w:r w:rsidRPr="006C212B">
        <w:rPr>
          <w:rFonts w:ascii="StobiSerif Regular" w:hAnsi="StobiSerif Regular"/>
          <w:sz w:val="22"/>
          <w:szCs w:val="22"/>
          <w:lang w:val="mk-MK"/>
        </w:rPr>
        <w:t xml:space="preserve">Постапувајќи по ова Барање, Имателот на информации на 11.03.2024 година донел Решение бр.03-3288/7 со кое Барањето на Барателот се одбива во целост. </w:t>
      </w:r>
    </w:p>
    <w:p w:rsidR="00281CA8" w:rsidRPr="006C212B" w:rsidRDefault="00281CA8" w:rsidP="00281CA8">
      <w:pPr>
        <w:pStyle w:val="ListParagraph"/>
        <w:widowControl w:val="0"/>
        <w:ind w:left="0" w:firstLine="709"/>
        <w:jc w:val="both"/>
        <w:rPr>
          <w:rFonts w:ascii="StobiSerif Regular" w:hAnsi="StobiSerif Regular"/>
          <w:sz w:val="22"/>
          <w:szCs w:val="22"/>
          <w:lang w:val="mk-MK"/>
        </w:rPr>
      </w:pPr>
      <w:r w:rsidRPr="006C212B">
        <w:rPr>
          <w:rFonts w:ascii="StobiSerif Regular" w:hAnsi="StobiSerif Regular"/>
          <w:sz w:val="22"/>
          <w:szCs w:val="22"/>
          <w:lang w:val="mk-MK"/>
        </w:rPr>
        <w:t xml:space="preserve">Незадоволен од горенаведеното Решение, Барателот на информации во законски предвидениот рок поднесе Жалба, заведена во архивата на Агенцијата под бр.08-56 на 13.03.2024 година. </w:t>
      </w:r>
    </w:p>
    <w:p w:rsidR="00281CA8" w:rsidRPr="006C212B" w:rsidRDefault="00281CA8" w:rsidP="00281CA8">
      <w:pPr>
        <w:widowControl w:val="0"/>
        <w:snapToGrid w:val="0"/>
        <w:ind w:firstLine="720"/>
        <w:jc w:val="both"/>
        <w:rPr>
          <w:rFonts w:ascii="StobiSerif Regular" w:hAnsi="StobiSerif Regular"/>
          <w:bCs/>
          <w:sz w:val="22"/>
          <w:szCs w:val="22"/>
          <w:lang w:val="mk-MK"/>
        </w:rPr>
      </w:pPr>
      <w:r w:rsidRPr="006C212B">
        <w:rPr>
          <w:rFonts w:ascii="StobiSerif Regular" w:hAnsi="StobiSerif Regular"/>
          <w:bCs/>
          <w:sz w:val="22"/>
          <w:szCs w:val="22"/>
          <w:lang w:val="mk-MK"/>
        </w:rPr>
        <w:t xml:space="preserve">Агенцијата со допис бр.08-56 од 13.03.2024 година, преку е-маил ја препрати </w:t>
      </w:r>
      <w:r w:rsidRPr="006C212B">
        <w:rPr>
          <w:rFonts w:ascii="StobiSerif Regular" w:hAnsi="StobiSerif Regular"/>
          <w:bCs/>
          <w:sz w:val="22"/>
          <w:szCs w:val="22"/>
          <w:lang w:val="mk-MK"/>
        </w:rPr>
        <w:lastRenderedPageBreak/>
        <w:t>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281CA8" w:rsidRPr="006C212B" w:rsidRDefault="00281CA8" w:rsidP="00281CA8">
      <w:pPr>
        <w:widowControl w:val="0"/>
        <w:snapToGrid w:val="0"/>
        <w:ind w:firstLine="720"/>
        <w:jc w:val="both"/>
        <w:rPr>
          <w:rFonts w:ascii="StobiSerif Regular" w:hAnsi="StobiSerif Regular"/>
          <w:sz w:val="22"/>
          <w:szCs w:val="22"/>
          <w:lang w:val="mk-MK"/>
        </w:rPr>
      </w:pPr>
      <w:r w:rsidRPr="006C212B">
        <w:rPr>
          <w:rFonts w:ascii="StobiSerif Regular" w:hAnsi="StobiSerif Regular"/>
          <w:sz w:val="22"/>
          <w:szCs w:val="22"/>
          <w:lang w:val="mk-MK"/>
        </w:rPr>
        <w:t>Имателот на информации на 20.03.2024 година до Агенцијата достави Одговор по жалб</w:t>
      </w:r>
      <w:r w:rsidR="002E237F">
        <w:rPr>
          <w:rFonts w:ascii="StobiSerif Regular" w:hAnsi="StobiSerif Regular"/>
          <w:sz w:val="22"/>
          <w:szCs w:val="22"/>
          <w:lang w:val="mk-MK"/>
        </w:rPr>
        <w:t>а бр.03-3288/9 од 20.03.2024 год</w:t>
      </w:r>
      <w:r w:rsidRPr="006C212B">
        <w:rPr>
          <w:rFonts w:ascii="StobiSerif Regular" w:hAnsi="StobiSerif Regular"/>
          <w:sz w:val="22"/>
          <w:szCs w:val="22"/>
          <w:lang w:val="mk-MK"/>
        </w:rPr>
        <w:t>ина, заведен во Агенцијата под бр.08-56. Со Одговорот Имателот на информации останува на наводите на оспореното Решение</w:t>
      </w:r>
      <w:r>
        <w:rPr>
          <w:rFonts w:ascii="StobiSerif Regular" w:hAnsi="StobiSerif Regular"/>
          <w:sz w:val="22"/>
          <w:szCs w:val="22"/>
          <w:lang w:val="mk-MK"/>
        </w:rPr>
        <w:t>.</w:t>
      </w:r>
    </w:p>
    <w:p w:rsidR="00281CA8" w:rsidRDefault="00281CA8" w:rsidP="00281CA8">
      <w:pPr>
        <w:widowControl w:val="0"/>
        <w:snapToGrid w:val="0"/>
        <w:ind w:firstLine="720"/>
        <w:jc w:val="both"/>
        <w:rPr>
          <w:rFonts w:ascii="StobiSerif Regular" w:hAnsi="StobiSerif Regular"/>
          <w:sz w:val="22"/>
          <w:szCs w:val="22"/>
          <w:lang w:val="mk-MK"/>
        </w:rPr>
      </w:pPr>
      <w:r w:rsidRPr="006C212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постапувајќи согласно одредбите од Законот за слободен пристап до информации од јавен карактер, ја разгледа Жалбата  изјавена од </w:t>
      </w:r>
      <w:r w:rsidRPr="006C212B">
        <w:rPr>
          <w:rFonts w:ascii="StobiSerif Regular" w:hAnsi="StobiSerif Regular"/>
          <w:sz w:val="22"/>
          <w:szCs w:val="22"/>
          <w:lang w:val="ru-RU"/>
        </w:rPr>
        <w:t>Барателот на информацијата,</w:t>
      </w:r>
      <w:r>
        <w:rPr>
          <w:rFonts w:ascii="StobiSerif Regular" w:hAnsi="StobiSerif Regular"/>
          <w:sz w:val="22"/>
          <w:szCs w:val="22"/>
          <w:lang w:val="ru-RU"/>
        </w:rPr>
        <w:t xml:space="preserve"> со Решение бр.08-56 од 25.03.2024 година Жалбата </w:t>
      </w:r>
      <w:r w:rsidRPr="006C212B">
        <w:rPr>
          <w:rFonts w:ascii="StobiSerif Regular" w:hAnsi="StobiSerif Regular"/>
          <w:b/>
          <w:sz w:val="22"/>
          <w:szCs w:val="22"/>
          <w:lang w:val="mk-MK"/>
        </w:rPr>
        <w:t>ЈА УВАЖИ</w:t>
      </w:r>
      <w:r>
        <w:rPr>
          <w:rFonts w:ascii="StobiSerif Regular" w:hAnsi="StobiSerif Regular"/>
          <w:b/>
          <w:sz w:val="22"/>
          <w:szCs w:val="22"/>
          <w:lang w:val="mk-MK"/>
        </w:rPr>
        <w:t xml:space="preserve">, </w:t>
      </w:r>
      <w:r w:rsidRPr="00281CA8">
        <w:rPr>
          <w:rFonts w:ascii="StobiSerif Regular" w:hAnsi="StobiSerif Regular"/>
          <w:sz w:val="22"/>
          <w:szCs w:val="22"/>
          <w:lang w:val="mk-MK"/>
        </w:rPr>
        <w:t>Решението на Имателот на информации го поништи и предметот го врати на повторно постапување пред првостепениот орган.</w:t>
      </w:r>
    </w:p>
    <w:p w:rsidR="00281CA8" w:rsidRDefault="00281CA8" w:rsidP="00281CA8">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Имателот на информации до Агенцијата не достави известување дали постапил по горенаведеното Решение на Агенцијата.</w:t>
      </w:r>
    </w:p>
    <w:p w:rsidR="00281CA8" w:rsidRPr="00575732" w:rsidRDefault="00281CA8" w:rsidP="00281CA8">
      <w:pPr>
        <w:widowControl w:val="0"/>
        <w:snapToGrid w:val="0"/>
        <w:ind w:firstLine="720"/>
        <w:jc w:val="both"/>
        <w:rPr>
          <w:rFonts w:ascii="StobiSerif Regular" w:hAnsi="StobiSerif Regular"/>
          <w:sz w:val="22"/>
          <w:szCs w:val="22"/>
          <w:lang w:val="mk-MK"/>
        </w:rPr>
      </w:pPr>
      <w:r>
        <w:rPr>
          <w:rFonts w:ascii="StobiSerif Regular" w:hAnsi="StobiSerif Regular"/>
          <w:sz w:val="22"/>
          <w:szCs w:val="22"/>
          <w:lang w:val="mk-MK"/>
        </w:rPr>
        <w:t>Барателот на информации по електронски пат на 15.04.2024 година до Агенцијата достави Жалба против Решение на Имателот на информации бр.3288/13 од 15.04.2024 година, со кое Барателот на Барателот го одбива во целост</w:t>
      </w:r>
      <w:r w:rsidR="007E7297">
        <w:rPr>
          <w:rFonts w:ascii="StobiSerif Regular" w:hAnsi="StobiSerif Regular"/>
          <w:sz w:val="22"/>
          <w:szCs w:val="22"/>
          <w:lang w:val="mk-MK"/>
        </w:rPr>
        <w:t xml:space="preserve">. Во Образложението на оспореното Решение е наведено: „Видно од поднесеното предметно барање барателот бара да ги добие сите адвокатски услуги кој Министерството за финансии ги има користено во текот на 2023 година, со наведување на име и презиме на адвокатите/адвокатско друштво, основот за секој исплата, износот за извршени исплати и начинот на којшто се избрани, кои акти доколку се дадат </w:t>
      </w:r>
      <w:r w:rsidR="002E237F">
        <w:rPr>
          <w:rFonts w:ascii="StobiSerif Regular" w:hAnsi="StobiSerif Regular"/>
          <w:sz w:val="22"/>
          <w:szCs w:val="22"/>
          <w:lang w:val="mk-MK"/>
        </w:rPr>
        <w:t>ќ</w:t>
      </w:r>
      <w:r w:rsidR="007E7297">
        <w:rPr>
          <w:rFonts w:ascii="StobiSerif Regular" w:hAnsi="StobiSerif Regular"/>
          <w:sz w:val="22"/>
          <w:szCs w:val="22"/>
          <w:lang w:val="mk-MK"/>
        </w:rPr>
        <w:t xml:space="preserve">е се направи повреда на член 6 став (1) точка 1) и точка 4) од Законот за слободен пристап до информации од јавен карактер, бидејќи податоците кои ги бара барателот се од доверлив карактер, односно </w:t>
      </w:r>
      <w:r w:rsidR="007E7297" w:rsidRPr="005A33B7">
        <w:rPr>
          <w:rFonts w:ascii="StobiSerif Regular" w:hAnsi="StobiSerif Regular"/>
          <w:b/>
          <w:sz w:val="22"/>
          <w:szCs w:val="22"/>
          <w:lang w:val="mk-MK"/>
        </w:rPr>
        <w:t xml:space="preserve">се класифицирани информации, </w:t>
      </w:r>
      <w:r w:rsidR="007E7297">
        <w:rPr>
          <w:rFonts w:ascii="StobiSerif Regular" w:hAnsi="StobiSerif Regular"/>
          <w:sz w:val="22"/>
          <w:szCs w:val="22"/>
          <w:lang w:val="mk-MK"/>
        </w:rPr>
        <w:t>како и давањето на податоци би имало штетни последици и на конкретните постапки од причина што истите се сеуште во тек и не се завршени. Имено, договорите кои што се склучени имаат доверлив карактер и истите немаат карактер на јавен документ......Министерството за финансии во својство на имател на информација, задолжително спроведе постапка на тест на штетност, при што утврди дека во конкретниот случај се работи за барање на податоци кои имаат доверлив карактер и постапки кои се сеуште во тек....Во повто</w:t>
      </w:r>
      <w:r w:rsidR="006E16A6">
        <w:rPr>
          <w:rFonts w:ascii="StobiSerif Regular" w:hAnsi="StobiSerif Regular"/>
          <w:sz w:val="22"/>
          <w:szCs w:val="22"/>
          <w:lang w:val="mk-MK"/>
        </w:rPr>
        <w:t>рната</w:t>
      </w:r>
      <w:r w:rsidR="00771090">
        <w:rPr>
          <w:rFonts w:ascii="StobiSerif Regular" w:hAnsi="StobiSerif Regular"/>
          <w:sz w:val="22"/>
          <w:szCs w:val="22"/>
          <w:lang w:val="mk-MK"/>
        </w:rPr>
        <w:t xml:space="preserve"> постапка</w:t>
      </w:r>
      <w:r w:rsidR="006E16A6">
        <w:rPr>
          <w:rFonts w:ascii="StobiSerif Regular" w:hAnsi="StobiSerif Regular"/>
          <w:sz w:val="22"/>
          <w:szCs w:val="22"/>
          <w:lang w:val="mk-MK"/>
        </w:rPr>
        <w:t xml:space="preserve">, Министерството за финансии со допис се обрати </w:t>
      </w:r>
      <w:r w:rsidR="00771090">
        <w:rPr>
          <w:rFonts w:ascii="StobiSerif Regular" w:hAnsi="StobiSerif Regular"/>
          <w:sz w:val="22"/>
          <w:szCs w:val="22"/>
          <w:lang w:val="mk-MK"/>
        </w:rPr>
        <w:t xml:space="preserve">до Секторот за централно финансирање и склучување на договори, </w:t>
      </w:r>
      <w:r w:rsidR="005A33B7">
        <w:rPr>
          <w:rFonts w:ascii="StobiSerif Regular" w:hAnsi="StobiSerif Regular"/>
          <w:sz w:val="22"/>
          <w:szCs w:val="22"/>
          <w:lang w:val="mk-MK"/>
        </w:rPr>
        <w:t>за доставување на одговор согласно насоките дадени во Решението бр.08-56 од 25.03.2024 година на Агенцијата. Во одговорот се наведува д</w:t>
      </w:r>
      <w:r w:rsidR="002E237F">
        <w:rPr>
          <w:rFonts w:ascii="StobiSerif Regular" w:hAnsi="StobiSerif Regular"/>
          <w:sz w:val="22"/>
          <w:szCs w:val="22"/>
          <w:lang w:val="mk-MK"/>
        </w:rPr>
        <w:t>е</w:t>
      </w:r>
      <w:r w:rsidR="005A33B7">
        <w:rPr>
          <w:rFonts w:ascii="StobiSerif Regular" w:hAnsi="StobiSerif Regular"/>
          <w:sz w:val="22"/>
          <w:szCs w:val="22"/>
          <w:lang w:val="mk-MK"/>
        </w:rPr>
        <w:t>ка станува збор за арбритажни постапки во странство за спор кој сеуште е во тек и за кој се ангажирани адвокатски друштва со договори кои содржат одредби за доверливост на до</w:t>
      </w:r>
      <w:r w:rsidR="002E237F">
        <w:rPr>
          <w:rFonts w:ascii="StobiSerif Regular" w:hAnsi="StobiSerif Regular"/>
          <w:sz w:val="22"/>
          <w:szCs w:val="22"/>
          <w:lang w:val="mk-MK"/>
        </w:rPr>
        <w:t>го</w:t>
      </w:r>
      <w:r w:rsidR="005A33B7">
        <w:rPr>
          <w:rFonts w:ascii="StobiSerif Regular" w:hAnsi="StobiSerif Regular"/>
          <w:sz w:val="22"/>
          <w:szCs w:val="22"/>
          <w:lang w:val="mk-MK"/>
        </w:rPr>
        <w:t xml:space="preserve">ворите и другите документи кои ќе се произлегуваат од истите...“. </w:t>
      </w:r>
      <w:r w:rsidR="00575732">
        <w:rPr>
          <w:rFonts w:ascii="StobiSerif Regular" w:hAnsi="StobiSerif Regular"/>
          <w:sz w:val="22"/>
          <w:szCs w:val="22"/>
          <w:lang w:val="mk-MK"/>
        </w:rPr>
        <w:t>Додека во Жалбата е наведено дека: „Ниту една од информациите што ги бараме во нашето барање не се однесува на аспектите коишто имателот ги наведува и за коишто објаснува дека се „класифицирани“, „доверливи“ итн. Во барањето ги бараме имињата на адвокатите, колку пари е исплатено на секој адвокат, основата за исплатата, како и начинот како е избран адвокатот...“</w:t>
      </w:r>
    </w:p>
    <w:p w:rsidR="000A3B45" w:rsidRDefault="00C26EB6" w:rsidP="000A3B45">
      <w:pPr>
        <w:pStyle w:val="NormalWeb"/>
        <w:spacing w:before="0" w:after="0" w:line="240" w:lineRule="auto"/>
        <w:ind w:firstLine="720"/>
        <w:jc w:val="both"/>
        <w:rPr>
          <w:rFonts w:ascii="StobiSerif Regular" w:hAnsi="StobiSerif Regular"/>
          <w:sz w:val="22"/>
          <w:szCs w:val="22"/>
          <w:lang w:val="en-US"/>
        </w:rPr>
      </w:pPr>
      <w:proofErr w:type="spellStart"/>
      <w:r w:rsidRPr="000A3B45">
        <w:rPr>
          <w:rFonts w:ascii="StobiSerif Regular" w:hAnsi="StobiSerif Regular"/>
          <w:sz w:val="22"/>
          <w:szCs w:val="22"/>
          <w:lang w:val="en-US"/>
        </w:rPr>
        <w:t>Агенција</w:t>
      </w:r>
      <w:proofErr w:type="spellEnd"/>
      <w:r w:rsidR="00575732">
        <w:rPr>
          <w:rFonts w:ascii="StobiSerif Regular" w:hAnsi="StobiSerif Regular"/>
          <w:sz w:val="22"/>
          <w:szCs w:val="22"/>
          <w:lang w:val="mk-MK"/>
        </w:rPr>
        <w:t xml:space="preserve"> со допис</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преку</w:t>
      </w:r>
      <w:proofErr w:type="spellEnd"/>
      <w:r w:rsidRPr="000A3B45">
        <w:rPr>
          <w:rFonts w:ascii="StobiSerif Regular" w:hAnsi="StobiSerif Regular"/>
          <w:sz w:val="22"/>
          <w:szCs w:val="22"/>
          <w:lang w:val="en-US"/>
        </w:rPr>
        <w:t xml:space="preserve"> е-</w:t>
      </w:r>
      <w:proofErr w:type="spellStart"/>
      <w:r w:rsidRPr="000A3B45">
        <w:rPr>
          <w:rFonts w:ascii="StobiSerif Regular" w:hAnsi="StobiSerif Regular"/>
          <w:sz w:val="22"/>
          <w:szCs w:val="22"/>
          <w:lang w:val="en-US"/>
        </w:rPr>
        <w:t>маил</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заведен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под</w:t>
      </w:r>
      <w:proofErr w:type="spellEnd"/>
      <w:r w:rsidRPr="000A3B45">
        <w:rPr>
          <w:rFonts w:ascii="StobiSerif Regular" w:hAnsi="StobiSerif Regular"/>
          <w:sz w:val="22"/>
          <w:szCs w:val="22"/>
          <w:lang w:val="en-US"/>
        </w:rPr>
        <w:t xml:space="preserve"> бр.08-</w:t>
      </w:r>
      <w:r w:rsidR="00575732">
        <w:rPr>
          <w:rFonts w:ascii="StobiSerif Regular" w:hAnsi="StobiSerif Regular"/>
          <w:sz w:val="22"/>
          <w:szCs w:val="22"/>
          <w:lang w:val="mk-MK"/>
        </w:rPr>
        <w:t>5</w:t>
      </w:r>
      <w:r w:rsidR="005646B5" w:rsidRPr="000A3B45">
        <w:rPr>
          <w:rFonts w:ascii="StobiSerif Regular" w:hAnsi="StobiSerif Regular"/>
          <w:sz w:val="22"/>
          <w:szCs w:val="22"/>
          <w:lang w:val="mk-MK"/>
        </w:rPr>
        <w:t>6</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r w:rsidR="00575732">
        <w:rPr>
          <w:rFonts w:ascii="StobiSerif Regular" w:hAnsi="StobiSerif Regular"/>
          <w:sz w:val="22"/>
          <w:szCs w:val="22"/>
          <w:lang w:val="mk-MK"/>
        </w:rPr>
        <w:t>16.04</w:t>
      </w:r>
      <w:r w:rsidRPr="000A3B45">
        <w:rPr>
          <w:rFonts w:ascii="StobiSerif Regular" w:hAnsi="StobiSerif Regular"/>
          <w:sz w:val="22"/>
          <w:szCs w:val="22"/>
          <w:lang w:val="en-US"/>
        </w:rPr>
        <w:t>.202</w:t>
      </w:r>
      <w:r w:rsidR="008F138C" w:rsidRPr="000A3B45">
        <w:rPr>
          <w:rFonts w:ascii="StobiSerif Regular" w:hAnsi="StobiSerif Regular"/>
          <w:sz w:val="22"/>
          <w:szCs w:val="22"/>
          <w:lang w:val="mk-MK"/>
        </w:rPr>
        <w:t>4</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година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препрати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Жалбата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Имателот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w:t>
      </w:r>
      <w:proofErr w:type="spellEnd"/>
      <w:r w:rsidRPr="000A3B45">
        <w:rPr>
          <w:rFonts w:ascii="StobiSerif Regular" w:hAnsi="StobiSerif Regular"/>
          <w:sz w:val="22"/>
          <w:szCs w:val="22"/>
          <w:lang w:val="en-US"/>
        </w:rPr>
        <w:t xml:space="preserve"> и </w:t>
      </w:r>
      <w:proofErr w:type="spellStart"/>
      <w:r w:rsidRPr="000A3B45">
        <w:rPr>
          <w:rFonts w:ascii="StobiSerif Regular" w:hAnsi="StobiSerif Regular"/>
          <w:sz w:val="22"/>
          <w:szCs w:val="22"/>
          <w:lang w:val="en-US"/>
        </w:rPr>
        <w:t>побара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рок</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7 </w:t>
      </w:r>
      <w:proofErr w:type="spellStart"/>
      <w:r w:rsidRPr="000A3B45">
        <w:rPr>
          <w:rFonts w:ascii="StobiSerif Regular" w:hAnsi="StobiSerif Regular"/>
          <w:sz w:val="22"/>
          <w:szCs w:val="22"/>
          <w:lang w:val="en-US"/>
        </w:rPr>
        <w:t>дена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произнесе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истата</w:t>
      </w:r>
      <w:proofErr w:type="spellEnd"/>
      <w:r w:rsidRPr="000A3B45">
        <w:rPr>
          <w:rFonts w:ascii="StobiSerif Regular" w:hAnsi="StobiSerif Regular"/>
          <w:sz w:val="22"/>
          <w:szCs w:val="22"/>
          <w:lang w:val="en-US"/>
        </w:rPr>
        <w:t xml:space="preserve"> и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Агенцијата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ги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достави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сите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списи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врска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предметот</w:t>
      </w:r>
      <w:proofErr w:type="spellEnd"/>
      <w:r w:rsidRPr="000A3B45">
        <w:rPr>
          <w:rFonts w:ascii="StobiSerif Regular" w:hAnsi="StobiSerif Regular"/>
          <w:sz w:val="22"/>
          <w:szCs w:val="22"/>
          <w:lang w:val="en-US"/>
        </w:rPr>
        <w:t xml:space="preserve">. </w:t>
      </w:r>
    </w:p>
    <w:p w:rsidR="00575732" w:rsidRDefault="00C26EB6" w:rsidP="000A3B45">
      <w:pPr>
        <w:pStyle w:val="NormalWeb"/>
        <w:spacing w:before="0" w:after="0" w:line="240" w:lineRule="auto"/>
        <w:ind w:firstLine="720"/>
        <w:jc w:val="both"/>
        <w:rPr>
          <w:rFonts w:ascii="StobiSerif Regular" w:hAnsi="StobiSerif Regular"/>
          <w:sz w:val="22"/>
          <w:szCs w:val="22"/>
          <w:lang w:val="mk-MK"/>
        </w:rPr>
      </w:pPr>
      <w:proofErr w:type="spellStart"/>
      <w:r w:rsidRPr="000A3B45">
        <w:rPr>
          <w:rFonts w:ascii="StobiSerif Regular" w:hAnsi="StobiSerif Regular"/>
          <w:sz w:val="22"/>
          <w:szCs w:val="22"/>
          <w:lang w:val="en-US"/>
        </w:rPr>
        <w:t>Имателот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w:t>
      </w:r>
      <w:proofErr w:type="spellEnd"/>
      <w:r w:rsidR="009F5A26" w:rsidRPr="000A3B45">
        <w:rPr>
          <w:rFonts w:ascii="StobiSerif Regular" w:hAnsi="StobiSerif Regular"/>
          <w:sz w:val="22"/>
          <w:szCs w:val="22"/>
          <w:lang w:val="mk-MK"/>
        </w:rPr>
        <w:t xml:space="preserve"> </w:t>
      </w:r>
      <w:r w:rsidR="00575732">
        <w:rPr>
          <w:rFonts w:ascii="StobiSerif Regular" w:hAnsi="StobiSerif Regular"/>
          <w:sz w:val="22"/>
          <w:szCs w:val="22"/>
          <w:lang w:val="mk-MK"/>
        </w:rPr>
        <w:t>на 17.04.2024 година до</w:t>
      </w:r>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Агенцијата</w:t>
      </w:r>
      <w:proofErr w:type="spellEnd"/>
      <w:r w:rsidR="00575732">
        <w:rPr>
          <w:rFonts w:ascii="StobiSerif Regular" w:hAnsi="StobiSerif Regular"/>
          <w:sz w:val="22"/>
          <w:szCs w:val="22"/>
          <w:lang w:val="mk-MK"/>
        </w:rPr>
        <w:t xml:space="preserve"> достави Известување бр.03-3288/14 од 15.04.2024 година, со кое останува на наводите на оспореното Решение.</w:t>
      </w:r>
    </w:p>
    <w:p w:rsidR="00991D32" w:rsidRPr="00575732" w:rsidRDefault="00575732" w:rsidP="00991D32">
      <w:pPr>
        <w:pStyle w:val="NormalWeb"/>
        <w:spacing w:before="0" w:after="0" w:line="240" w:lineRule="auto"/>
        <w:ind w:firstLine="720"/>
        <w:jc w:val="both"/>
        <w:rPr>
          <w:rFonts w:ascii="StobiSerif Regular" w:hAnsi="StobiSerif Regular"/>
          <w:sz w:val="22"/>
          <w:szCs w:val="22"/>
          <w:lang w:val="mk-MK"/>
        </w:rPr>
      </w:pPr>
      <w:r>
        <w:rPr>
          <w:rFonts w:ascii="StobiSerif Regular" w:hAnsi="StobiSerif Regular"/>
          <w:sz w:val="22"/>
          <w:szCs w:val="22"/>
          <w:lang w:val="mk-MK"/>
        </w:rPr>
        <w:lastRenderedPageBreak/>
        <w:t>Имателот на информации на 19.04.2024 година до Агенцијата пак достави Одговор на жалба бр.03-3288/16 од 19.04.2024 година, во кој наведува: „</w:t>
      </w:r>
      <w:r w:rsidR="00991D32">
        <w:rPr>
          <w:rFonts w:ascii="StobiSerif Regular" w:hAnsi="StobiSerif Regular"/>
          <w:sz w:val="22"/>
          <w:szCs w:val="22"/>
          <w:lang w:val="mk-MK"/>
        </w:rPr>
        <w:t xml:space="preserve">...уште еднаш наведуваме дека во склучените договори со адвокатските друштва членот 12 се однесува на доверливост на самиот договор, како и сите работи и документи кои настануваат и се поврзани со договорот, а исто така дописот на странското друштво во точка 15 исто така има дел кој што се однесува на доверливост, на конфликт на интереси и на односите со други клиенти. </w:t>
      </w:r>
    </w:p>
    <w:p w:rsidR="00C26EB6" w:rsidRPr="000A3B45" w:rsidRDefault="00C26EB6" w:rsidP="000A3B45">
      <w:pPr>
        <w:pStyle w:val="NormalWeb"/>
        <w:spacing w:before="0" w:after="0" w:line="240" w:lineRule="auto"/>
        <w:ind w:firstLine="720"/>
        <w:jc w:val="both"/>
        <w:rPr>
          <w:rFonts w:ascii="StobiSerif Regular" w:hAnsi="StobiSerif Regular"/>
          <w:sz w:val="22"/>
          <w:szCs w:val="22"/>
          <w:lang w:val="mk-MK"/>
        </w:rPr>
      </w:pPr>
      <w:proofErr w:type="spellStart"/>
      <w:proofErr w:type="gramStart"/>
      <w:r w:rsidRPr="000A3B45">
        <w:rPr>
          <w:rFonts w:ascii="StobiSerif Regular" w:hAnsi="StobiSerif Regular"/>
          <w:sz w:val="22"/>
          <w:szCs w:val="22"/>
          <w:lang w:val="en-US"/>
        </w:rPr>
        <w:t>Агенцијата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заштита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правото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слободен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информациите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согласно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одредбите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Законот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слободен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разгледа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Жалбата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изјавена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Барателот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информацијата</w:t>
      </w:r>
      <w:proofErr w:type="spellEnd"/>
      <w:r w:rsidRPr="000A3B45">
        <w:rPr>
          <w:rFonts w:ascii="StobiSerif Regular" w:hAnsi="StobiSerif Regular"/>
          <w:sz w:val="22"/>
          <w:szCs w:val="22"/>
          <w:lang w:val="en-US"/>
        </w:rPr>
        <w:t xml:space="preserve"> и </w:t>
      </w:r>
      <w:proofErr w:type="spellStart"/>
      <w:r w:rsidRPr="000A3B45">
        <w:rPr>
          <w:rFonts w:ascii="StobiSerif Regular" w:hAnsi="StobiSerif Regular"/>
          <w:sz w:val="22"/>
          <w:szCs w:val="22"/>
          <w:lang w:val="en-US"/>
        </w:rPr>
        <w:t>останатите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расположливи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списи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истата</w:t>
      </w:r>
      <w:proofErr w:type="spellEnd"/>
      <w:r w:rsidRPr="000A3B45">
        <w:rPr>
          <w:rFonts w:ascii="StobiSerif Regular" w:hAnsi="StobiSerif Regular"/>
          <w:sz w:val="22"/>
          <w:szCs w:val="22"/>
          <w:lang w:val="en-US"/>
        </w:rPr>
        <w:t xml:space="preserve"> </w:t>
      </w:r>
      <w:proofErr w:type="spellStart"/>
      <w:r w:rsidRPr="00991D32">
        <w:rPr>
          <w:rFonts w:ascii="StobiSerif Regular" w:hAnsi="StobiSerif Regular"/>
          <w:b/>
          <w:sz w:val="22"/>
          <w:szCs w:val="22"/>
          <w:lang w:val="en-US"/>
        </w:rPr>
        <w:t>ја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уважи</w:t>
      </w:r>
      <w:proofErr w:type="spellEnd"/>
      <w:r w:rsidR="008F138C" w:rsidRPr="00991D32">
        <w:rPr>
          <w:rFonts w:ascii="StobiSerif Regular" w:hAnsi="StobiSerif Regular"/>
          <w:b/>
          <w:sz w:val="22"/>
          <w:szCs w:val="22"/>
          <w:lang w:val="mk-MK"/>
        </w:rPr>
        <w:t xml:space="preserve"> </w:t>
      </w:r>
      <w:r w:rsidRPr="00991D32">
        <w:rPr>
          <w:rFonts w:ascii="StobiSerif Regular" w:hAnsi="StobiSerif Regular"/>
          <w:b/>
          <w:sz w:val="22"/>
          <w:szCs w:val="22"/>
          <w:lang w:val="en-US"/>
        </w:rPr>
        <w:t xml:space="preserve">и </w:t>
      </w:r>
      <w:proofErr w:type="spellStart"/>
      <w:r w:rsidRPr="00991D32">
        <w:rPr>
          <w:rFonts w:ascii="StobiSerif Regular" w:hAnsi="StobiSerif Regular"/>
          <w:b/>
          <w:sz w:val="22"/>
          <w:szCs w:val="22"/>
          <w:lang w:val="en-US"/>
        </w:rPr>
        <w:t>го</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задолжи</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Имателот</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информации</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w:t>
      </w:r>
      <w:proofErr w:type="spellEnd"/>
      <w:r w:rsidRPr="00991D32">
        <w:rPr>
          <w:rFonts w:ascii="StobiSerif Regular" w:hAnsi="StobiSerif Regular"/>
          <w:b/>
          <w:sz w:val="22"/>
          <w:szCs w:val="22"/>
          <w:lang w:val="en-US"/>
        </w:rPr>
        <w:t xml:space="preserve"> </w:t>
      </w:r>
      <w:r w:rsidR="00FD7CB9" w:rsidRPr="00991D32">
        <w:rPr>
          <w:rFonts w:ascii="StobiSerif Regular" w:hAnsi="StobiSerif Regular"/>
          <w:b/>
          <w:sz w:val="22"/>
          <w:szCs w:val="22"/>
          <w:lang w:val="mk-MK"/>
        </w:rPr>
        <w:t>Б</w:t>
      </w:r>
      <w:proofErr w:type="spellStart"/>
      <w:r w:rsidRPr="00991D32">
        <w:rPr>
          <w:rFonts w:ascii="StobiSerif Regular" w:hAnsi="StobiSerif Regular"/>
          <w:b/>
          <w:sz w:val="22"/>
          <w:szCs w:val="22"/>
          <w:lang w:val="en-US"/>
        </w:rPr>
        <w:t>арателот</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да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му</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ги</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достави</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бараните</w:t>
      </w:r>
      <w:proofErr w:type="spellEnd"/>
      <w:r w:rsidR="009F5A26" w:rsidRPr="00991D32">
        <w:rPr>
          <w:rFonts w:ascii="StobiSerif Regular" w:hAnsi="StobiSerif Regular"/>
          <w:b/>
          <w:sz w:val="22"/>
          <w:szCs w:val="22"/>
          <w:lang w:val="mk-MK"/>
        </w:rPr>
        <w:t xml:space="preserve"> информации</w:t>
      </w:r>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начин</w:t>
      </w:r>
      <w:proofErr w:type="spellEnd"/>
      <w:r w:rsidRPr="00991D32">
        <w:rPr>
          <w:rFonts w:ascii="StobiSerif Regular" w:hAnsi="StobiSerif Regular"/>
          <w:b/>
          <w:sz w:val="22"/>
          <w:szCs w:val="22"/>
          <w:lang w:val="en-US"/>
        </w:rPr>
        <w:t xml:space="preserve"> и </w:t>
      </w:r>
      <w:proofErr w:type="spellStart"/>
      <w:r w:rsidRPr="00991D32">
        <w:rPr>
          <w:rFonts w:ascii="StobiSerif Regular" w:hAnsi="StobiSerif Regular"/>
          <w:b/>
          <w:sz w:val="22"/>
          <w:szCs w:val="22"/>
          <w:lang w:val="en-US"/>
        </w:rPr>
        <w:t>во</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форма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наведени</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во</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Барањето</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во</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рок</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од</w:t>
      </w:r>
      <w:proofErr w:type="spellEnd"/>
      <w:r w:rsidRPr="00991D32">
        <w:rPr>
          <w:rFonts w:ascii="StobiSerif Regular" w:hAnsi="StobiSerif Regular"/>
          <w:b/>
          <w:sz w:val="22"/>
          <w:szCs w:val="22"/>
          <w:lang w:val="en-US"/>
        </w:rPr>
        <w:t xml:space="preserve"> 15 </w:t>
      </w:r>
      <w:proofErr w:type="spellStart"/>
      <w:r w:rsidRPr="00991D32">
        <w:rPr>
          <w:rFonts w:ascii="StobiSerif Regular" w:hAnsi="StobiSerif Regular"/>
          <w:b/>
          <w:sz w:val="22"/>
          <w:szCs w:val="22"/>
          <w:lang w:val="en-US"/>
        </w:rPr>
        <w:t>дена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од</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денот</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доставување</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на</w:t>
      </w:r>
      <w:proofErr w:type="spellEnd"/>
      <w:r w:rsidRPr="00991D32">
        <w:rPr>
          <w:rFonts w:ascii="StobiSerif Regular" w:hAnsi="StobiSerif Regular"/>
          <w:b/>
          <w:sz w:val="22"/>
          <w:szCs w:val="22"/>
          <w:lang w:val="en-US"/>
        </w:rPr>
        <w:t xml:space="preserve"> </w:t>
      </w:r>
      <w:proofErr w:type="spellStart"/>
      <w:r w:rsidRPr="00991D32">
        <w:rPr>
          <w:rFonts w:ascii="StobiSerif Regular" w:hAnsi="StobiSerif Regular"/>
          <w:b/>
          <w:sz w:val="22"/>
          <w:szCs w:val="22"/>
          <w:lang w:val="en-US"/>
        </w:rPr>
        <w:t>Решението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поради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следното</w:t>
      </w:r>
      <w:proofErr w:type="spellEnd"/>
      <w:r w:rsidRPr="000A3B45">
        <w:rPr>
          <w:rFonts w:ascii="StobiSerif Regular" w:hAnsi="StobiSerif Regular"/>
          <w:sz w:val="22"/>
          <w:szCs w:val="22"/>
          <w:lang w:val="en-US"/>
        </w:rPr>
        <w:t>:</w:t>
      </w:r>
      <w:proofErr w:type="gramEnd"/>
    </w:p>
    <w:p w:rsidR="004857CD" w:rsidRDefault="004857CD" w:rsidP="000A3B45">
      <w:pPr>
        <w:pStyle w:val="NormalWeb"/>
        <w:spacing w:after="0"/>
        <w:ind w:firstLine="720"/>
        <w:jc w:val="both"/>
        <w:rPr>
          <w:rFonts w:ascii="StobiSerif Regular" w:hAnsi="StobiSerif Regular"/>
          <w:sz w:val="22"/>
          <w:szCs w:val="22"/>
          <w:lang w:val="mk-MK"/>
        </w:rPr>
      </w:pPr>
      <w:r w:rsidRPr="000A3B45">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го спровел</w:t>
      </w:r>
      <w:r w:rsidR="005646B5" w:rsidRPr="000A3B45">
        <w:rPr>
          <w:rFonts w:ascii="StobiSerif Regular" w:hAnsi="StobiSerif Regular"/>
          <w:sz w:val="22"/>
          <w:szCs w:val="22"/>
          <w:lang w:val="mk-MK"/>
        </w:rPr>
        <w:t xml:space="preserve"> Решението на Агенцијата бр.08-</w:t>
      </w:r>
      <w:r w:rsidR="00991D32">
        <w:rPr>
          <w:rFonts w:ascii="StobiSerif Regular" w:hAnsi="StobiSerif Regular"/>
          <w:sz w:val="22"/>
          <w:szCs w:val="22"/>
          <w:lang w:val="mk-MK"/>
        </w:rPr>
        <w:t>5</w:t>
      </w:r>
      <w:r w:rsidR="005646B5" w:rsidRPr="000A3B45">
        <w:rPr>
          <w:rFonts w:ascii="StobiSerif Regular" w:hAnsi="StobiSerif Regular"/>
          <w:sz w:val="22"/>
          <w:szCs w:val="22"/>
          <w:lang w:val="mk-MK"/>
        </w:rPr>
        <w:t xml:space="preserve">6 од </w:t>
      </w:r>
      <w:r w:rsidR="00991D32">
        <w:rPr>
          <w:rFonts w:ascii="StobiSerif Regular" w:hAnsi="StobiSerif Regular"/>
          <w:sz w:val="22"/>
          <w:szCs w:val="22"/>
          <w:lang w:val="mk-MK"/>
        </w:rPr>
        <w:t>25</w:t>
      </w:r>
      <w:r w:rsidR="005646B5" w:rsidRPr="000A3B45">
        <w:rPr>
          <w:rFonts w:ascii="StobiSerif Regular" w:hAnsi="StobiSerif Regular"/>
          <w:sz w:val="22"/>
          <w:szCs w:val="22"/>
          <w:lang w:val="mk-MK"/>
        </w:rPr>
        <w:t>.0</w:t>
      </w:r>
      <w:r w:rsidR="00991D32">
        <w:rPr>
          <w:rFonts w:ascii="StobiSerif Regular" w:hAnsi="StobiSerif Regular"/>
          <w:sz w:val="22"/>
          <w:szCs w:val="22"/>
          <w:lang w:val="mk-MK"/>
        </w:rPr>
        <w:t>3</w:t>
      </w:r>
      <w:r w:rsidR="005646B5" w:rsidRPr="000A3B45">
        <w:rPr>
          <w:rFonts w:ascii="StobiSerif Regular" w:hAnsi="StobiSerif Regular"/>
          <w:sz w:val="22"/>
          <w:szCs w:val="22"/>
          <w:lang w:val="mk-MK"/>
        </w:rPr>
        <w:t>.2024</w:t>
      </w:r>
      <w:r w:rsidRPr="000A3B45">
        <w:rPr>
          <w:rFonts w:ascii="StobiSerif Regular" w:hAnsi="StobiSerif Regular"/>
          <w:sz w:val="22"/>
          <w:szCs w:val="22"/>
          <w:lang w:val="mk-MK"/>
        </w:rPr>
        <w:t xml:space="preserve"> година и на Барателот не му ј</w:t>
      </w:r>
      <w:r w:rsidR="00F03843" w:rsidRPr="000A3B45">
        <w:rPr>
          <w:rFonts w:ascii="StobiSerif Regular" w:hAnsi="StobiSerif Regular"/>
          <w:sz w:val="22"/>
          <w:szCs w:val="22"/>
          <w:lang w:val="mk-MK"/>
        </w:rPr>
        <w:t>а доставил бараната информација на начин и во форма наведени во Барањето.</w:t>
      </w:r>
    </w:p>
    <w:p w:rsidR="00760D96" w:rsidRDefault="00760D96" w:rsidP="00760D96">
      <w:pPr>
        <w:pStyle w:val="NoSpacing"/>
        <w:ind w:firstLine="709"/>
        <w:rPr>
          <w:rFonts w:ascii="StobiSerif Regular" w:hAnsi="StobiSerif Regular"/>
          <w:sz w:val="22"/>
          <w:szCs w:val="22"/>
          <w:lang w:val="mk-MK"/>
        </w:rPr>
      </w:pPr>
      <w:r w:rsidRPr="008A1364">
        <w:rPr>
          <w:rFonts w:ascii="StobiSerif Regular" w:hAnsi="StobiSerif Regular"/>
          <w:sz w:val="22"/>
          <w:szCs w:val="22"/>
          <w:lang w:val="mk-MK"/>
        </w:rPr>
        <w:t>Имателот на информации</w:t>
      </w:r>
      <w:r>
        <w:rPr>
          <w:rFonts w:ascii="StobiSerif Regular" w:hAnsi="StobiSerif Regular"/>
          <w:sz w:val="22"/>
          <w:szCs w:val="22"/>
          <w:lang w:val="mk-MK"/>
        </w:rPr>
        <w:t xml:space="preserve"> и при повторното постапување донел Решение со кое целосно го одбива пристапот до бараните информации, со образложение дека е класифицирана информација и информација стекната или составена за истрага, кривична или прекршочна пост</w:t>
      </w:r>
      <w:r w:rsidR="003C7085">
        <w:rPr>
          <w:rFonts w:ascii="StobiSerif Regular" w:hAnsi="StobiSerif Regular"/>
          <w:sz w:val="22"/>
          <w:szCs w:val="22"/>
          <w:lang w:val="mk-MK"/>
        </w:rPr>
        <w:t>а</w:t>
      </w:r>
      <w:r>
        <w:rPr>
          <w:rFonts w:ascii="StobiSerif Regular" w:hAnsi="StobiSerif Regular"/>
          <w:sz w:val="22"/>
          <w:szCs w:val="22"/>
          <w:lang w:val="mk-MK"/>
        </w:rPr>
        <w:t xml:space="preserve">пка, за спроведување на управна и граѓанска постапка, а чие давање би имало штетни последици за текот на постапката, додека во Агенцијата </w:t>
      </w:r>
      <w:r w:rsidRPr="003C7085">
        <w:rPr>
          <w:rFonts w:ascii="StobiSerif Regular" w:hAnsi="StobiSerif Regular"/>
          <w:b/>
          <w:sz w:val="22"/>
          <w:szCs w:val="22"/>
          <w:lang w:val="mk-MK"/>
        </w:rPr>
        <w:t>не достави доказ за нивната класификација</w:t>
      </w:r>
      <w:r>
        <w:rPr>
          <w:rFonts w:ascii="StobiSerif Regular" w:hAnsi="StobiSerif Regular"/>
          <w:sz w:val="22"/>
          <w:szCs w:val="22"/>
          <w:lang w:val="mk-MK"/>
        </w:rPr>
        <w:t>, со штембил, печат, датум за класификација или евентуална нивна рекласификација.</w:t>
      </w:r>
      <w:r w:rsidR="003C7085">
        <w:rPr>
          <w:rFonts w:ascii="StobiSerif Regular" w:hAnsi="StobiSerif Regular"/>
          <w:sz w:val="22"/>
          <w:szCs w:val="22"/>
          <w:lang w:val="mk-MK"/>
        </w:rPr>
        <w:t xml:space="preserve"> Исто така, не достави доказ дека бараните информации се составени за истрага, кривична или прекршочна постапка.</w:t>
      </w:r>
    </w:p>
    <w:p w:rsidR="00991D32" w:rsidRPr="006C212B" w:rsidRDefault="00991D32" w:rsidP="00991D32">
      <w:pPr>
        <w:pStyle w:val="NoSpacing"/>
        <w:rPr>
          <w:rFonts w:ascii="StobiSerif Regular" w:hAnsi="StobiSerif Regular"/>
          <w:sz w:val="22"/>
          <w:szCs w:val="22"/>
          <w:lang w:val="mk-MK"/>
        </w:rPr>
      </w:pPr>
      <w:r w:rsidRPr="006C212B">
        <w:rPr>
          <w:rFonts w:ascii="StobiSerif Regular" w:hAnsi="StobiSerif Regular"/>
          <w:sz w:val="22"/>
          <w:szCs w:val="22"/>
          <w:lang w:val="mk-MK"/>
        </w:rPr>
        <w:t>Со оспореното Решение, Имателот на информации одбива пристап до бараните информации со образложение дека бараните документи „претставуваат класифицирани информации во смисла на членот 6 став 1 точка 1 од Законот за слободен пристап до информации од јавен карактер“, со степен на класификација на информација „доверливо“, дека предметната постапка е сеуште во тек и само го спом</w:t>
      </w:r>
      <w:r>
        <w:rPr>
          <w:rFonts w:ascii="StobiSerif Regular" w:hAnsi="StobiSerif Regular"/>
          <w:sz w:val="22"/>
          <w:szCs w:val="22"/>
          <w:lang w:val="mk-MK"/>
        </w:rPr>
        <w:t>е</w:t>
      </w:r>
      <w:r w:rsidRPr="006C212B">
        <w:rPr>
          <w:rFonts w:ascii="StobiSerif Regular" w:hAnsi="StobiSerif Regular"/>
          <w:sz w:val="22"/>
          <w:szCs w:val="22"/>
          <w:lang w:val="mk-MK"/>
        </w:rPr>
        <w:t>нува тестот на штетност, без да објасни кои с</w:t>
      </w:r>
      <w:r>
        <w:rPr>
          <w:rFonts w:ascii="StobiSerif Regular" w:hAnsi="StobiSerif Regular"/>
          <w:sz w:val="22"/>
          <w:szCs w:val="22"/>
          <w:lang w:val="mk-MK"/>
        </w:rPr>
        <w:t>е штетните последници доколку се дадат</w:t>
      </w:r>
      <w:r w:rsidRPr="006C212B">
        <w:rPr>
          <w:rFonts w:ascii="StobiSerif Regular" w:hAnsi="StobiSerif Regular"/>
          <w:sz w:val="22"/>
          <w:szCs w:val="22"/>
          <w:lang w:val="mk-MK"/>
        </w:rPr>
        <w:t xml:space="preserve"> бараните информации.</w:t>
      </w:r>
    </w:p>
    <w:p w:rsidR="00991D32" w:rsidRDefault="00991D32" w:rsidP="00991D32">
      <w:pPr>
        <w:pStyle w:val="NoSpacing"/>
        <w:rPr>
          <w:rFonts w:ascii="StobiSerif Regular" w:hAnsi="StobiSerif Regular"/>
          <w:sz w:val="22"/>
          <w:szCs w:val="22"/>
          <w:lang w:val="mk-MK"/>
        </w:rPr>
      </w:pPr>
      <w:r w:rsidRPr="006C212B">
        <w:rPr>
          <w:rFonts w:ascii="StobiSerif Regular" w:hAnsi="StobiSerif Regular"/>
          <w:sz w:val="22"/>
          <w:szCs w:val="22"/>
          <w:lang w:val="mk-MK"/>
        </w:rPr>
        <w:t>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 8, 18 и 22 од истиот Закон, е должен да ја информира јавноста со објавување на податоци од негова надлежност кои ги извршува, односно му се утврдени со закон, целокупна документација за јавните набавки, за концесиите и за договорите за јавно-приватно партнерство.</w:t>
      </w:r>
    </w:p>
    <w:p w:rsidR="00991D32" w:rsidRPr="00DB62FE" w:rsidRDefault="00991D32" w:rsidP="00991D32">
      <w:pPr>
        <w:pStyle w:val="NoSpacing"/>
        <w:ind w:firstLine="709"/>
        <w:rPr>
          <w:rFonts w:ascii="StobiSerif Regular" w:hAnsi="StobiSerif Regular"/>
          <w:sz w:val="22"/>
          <w:szCs w:val="22"/>
          <w:lang w:val="mk-MK"/>
        </w:rPr>
      </w:pPr>
      <w:r>
        <w:rPr>
          <w:rFonts w:ascii="StobiSerif Regular" w:hAnsi="StobiSerif Regular"/>
          <w:sz w:val="22"/>
          <w:szCs w:val="22"/>
          <w:lang w:val="mk-MK"/>
        </w:rPr>
        <w:t>Агенцијата смета дека бараните</w:t>
      </w:r>
      <w:r w:rsidRPr="00DB62FE">
        <w:rPr>
          <w:rFonts w:ascii="StobiSerif Regular" w:hAnsi="StobiSerif Regular"/>
          <w:sz w:val="22"/>
          <w:szCs w:val="22"/>
          <w:lang w:val="mk-MK"/>
        </w:rPr>
        <w:t xml:space="preserve"> информации </w:t>
      </w:r>
      <w:r>
        <w:rPr>
          <w:rFonts w:ascii="StobiSerif Regular" w:hAnsi="StobiSerif Regular"/>
          <w:sz w:val="22"/>
          <w:szCs w:val="22"/>
          <w:lang w:val="mk-MK"/>
        </w:rPr>
        <w:t xml:space="preserve">спаѓат во редот на информации од јавен интерес, кој преовладува над интересот истите да бидат заштитени од страна на Имателот, односно да бидат недостапни до јавноста. Според член 3 став 1 точка 7 од Законот за слободен пристап до информации од јавен карактер „јавен интерес“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ќе се </w:t>
      </w:r>
      <w:r>
        <w:rPr>
          <w:rFonts w:ascii="StobiSerif Regular" w:hAnsi="StobiSerif Regular"/>
          <w:sz w:val="22"/>
          <w:szCs w:val="22"/>
          <w:lang w:val="mk-MK"/>
        </w:rPr>
        <w:lastRenderedPageBreak/>
        <w:t>открие злоупотреба на службена положба и коруптивно однесување; ќе се открие противправно стекнување на буџетски средства; ќе се открие потенцијал на судир на интереси; ќе се спречи и открие загрозување на животната средина и ќе се помогне да се разбере прашањето за кое се креира јавна политика...</w:t>
      </w:r>
    </w:p>
    <w:p w:rsidR="00991D32" w:rsidRPr="006C212B" w:rsidRDefault="00991D32" w:rsidP="00991D32">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Инаку, само с</w:t>
      </w:r>
      <w:r w:rsidRPr="006C212B">
        <w:rPr>
          <w:rFonts w:ascii="StobiSerif Regular" w:hAnsi="StobiSerif Regular"/>
          <w:sz w:val="22"/>
          <w:szCs w:val="22"/>
          <w:lang w:val="mk-MK"/>
        </w:rPr>
        <w:t xml:space="preserve">огласно член 6 став 1 алинеа 1 од Законот за слободен пристап до информации од јавен карактер, имателите на информации можат да одбијат барање за пристап до информација </w:t>
      </w:r>
      <w:r w:rsidRPr="006C212B">
        <w:rPr>
          <w:rFonts w:ascii="StobiSerif Regular" w:hAnsi="StobiSerif Regular"/>
          <w:b/>
          <w:sz w:val="22"/>
          <w:szCs w:val="22"/>
          <w:lang w:val="mk-MK"/>
        </w:rPr>
        <w:t xml:space="preserve">која врз основа на закон </w:t>
      </w:r>
      <w:r w:rsidRPr="006C212B">
        <w:rPr>
          <w:rFonts w:ascii="StobiSerif Regular" w:hAnsi="StobiSerif Regular"/>
          <w:sz w:val="22"/>
          <w:szCs w:val="22"/>
          <w:lang w:val="mk-MK"/>
        </w:rPr>
        <w:t>претставува класифицирана информација со соодветен степен на класификација.</w:t>
      </w:r>
    </w:p>
    <w:p w:rsidR="00991D32" w:rsidRDefault="00991D32" w:rsidP="00991D32">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Согласно член 6 став 1 точка 3 од Законот за класифицирани информации „класифицирана информација“ е информација од делокругот на работа на орган на државната и локалната власт основан согласно Уставот на Република Северна Македонија и со закон, правно лице основано од Републиката или од општините, градот Скопје и општините во градот Скопје или други правни лица којашто се однесува на јавната безбедност, одбраната, надворешните работи или безбедносни или разузнавачки активности на државата која согласно со закон мора да се заштити од неовластен пристап и е обележана со соодветен степен на класификација согласно со овој закон. Класифицирани информации може да претставуваат и документи, технички средства, машини, опрема, односно одвоени компоненти или оружје или алати што се произведени или се во процес на производство, како и доверливите пронајдоци што се однесуваат на одбраната и се од интерес на безбедноста на државата.</w:t>
      </w:r>
    </w:p>
    <w:p w:rsidR="00C26EB6" w:rsidRPr="000A3B45" w:rsidRDefault="00A667D0" w:rsidP="000A3B45">
      <w:pPr>
        <w:ind w:firstLine="720"/>
        <w:jc w:val="both"/>
        <w:rPr>
          <w:rFonts w:ascii="StobiSerif Regular" w:hAnsi="StobiSerif Regular"/>
          <w:sz w:val="22"/>
          <w:szCs w:val="22"/>
        </w:rPr>
      </w:pPr>
      <w:r w:rsidRPr="000A3B45">
        <w:rPr>
          <w:rFonts w:ascii="StobiSerif Regular" w:hAnsi="StobiSerif Regular"/>
          <w:sz w:val="22"/>
          <w:szCs w:val="22"/>
          <w:lang w:val="mk-MK"/>
        </w:rPr>
        <w:t xml:space="preserve">Во конкретниот случај </w:t>
      </w:r>
      <w:proofErr w:type="spellStart"/>
      <w:r w:rsidR="00C26EB6" w:rsidRPr="000A3B45">
        <w:rPr>
          <w:rFonts w:ascii="StobiSerif Regular" w:hAnsi="StobiSerif Regular"/>
          <w:sz w:val="22"/>
          <w:szCs w:val="22"/>
        </w:rPr>
        <w:t>Имателот</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на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информации</w:t>
      </w:r>
      <w:proofErr w:type="spellEnd"/>
      <w:r w:rsidR="00C26EB6" w:rsidRPr="000A3B45">
        <w:rPr>
          <w:rFonts w:ascii="StobiSerif Regular" w:hAnsi="StobiSerif Regular"/>
          <w:sz w:val="22"/>
          <w:szCs w:val="22"/>
        </w:rPr>
        <w:t xml:space="preserve"> е </w:t>
      </w:r>
      <w:proofErr w:type="spellStart"/>
      <w:r w:rsidR="00C26EB6" w:rsidRPr="000A3B45">
        <w:rPr>
          <w:rFonts w:ascii="StobiSerif Regular" w:hAnsi="StobiSerif Regular"/>
          <w:sz w:val="22"/>
          <w:szCs w:val="22"/>
        </w:rPr>
        <w:t>должен</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да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постапи</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согласно</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укажувањата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на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Агенцијата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да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донесе</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правилно</w:t>
      </w:r>
      <w:proofErr w:type="spellEnd"/>
      <w:r w:rsidR="00C26EB6" w:rsidRPr="000A3B45">
        <w:rPr>
          <w:rFonts w:ascii="StobiSerif Regular" w:hAnsi="StobiSerif Regular"/>
          <w:sz w:val="22"/>
          <w:szCs w:val="22"/>
        </w:rPr>
        <w:t xml:space="preserve"> и </w:t>
      </w:r>
      <w:proofErr w:type="spellStart"/>
      <w:r w:rsidR="00C26EB6" w:rsidRPr="000A3B45">
        <w:rPr>
          <w:rFonts w:ascii="StobiSerif Regular" w:hAnsi="StobiSerif Regular"/>
          <w:sz w:val="22"/>
          <w:szCs w:val="22"/>
        </w:rPr>
        <w:t>врз</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Закон</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засновано</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Решение</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со</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кое</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ќе</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го</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уважи</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Барањето</w:t>
      </w:r>
      <w:proofErr w:type="spellEnd"/>
      <w:r w:rsidR="00C26EB6" w:rsidRPr="000A3B45">
        <w:rPr>
          <w:rFonts w:ascii="StobiSerif Regular" w:hAnsi="StobiSerif Regular"/>
          <w:sz w:val="22"/>
          <w:szCs w:val="22"/>
        </w:rPr>
        <w:t xml:space="preserve"> и </w:t>
      </w:r>
      <w:proofErr w:type="spellStart"/>
      <w:r w:rsidR="00C26EB6" w:rsidRPr="000A3B45">
        <w:rPr>
          <w:rFonts w:ascii="StobiSerif Regular" w:hAnsi="StobiSerif Regular"/>
          <w:sz w:val="22"/>
          <w:szCs w:val="22"/>
        </w:rPr>
        <w:t>на</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барателот</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ќе</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му</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b/>
          <w:sz w:val="22"/>
          <w:szCs w:val="22"/>
        </w:rPr>
        <w:t>одговори</w:t>
      </w:r>
      <w:proofErr w:type="spellEnd"/>
      <w:r w:rsidR="00C26EB6" w:rsidRPr="000A3B45">
        <w:rPr>
          <w:rFonts w:ascii="StobiSerif Regular" w:hAnsi="StobiSerif Regular"/>
          <w:b/>
          <w:sz w:val="22"/>
          <w:szCs w:val="22"/>
        </w:rPr>
        <w:t xml:space="preserve"> </w:t>
      </w:r>
      <w:proofErr w:type="spellStart"/>
      <w:r w:rsidR="00C26EB6" w:rsidRPr="000A3B45">
        <w:rPr>
          <w:rFonts w:ascii="StobiSerif Regular" w:hAnsi="StobiSerif Regular"/>
          <w:b/>
          <w:sz w:val="22"/>
          <w:szCs w:val="22"/>
        </w:rPr>
        <w:t>на</w:t>
      </w:r>
      <w:proofErr w:type="spellEnd"/>
      <w:r w:rsidR="00C26EB6" w:rsidRPr="000A3B45">
        <w:rPr>
          <w:rFonts w:ascii="StobiSerif Regular" w:hAnsi="StobiSerif Regular"/>
          <w:b/>
          <w:sz w:val="22"/>
          <w:szCs w:val="22"/>
        </w:rPr>
        <w:t xml:space="preserve"> </w:t>
      </w:r>
      <w:proofErr w:type="spellStart"/>
      <w:r w:rsidR="00C26EB6" w:rsidRPr="000A3B45">
        <w:rPr>
          <w:rFonts w:ascii="StobiSerif Regular" w:hAnsi="StobiSerif Regular"/>
          <w:b/>
          <w:sz w:val="22"/>
          <w:szCs w:val="22"/>
        </w:rPr>
        <w:t>начин</w:t>
      </w:r>
      <w:proofErr w:type="spellEnd"/>
      <w:r w:rsidR="00C26EB6" w:rsidRPr="000A3B45">
        <w:rPr>
          <w:rFonts w:ascii="StobiSerif Regular" w:hAnsi="StobiSerif Regular"/>
          <w:b/>
          <w:sz w:val="22"/>
          <w:szCs w:val="22"/>
        </w:rPr>
        <w:t xml:space="preserve"> и </w:t>
      </w:r>
      <w:proofErr w:type="spellStart"/>
      <w:r w:rsidR="00C26EB6" w:rsidRPr="000A3B45">
        <w:rPr>
          <w:rFonts w:ascii="StobiSerif Regular" w:hAnsi="StobiSerif Regular"/>
          <w:b/>
          <w:sz w:val="22"/>
          <w:szCs w:val="22"/>
        </w:rPr>
        <w:t>во</w:t>
      </w:r>
      <w:proofErr w:type="spellEnd"/>
      <w:r w:rsidR="00C26EB6" w:rsidRPr="000A3B45">
        <w:rPr>
          <w:rFonts w:ascii="StobiSerif Regular" w:hAnsi="StobiSerif Regular"/>
          <w:b/>
          <w:sz w:val="22"/>
          <w:szCs w:val="22"/>
        </w:rPr>
        <w:t xml:space="preserve"> </w:t>
      </w:r>
      <w:proofErr w:type="spellStart"/>
      <w:r w:rsidR="00C26EB6" w:rsidRPr="000A3B45">
        <w:rPr>
          <w:rFonts w:ascii="StobiSerif Regular" w:hAnsi="StobiSerif Regular"/>
          <w:b/>
          <w:sz w:val="22"/>
          <w:szCs w:val="22"/>
        </w:rPr>
        <w:t>форма</w:t>
      </w:r>
      <w:proofErr w:type="spellEnd"/>
      <w:r w:rsidR="00C26EB6" w:rsidRPr="000A3B45">
        <w:rPr>
          <w:rFonts w:ascii="StobiSerif Regular" w:hAnsi="StobiSerif Regular"/>
          <w:b/>
          <w:sz w:val="22"/>
          <w:szCs w:val="22"/>
        </w:rPr>
        <w:t xml:space="preserve"> </w:t>
      </w:r>
      <w:proofErr w:type="spellStart"/>
      <w:r w:rsidR="00C26EB6" w:rsidRPr="000A3B45">
        <w:rPr>
          <w:rFonts w:ascii="StobiSerif Regular" w:hAnsi="StobiSerif Regular"/>
          <w:sz w:val="22"/>
          <w:szCs w:val="22"/>
        </w:rPr>
        <w:t>наведени</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во</w:t>
      </w:r>
      <w:proofErr w:type="spellEnd"/>
      <w:r w:rsidR="00C26EB6" w:rsidRPr="000A3B45">
        <w:rPr>
          <w:rFonts w:ascii="StobiSerif Regular" w:hAnsi="StobiSerif Regular"/>
          <w:sz w:val="22"/>
          <w:szCs w:val="22"/>
        </w:rPr>
        <w:t xml:space="preserve"> </w:t>
      </w:r>
      <w:proofErr w:type="spellStart"/>
      <w:r w:rsidR="00C26EB6" w:rsidRPr="000A3B45">
        <w:rPr>
          <w:rFonts w:ascii="StobiSerif Regular" w:hAnsi="StobiSerif Regular"/>
          <w:sz w:val="22"/>
          <w:szCs w:val="22"/>
        </w:rPr>
        <w:t>Барањето</w:t>
      </w:r>
      <w:proofErr w:type="spellEnd"/>
      <w:r w:rsidR="00C26EB6" w:rsidRPr="000A3B45">
        <w:rPr>
          <w:rFonts w:ascii="StobiSerif Regular" w:hAnsi="StobiSerif Regular"/>
          <w:sz w:val="22"/>
          <w:szCs w:val="22"/>
        </w:rPr>
        <w:t>.</w:t>
      </w:r>
    </w:p>
    <w:p w:rsidR="00C26EB6" w:rsidRPr="000A3B45" w:rsidRDefault="00C26EB6" w:rsidP="00C26EB6">
      <w:pPr>
        <w:pStyle w:val="NormalWeb"/>
        <w:ind w:firstLine="720"/>
        <w:jc w:val="both"/>
        <w:rPr>
          <w:rFonts w:ascii="StobiSerif Regular" w:hAnsi="StobiSerif Regular"/>
          <w:sz w:val="22"/>
          <w:szCs w:val="22"/>
          <w:lang w:val="en-US"/>
        </w:rPr>
      </w:pPr>
      <w:proofErr w:type="spellStart"/>
      <w:proofErr w:type="gramStart"/>
      <w:r w:rsidRPr="000A3B45">
        <w:rPr>
          <w:rFonts w:ascii="StobiSerif Regular" w:hAnsi="StobiSerif Regular"/>
          <w:sz w:val="22"/>
          <w:szCs w:val="22"/>
          <w:lang w:val="en-US"/>
        </w:rPr>
        <w:t>Согласно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погоре</w:t>
      </w:r>
      <w:proofErr w:type="spellEnd"/>
      <w:proofErr w:type="gramEnd"/>
      <w:r w:rsidR="009F5A26" w:rsidRPr="000A3B45">
        <w:rPr>
          <w:rFonts w:ascii="StobiSerif Regular" w:hAnsi="StobiSerif Regular"/>
          <w:sz w:val="22"/>
          <w:szCs w:val="22"/>
          <w:lang w:val="mk-MK"/>
        </w:rPr>
        <w:t xml:space="preserve"> </w:t>
      </w:r>
      <w:proofErr w:type="spellStart"/>
      <w:r w:rsidRPr="000A3B45">
        <w:rPr>
          <w:rFonts w:ascii="StobiSerif Regular" w:hAnsi="StobiSerif Regular"/>
          <w:sz w:val="22"/>
          <w:szCs w:val="22"/>
          <w:lang w:val="en-US"/>
        </w:rPr>
        <w:t>наведеното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Агенцијата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заштита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правото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слободен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пристап</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информациите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јавен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карактер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одлучи</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како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диспозитивот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ова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Решение</w:t>
      </w:r>
      <w:proofErr w:type="spellEnd"/>
      <w:r w:rsidRPr="000A3B45">
        <w:rPr>
          <w:rFonts w:ascii="StobiSerif Regular" w:hAnsi="StobiSerif Regular"/>
          <w:sz w:val="22"/>
          <w:szCs w:val="22"/>
          <w:lang w:val="en-US"/>
        </w:rPr>
        <w:t>.</w:t>
      </w:r>
    </w:p>
    <w:p w:rsidR="00C26EB6" w:rsidRPr="000A3B45" w:rsidRDefault="00C26EB6" w:rsidP="00C26EB6">
      <w:pPr>
        <w:pStyle w:val="NormalWeb"/>
        <w:ind w:firstLine="720"/>
        <w:jc w:val="both"/>
        <w:rPr>
          <w:rFonts w:ascii="StobiSerif Regular" w:hAnsi="StobiSerif Regular"/>
          <w:sz w:val="22"/>
          <w:szCs w:val="22"/>
          <w:lang w:val="en-US"/>
        </w:rPr>
      </w:pPr>
      <w:proofErr w:type="spellStart"/>
      <w:r w:rsidRPr="000A3B45">
        <w:rPr>
          <w:rFonts w:ascii="StobiSerif Regular" w:hAnsi="StobiSerif Regular"/>
          <w:sz w:val="22"/>
          <w:szCs w:val="22"/>
          <w:lang w:val="en-US"/>
        </w:rPr>
        <w:t>Ова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Решение</w:t>
      </w:r>
      <w:proofErr w:type="spellEnd"/>
      <w:r w:rsidRPr="000A3B45">
        <w:rPr>
          <w:rFonts w:ascii="StobiSerif Regular" w:hAnsi="StobiSerif Regular"/>
          <w:sz w:val="22"/>
          <w:szCs w:val="22"/>
          <w:lang w:val="en-US"/>
        </w:rPr>
        <w:t xml:space="preserve"> е </w:t>
      </w:r>
      <w:proofErr w:type="spellStart"/>
      <w:r w:rsidRPr="000A3B45">
        <w:rPr>
          <w:rFonts w:ascii="StobiSerif Regular" w:hAnsi="StobiSerif Regular"/>
          <w:sz w:val="22"/>
          <w:szCs w:val="22"/>
          <w:lang w:val="en-US"/>
        </w:rPr>
        <w:t>конечно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управната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постапка</w:t>
      </w:r>
      <w:proofErr w:type="spellEnd"/>
      <w:r w:rsidRPr="000A3B45">
        <w:rPr>
          <w:rFonts w:ascii="StobiSerif Regular" w:hAnsi="StobiSerif Regular"/>
          <w:sz w:val="22"/>
          <w:szCs w:val="22"/>
          <w:lang w:val="en-US"/>
        </w:rPr>
        <w:t xml:space="preserve"> и </w:t>
      </w:r>
      <w:proofErr w:type="spellStart"/>
      <w:r w:rsidRPr="000A3B45">
        <w:rPr>
          <w:rFonts w:ascii="StobiSerif Regular" w:hAnsi="StobiSerif Regular"/>
          <w:sz w:val="22"/>
          <w:szCs w:val="22"/>
          <w:lang w:val="en-US"/>
        </w:rPr>
        <w:t>против</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него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нема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место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за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жалба</w:t>
      </w:r>
      <w:proofErr w:type="spellEnd"/>
      <w:r w:rsidRPr="000A3B45">
        <w:rPr>
          <w:rFonts w:ascii="StobiSerif Regular" w:hAnsi="StobiSerif Regular"/>
          <w:sz w:val="22"/>
          <w:szCs w:val="22"/>
          <w:lang w:val="en-US"/>
        </w:rPr>
        <w:t>.</w:t>
      </w:r>
    </w:p>
    <w:p w:rsidR="00C26EB6" w:rsidRPr="000A3B45" w:rsidRDefault="00C26EB6" w:rsidP="00C26EB6">
      <w:pPr>
        <w:pStyle w:val="NormalWeb"/>
        <w:ind w:firstLine="720"/>
        <w:jc w:val="both"/>
        <w:rPr>
          <w:rFonts w:ascii="StobiSerif Regular" w:hAnsi="StobiSerif Regular"/>
          <w:sz w:val="22"/>
          <w:szCs w:val="22"/>
          <w:lang w:val="en-US"/>
        </w:rPr>
      </w:pPr>
    </w:p>
    <w:p w:rsidR="00C26EB6" w:rsidRPr="000A3B45" w:rsidRDefault="00C26EB6" w:rsidP="00C26EB6">
      <w:pPr>
        <w:pStyle w:val="NormalWeb"/>
        <w:ind w:firstLine="720"/>
        <w:jc w:val="both"/>
        <w:rPr>
          <w:rFonts w:ascii="StobiSerif Regular" w:hAnsi="StobiSerif Regular"/>
          <w:sz w:val="22"/>
          <w:szCs w:val="22"/>
          <w:lang w:val="en-US"/>
        </w:rPr>
      </w:pPr>
      <w:r w:rsidRPr="000A3B45">
        <w:rPr>
          <w:rFonts w:ascii="StobiSerif Regular" w:hAnsi="StobiSerif Regular"/>
          <w:sz w:val="22"/>
          <w:szCs w:val="22"/>
          <w:lang w:val="en-US"/>
        </w:rPr>
        <w:t xml:space="preserve">ПРАВНА ПОУКА: </w:t>
      </w:r>
      <w:proofErr w:type="spellStart"/>
      <w:r w:rsidRPr="000A3B45">
        <w:rPr>
          <w:rFonts w:ascii="StobiSerif Regular" w:hAnsi="StobiSerif Regular"/>
          <w:sz w:val="22"/>
          <w:szCs w:val="22"/>
          <w:lang w:val="en-US"/>
        </w:rPr>
        <w:t>Против</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ова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Решение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странката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може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да</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поведе</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управен</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спор</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пред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Управниот</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суд</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во</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рок</w:t>
      </w:r>
      <w:proofErr w:type="spellEnd"/>
      <w:r w:rsidRPr="000A3B45">
        <w:rPr>
          <w:rFonts w:ascii="StobiSerif Regular" w:hAnsi="StobiSerif Regular"/>
          <w:sz w:val="22"/>
          <w:szCs w:val="22"/>
          <w:lang w:val="en-US"/>
        </w:rPr>
        <w:t xml:space="preserve"> </w:t>
      </w:r>
      <w:proofErr w:type="spellStart"/>
      <w:r w:rsidRPr="000A3B45">
        <w:rPr>
          <w:rFonts w:ascii="StobiSerif Regular" w:hAnsi="StobiSerif Regular"/>
          <w:sz w:val="22"/>
          <w:szCs w:val="22"/>
          <w:lang w:val="en-US"/>
        </w:rPr>
        <w:t>од</w:t>
      </w:r>
      <w:proofErr w:type="spellEnd"/>
      <w:r w:rsidRPr="000A3B45">
        <w:rPr>
          <w:rFonts w:ascii="StobiSerif Regular" w:hAnsi="StobiSerif Regular"/>
          <w:sz w:val="22"/>
          <w:szCs w:val="22"/>
          <w:lang w:val="en-US"/>
        </w:rPr>
        <w:t xml:space="preserve"> 30 </w:t>
      </w:r>
      <w:proofErr w:type="spellStart"/>
      <w:r w:rsidRPr="000A3B45">
        <w:rPr>
          <w:rFonts w:ascii="StobiSerif Regular" w:hAnsi="StobiSerif Regular"/>
          <w:sz w:val="22"/>
          <w:szCs w:val="22"/>
          <w:lang w:val="en-US"/>
        </w:rPr>
        <w:t>дена</w:t>
      </w:r>
      <w:proofErr w:type="spellEnd"/>
      <w:r w:rsidRPr="000A3B45">
        <w:rPr>
          <w:rFonts w:ascii="StobiSerif Regular" w:hAnsi="StobiSerif Regular"/>
          <w:sz w:val="22"/>
          <w:szCs w:val="22"/>
          <w:lang w:val="en-US"/>
        </w:rPr>
        <w:t>.</w:t>
      </w:r>
    </w:p>
    <w:p w:rsidR="00C26EB6" w:rsidRPr="006D508E" w:rsidRDefault="00C26EB6" w:rsidP="003E2EFC">
      <w:pPr>
        <w:pStyle w:val="NormalWeb"/>
        <w:spacing w:after="0"/>
        <w:ind w:firstLine="720"/>
        <w:jc w:val="both"/>
        <w:rPr>
          <w:rFonts w:ascii="StobiSerif Regular" w:hAnsi="StobiSerif Regular"/>
          <w:sz w:val="22"/>
          <w:szCs w:val="22"/>
          <w:lang w:val="en-US"/>
        </w:rPr>
      </w:pPr>
    </w:p>
    <w:p w:rsidR="00BD4B47" w:rsidRPr="006D508E" w:rsidRDefault="003C7085" w:rsidP="003C7085">
      <w:pPr>
        <w:pStyle w:val="NormalWeb"/>
        <w:tabs>
          <w:tab w:val="left" w:pos="7713"/>
        </w:tabs>
        <w:spacing w:before="0" w:after="0"/>
        <w:ind w:left="720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                                            </w:t>
      </w:r>
      <w:r w:rsidR="005A6574">
        <w:rPr>
          <w:rFonts w:ascii="StobiSerif Regular" w:hAnsi="StobiSerif Regular"/>
          <w:b/>
          <w:bCs/>
          <w:sz w:val="22"/>
          <w:szCs w:val="22"/>
          <w:lang w:val="mk-MK"/>
        </w:rPr>
        <w:t xml:space="preserve">      Д</w:t>
      </w:r>
      <w:r w:rsidR="00BD0A6F" w:rsidRPr="006D508E">
        <w:rPr>
          <w:rFonts w:ascii="StobiSerif Regular" w:hAnsi="StobiSerif Regular"/>
          <w:b/>
          <w:bCs/>
          <w:sz w:val="22"/>
          <w:szCs w:val="22"/>
          <w:lang w:val="mk-MK"/>
        </w:rPr>
        <w:t>иректор</w:t>
      </w:r>
      <w:r w:rsidR="000A3B45">
        <w:rPr>
          <w:rFonts w:ascii="StobiSerif Regular" w:hAnsi="StobiSerif Regular"/>
          <w:b/>
          <w:bCs/>
          <w:sz w:val="22"/>
          <w:szCs w:val="22"/>
          <w:lang w:val="mk-MK"/>
        </w:rPr>
        <w:t>,</w:t>
      </w:r>
    </w:p>
    <w:p w:rsidR="00BD0A6F" w:rsidRPr="006D508E" w:rsidRDefault="0094329B" w:rsidP="00BD0A6F">
      <w:pPr>
        <w:pStyle w:val="NormalWeb"/>
        <w:tabs>
          <w:tab w:val="left" w:pos="7713"/>
        </w:tabs>
        <w:spacing w:before="0" w:after="0"/>
        <w:rPr>
          <w:rFonts w:ascii="StobiSerif Regular" w:hAnsi="StobiSerif Regular"/>
          <w:b/>
          <w:bCs/>
          <w:sz w:val="22"/>
          <w:szCs w:val="22"/>
          <w:lang w:val="mk-MK"/>
        </w:rPr>
      </w:pPr>
      <w:r w:rsidRPr="006D508E">
        <w:rPr>
          <w:rFonts w:ascii="StobiSerif Regular" w:hAnsi="StobiSerif Regular"/>
          <w:b/>
          <w:bCs/>
          <w:sz w:val="22"/>
          <w:szCs w:val="22"/>
          <w:lang w:val="mk-MK"/>
        </w:rPr>
        <w:t xml:space="preserve">                                                                                              </w:t>
      </w:r>
      <w:r w:rsidR="005A6574">
        <w:rPr>
          <w:rFonts w:ascii="StobiSerif Regular" w:hAnsi="StobiSerif Regular"/>
          <w:b/>
          <w:bCs/>
          <w:sz w:val="22"/>
          <w:szCs w:val="22"/>
          <w:lang w:val="mk-MK"/>
        </w:rPr>
        <w:t xml:space="preserve">                              </w:t>
      </w:r>
      <w:r w:rsidR="000A3B45">
        <w:rPr>
          <w:rFonts w:ascii="StobiSerif Regular" w:hAnsi="StobiSerif Regular"/>
          <w:b/>
          <w:bCs/>
          <w:sz w:val="22"/>
          <w:szCs w:val="22"/>
          <w:lang w:val="mk-MK"/>
        </w:rPr>
        <w:t xml:space="preserve"> </w:t>
      </w:r>
      <w:r w:rsidR="005A6574">
        <w:rPr>
          <w:rFonts w:ascii="StobiSerif Regular" w:hAnsi="StobiSerif Regular"/>
          <w:b/>
          <w:bCs/>
          <w:sz w:val="22"/>
          <w:szCs w:val="22"/>
          <w:lang w:val="mk-MK"/>
        </w:rPr>
        <w:t>Пламенка Бојчева</w:t>
      </w:r>
      <w:r w:rsidR="00BD0A6F" w:rsidRPr="006D508E">
        <w:rPr>
          <w:rFonts w:ascii="StobiSerif Regular" w:hAnsi="StobiSerif Regular"/>
          <w:b/>
          <w:bCs/>
          <w:sz w:val="22"/>
          <w:szCs w:val="22"/>
          <w:lang w:val="mk-MK"/>
        </w:rPr>
        <w:t xml:space="preserve"> </w:t>
      </w:r>
    </w:p>
    <w:p w:rsidR="00F94DBA" w:rsidRDefault="00F94DBA" w:rsidP="00BD4B47">
      <w:pPr>
        <w:pStyle w:val="NormalWeb"/>
        <w:spacing w:before="0" w:after="0"/>
        <w:rPr>
          <w:rFonts w:ascii="StobiSerif Regular" w:hAnsi="StobiSerif Regular"/>
          <w:b/>
          <w:bCs/>
          <w:sz w:val="22"/>
          <w:szCs w:val="22"/>
          <w:lang w:val="en-US"/>
        </w:rPr>
      </w:pPr>
    </w:p>
    <w:p w:rsidR="003D1606" w:rsidRDefault="003D1606" w:rsidP="00BD4B47">
      <w:pPr>
        <w:pStyle w:val="NormalWeb"/>
        <w:spacing w:before="0" w:after="0"/>
        <w:rPr>
          <w:rFonts w:ascii="StobiSerif Regular" w:hAnsi="StobiSerif Regular"/>
          <w:b/>
          <w:bCs/>
          <w:sz w:val="22"/>
          <w:szCs w:val="22"/>
          <w:lang w:val="en-US"/>
        </w:rPr>
      </w:pPr>
    </w:p>
    <w:p w:rsidR="002A32BB" w:rsidRPr="000A3B45" w:rsidRDefault="002A32BB" w:rsidP="0094329B">
      <w:pPr>
        <w:pStyle w:val="NoSpacing"/>
        <w:rPr>
          <w:rFonts w:ascii="StobiSerif Regular" w:hAnsi="StobiSerif Regular"/>
          <w:sz w:val="16"/>
          <w:szCs w:val="16"/>
        </w:rPr>
      </w:pPr>
      <w:bookmarkStart w:id="0" w:name="_GoBack"/>
      <w:bookmarkEnd w:id="0"/>
    </w:p>
    <w:sectPr w:rsidR="002A32BB" w:rsidRPr="000A3B45"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32" w:rsidRDefault="00575732">
      <w:r>
        <w:separator/>
      </w:r>
    </w:p>
  </w:endnote>
  <w:endnote w:type="continuationSeparator" w:id="0">
    <w:p w:rsidR="00575732" w:rsidRDefault="0057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2" w:rsidRDefault="00575732"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732" w:rsidRDefault="00575732"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2" w:rsidRDefault="00575732"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A20">
      <w:rPr>
        <w:rStyle w:val="PageNumber"/>
        <w:noProof/>
      </w:rPr>
      <w:t>4</w:t>
    </w:r>
    <w:r>
      <w:rPr>
        <w:rStyle w:val="PageNumber"/>
      </w:rPr>
      <w:fldChar w:fldCharType="end"/>
    </w:r>
  </w:p>
  <w:p w:rsidR="00575732" w:rsidRDefault="00575732"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32" w:rsidRDefault="00575732">
      <w:r>
        <w:separator/>
      </w:r>
    </w:p>
  </w:footnote>
  <w:footnote w:type="continuationSeparator" w:id="0">
    <w:p w:rsidR="00575732" w:rsidRDefault="0057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74564"/>
    <w:multiLevelType w:val="hybridMultilevel"/>
    <w:tmpl w:val="84FA07C4"/>
    <w:lvl w:ilvl="0" w:tplc="C22A6E0E">
      <w:numFmt w:val="bullet"/>
      <w:lvlText w:val="-"/>
      <w:lvlJc w:val="left"/>
      <w:pPr>
        <w:ind w:left="927" w:hanging="360"/>
      </w:pPr>
      <w:rPr>
        <w:rFonts w:ascii="StobiSerif Regular" w:eastAsia="Times New Roman" w:hAnsi="StobiSerif Regular"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5"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6DC436A"/>
    <w:multiLevelType w:val="hybridMultilevel"/>
    <w:tmpl w:val="F3080882"/>
    <w:lvl w:ilvl="0" w:tplc="9DCC218A">
      <w:start w:val="1"/>
      <w:numFmt w:val="decimal"/>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10"/>
  </w:num>
  <w:num w:numId="2">
    <w:abstractNumId w:val="14"/>
  </w:num>
  <w:num w:numId="3">
    <w:abstractNumId w:val="2"/>
  </w:num>
  <w:num w:numId="4">
    <w:abstractNumId w:val="4"/>
  </w:num>
  <w:num w:numId="5">
    <w:abstractNumId w:val="12"/>
  </w:num>
  <w:num w:numId="6">
    <w:abstractNumId w:val="15"/>
  </w:num>
  <w:num w:numId="7">
    <w:abstractNumId w:val="0"/>
  </w:num>
  <w:num w:numId="8">
    <w:abstractNumId w:val="13"/>
  </w:num>
  <w:num w:numId="9">
    <w:abstractNumId w:val="5"/>
  </w:num>
  <w:num w:numId="10">
    <w:abstractNumId w:val="3"/>
  </w:num>
  <w:num w:numId="11">
    <w:abstractNumId w:val="6"/>
  </w:num>
  <w:num w:numId="12">
    <w:abstractNumId w:val="9"/>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3D5"/>
    <w:rsid w:val="0005723E"/>
    <w:rsid w:val="00081428"/>
    <w:rsid w:val="00084569"/>
    <w:rsid w:val="00086286"/>
    <w:rsid w:val="000938D5"/>
    <w:rsid w:val="00093ACD"/>
    <w:rsid w:val="000A3B45"/>
    <w:rsid w:val="000A4D7B"/>
    <w:rsid w:val="000A714D"/>
    <w:rsid w:val="000B2102"/>
    <w:rsid w:val="000B2DCE"/>
    <w:rsid w:val="000B32B5"/>
    <w:rsid w:val="000B3786"/>
    <w:rsid w:val="000C293A"/>
    <w:rsid w:val="000C7BD7"/>
    <w:rsid w:val="000C7ECE"/>
    <w:rsid w:val="000D3C41"/>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B496D"/>
    <w:rsid w:val="001C5606"/>
    <w:rsid w:val="001D7083"/>
    <w:rsid w:val="001E62C9"/>
    <w:rsid w:val="00211164"/>
    <w:rsid w:val="0021235B"/>
    <w:rsid w:val="00213331"/>
    <w:rsid w:val="00217275"/>
    <w:rsid w:val="00227C00"/>
    <w:rsid w:val="00232104"/>
    <w:rsid w:val="00236F33"/>
    <w:rsid w:val="00247173"/>
    <w:rsid w:val="002507D9"/>
    <w:rsid w:val="002525A4"/>
    <w:rsid w:val="00255348"/>
    <w:rsid w:val="00255556"/>
    <w:rsid w:val="002566D8"/>
    <w:rsid w:val="00256E06"/>
    <w:rsid w:val="002605A9"/>
    <w:rsid w:val="002643B3"/>
    <w:rsid w:val="002722A4"/>
    <w:rsid w:val="00281CA8"/>
    <w:rsid w:val="00286372"/>
    <w:rsid w:val="00296639"/>
    <w:rsid w:val="002A0231"/>
    <w:rsid w:val="002A32BB"/>
    <w:rsid w:val="002A4E7A"/>
    <w:rsid w:val="002B278B"/>
    <w:rsid w:val="002B4759"/>
    <w:rsid w:val="002B6CFB"/>
    <w:rsid w:val="002C150A"/>
    <w:rsid w:val="002C7F24"/>
    <w:rsid w:val="002D14CD"/>
    <w:rsid w:val="002D30C9"/>
    <w:rsid w:val="002D6EBD"/>
    <w:rsid w:val="002D79C9"/>
    <w:rsid w:val="002E237F"/>
    <w:rsid w:val="002E3429"/>
    <w:rsid w:val="002E6C84"/>
    <w:rsid w:val="002F0D1B"/>
    <w:rsid w:val="002F1308"/>
    <w:rsid w:val="002F6B47"/>
    <w:rsid w:val="002F75DC"/>
    <w:rsid w:val="00306403"/>
    <w:rsid w:val="00307966"/>
    <w:rsid w:val="00312F89"/>
    <w:rsid w:val="00316BC3"/>
    <w:rsid w:val="00330440"/>
    <w:rsid w:val="003356DC"/>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C7085"/>
    <w:rsid w:val="003D0782"/>
    <w:rsid w:val="003D1606"/>
    <w:rsid w:val="003E2539"/>
    <w:rsid w:val="003E2EFC"/>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84DC2"/>
    <w:rsid w:val="004857CD"/>
    <w:rsid w:val="004904CE"/>
    <w:rsid w:val="00491928"/>
    <w:rsid w:val="00492CB1"/>
    <w:rsid w:val="00493D0F"/>
    <w:rsid w:val="00497839"/>
    <w:rsid w:val="004A5031"/>
    <w:rsid w:val="004B18E9"/>
    <w:rsid w:val="004B38D0"/>
    <w:rsid w:val="004B5330"/>
    <w:rsid w:val="004B54CB"/>
    <w:rsid w:val="004B6BB7"/>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65F6"/>
    <w:rsid w:val="00541046"/>
    <w:rsid w:val="00544DE3"/>
    <w:rsid w:val="00546855"/>
    <w:rsid w:val="005474C7"/>
    <w:rsid w:val="00551143"/>
    <w:rsid w:val="00552AE3"/>
    <w:rsid w:val="00554752"/>
    <w:rsid w:val="00556545"/>
    <w:rsid w:val="005646B5"/>
    <w:rsid w:val="00573609"/>
    <w:rsid w:val="00575732"/>
    <w:rsid w:val="005800D3"/>
    <w:rsid w:val="005829E8"/>
    <w:rsid w:val="00586D46"/>
    <w:rsid w:val="005A33B7"/>
    <w:rsid w:val="005A64EB"/>
    <w:rsid w:val="005A6574"/>
    <w:rsid w:val="005B0A88"/>
    <w:rsid w:val="005C0492"/>
    <w:rsid w:val="005C4599"/>
    <w:rsid w:val="005C625C"/>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C56DB"/>
    <w:rsid w:val="006D09ED"/>
    <w:rsid w:val="006D508E"/>
    <w:rsid w:val="006D51A2"/>
    <w:rsid w:val="006E16A6"/>
    <w:rsid w:val="006E2151"/>
    <w:rsid w:val="006E5D6A"/>
    <w:rsid w:val="006F11D1"/>
    <w:rsid w:val="006F14D9"/>
    <w:rsid w:val="006F419C"/>
    <w:rsid w:val="006F504A"/>
    <w:rsid w:val="006F68C6"/>
    <w:rsid w:val="00701845"/>
    <w:rsid w:val="007135BC"/>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60D96"/>
    <w:rsid w:val="00771090"/>
    <w:rsid w:val="0077256E"/>
    <w:rsid w:val="00773A2C"/>
    <w:rsid w:val="00775790"/>
    <w:rsid w:val="00775D5E"/>
    <w:rsid w:val="007827C7"/>
    <w:rsid w:val="007845F7"/>
    <w:rsid w:val="00793AF5"/>
    <w:rsid w:val="007A1CFA"/>
    <w:rsid w:val="007B0690"/>
    <w:rsid w:val="007B0D46"/>
    <w:rsid w:val="007B1987"/>
    <w:rsid w:val="007B7516"/>
    <w:rsid w:val="007D7658"/>
    <w:rsid w:val="007E0A1A"/>
    <w:rsid w:val="007E35BF"/>
    <w:rsid w:val="007E50A7"/>
    <w:rsid w:val="007E50DA"/>
    <w:rsid w:val="007E7297"/>
    <w:rsid w:val="007F0E36"/>
    <w:rsid w:val="007F18AD"/>
    <w:rsid w:val="00800659"/>
    <w:rsid w:val="008052E8"/>
    <w:rsid w:val="00811FA3"/>
    <w:rsid w:val="00813984"/>
    <w:rsid w:val="00820E8B"/>
    <w:rsid w:val="008219BF"/>
    <w:rsid w:val="00821AB9"/>
    <w:rsid w:val="0082733E"/>
    <w:rsid w:val="00841053"/>
    <w:rsid w:val="00841259"/>
    <w:rsid w:val="00843CAD"/>
    <w:rsid w:val="0084696B"/>
    <w:rsid w:val="00846E78"/>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B0341"/>
    <w:rsid w:val="008C4D7B"/>
    <w:rsid w:val="008D78FF"/>
    <w:rsid w:val="008E0A53"/>
    <w:rsid w:val="008E20C0"/>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84BF5"/>
    <w:rsid w:val="009871D2"/>
    <w:rsid w:val="00991D32"/>
    <w:rsid w:val="009925B8"/>
    <w:rsid w:val="009A1257"/>
    <w:rsid w:val="009A4A20"/>
    <w:rsid w:val="009A574E"/>
    <w:rsid w:val="009A67A9"/>
    <w:rsid w:val="009B1F9B"/>
    <w:rsid w:val="009B3D41"/>
    <w:rsid w:val="009C1A5B"/>
    <w:rsid w:val="009C36E9"/>
    <w:rsid w:val="009C4191"/>
    <w:rsid w:val="009D2259"/>
    <w:rsid w:val="009D49A2"/>
    <w:rsid w:val="009D75A2"/>
    <w:rsid w:val="009E20BC"/>
    <w:rsid w:val="009E5EB6"/>
    <w:rsid w:val="009E6036"/>
    <w:rsid w:val="009F1407"/>
    <w:rsid w:val="009F2A4A"/>
    <w:rsid w:val="009F5A26"/>
    <w:rsid w:val="00A03B9A"/>
    <w:rsid w:val="00A07961"/>
    <w:rsid w:val="00A1300B"/>
    <w:rsid w:val="00A16701"/>
    <w:rsid w:val="00A24DC1"/>
    <w:rsid w:val="00A2570C"/>
    <w:rsid w:val="00A30126"/>
    <w:rsid w:val="00A36633"/>
    <w:rsid w:val="00A40CBB"/>
    <w:rsid w:val="00A43C25"/>
    <w:rsid w:val="00A47DAD"/>
    <w:rsid w:val="00A47E5F"/>
    <w:rsid w:val="00A522C3"/>
    <w:rsid w:val="00A62284"/>
    <w:rsid w:val="00A64325"/>
    <w:rsid w:val="00A667D0"/>
    <w:rsid w:val="00A736D2"/>
    <w:rsid w:val="00A75988"/>
    <w:rsid w:val="00A76C33"/>
    <w:rsid w:val="00A76EBC"/>
    <w:rsid w:val="00A83833"/>
    <w:rsid w:val="00A86FC0"/>
    <w:rsid w:val="00A871D3"/>
    <w:rsid w:val="00AA4120"/>
    <w:rsid w:val="00AA4E1E"/>
    <w:rsid w:val="00AB13F8"/>
    <w:rsid w:val="00AB2D45"/>
    <w:rsid w:val="00AC19AF"/>
    <w:rsid w:val="00AC690E"/>
    <w:rsid w:val="00AD2685"/>
    <w:rsid w:val="00AD4F55"/>
    <w:rsid w:val="00AE4B65"/>
    <w:rsid w:val="00B07E0E"/>
    <w:rsid w:val="00B12EDD"/>
    <w:rsid w:val="00B14A12"/>
    <w:rsid w:val="00B1751A"/>
    <w:rsid w:val="00B269C7"/>
    <w:rsid w:val="00B40BE7"/>
    <w:rsid w:val="00B50BAA"/>
    <w:rsid w:val="00B612FD"/>
    <w:rsid w:val="00B6720D"/>
    <w:rsid w:val="00B701D7"/>
    <w:rsid w:val="00B80144"/>
    <w:rsid w:val="00B86AE8"/>
    <w:rsid w:val="00B878D7"/>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E6C7C"/>
    <w:rsid w:val="00BF2EAF"/>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E4BA3"/>
    <w:rsid w:val="00CE5E46"/>
    <w:rsid w:val="00CF273C"/>
    <w:rsid w:val="00CF2886"/>
    <w:rsid w:val="00CF28F1"/>
    <w:rsid w:val="00D12A6B"/>
    <w:rsid w:val="00D16E49"/>
    <w:rsid w:val="00D17219"/>
    <w:rsid w:val="00D17C1E"/>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7DFC"/>
    <w:rsid w:val="00DF24E2"/>
    <w:rsid w:val="00DF2D3C"/>
    <w:rsid w:val="00DF2E5B"/>
    <w:rsid w:val="00E03C27"/>
    <w:rsid w:val="00E041BC"/>
    <w:rsid w:val="00E06ADA"/>
    <w:rsid w:val="00E24CC3"/>
    <w:rsid w:val="00E2712E"/>
    <w:rsid w:val="00E304F1"/>
    <w:rsid w:val="00E33273"/>
    <w:rsid w:val="00E3674F"/>
    <w:rsid w:val="00E375EE"/>
    <w:rsid w:val="00E41631"/>
    <w:rsid w:val="00E44457"/>
    <w:rsid w:val="00E463CB"/>
    <w:rsid w:val="00E54EE8"/>
    <w:rsid w:val="00E6106E"/>
    <w:rsid w:val="00E673B0"/>
    <w:rsid w:val="00E76116"/>
    <w:rsid w:val="00E82DD4"/>
    <w:rsid w:val="00E83E29"/>
    <w:rsid w:val="00E96A45"/>
    <w:rsid w:val="00EB39D6"/>
    <w:rsid w:val="00EB547A"/>
    <w:rsid w:val="00EB747F"/>
    <w:rsid w:val="00EC392F"/>
    <w:rsid w:val="00ED35CD"/>
    <w:rsid w:val="00EE111F"/>
    <w:rsid w:val="00EE25F9"/>
    <w:rsid w:val="00EE2968"/>
    <w:rsid w:val="00EE3A24"/>
    <w:rsid w:val="00EE55DA"/>
    <w:rsid w:val="00EF408E"/>
    <w:rsid w:val="00EF7B23"/>
    <w:rsid w:val="00F01256"/>
    <w:rsid w:val="00F022E9"/>
    <w:rsid w:val="00F03843"/>
    <w:rsid w:val="00F06054"/>
    <w:rsid w:val="00F0699F"/>
    <w:rsid w:val="00F0772E"/>
    <w:rsid w:val="00F1153A"/>
    <w:rsid w:val="00F140AB"/>
    <w:rsid w:val="00F21C00"/>
    <w:rsid w:val="00F24529"/>
    <w:rsid w:val="00F2578E"/>
    <w:rsid w:val="00F31C80"/>
    <w:rsid w:val="00F338FF"/>
    <w:rsid w:val="00F42120"/>
    <w:rsid w:val="00F52471"/>
    <w:rsid w:val="00F651FE"/>
    <w:rsid w:val="00F66A3B"/>
    <w:rsid w:val="00F72393"/>
    <w:rsid w:val="00F753B1"/>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962"/>
  <w15:docId w15:val="{5AA99BD1-1587-4249-A78D-149F50A3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unhideWhenUsed/>
    <w:rsid w:val="00F24529"/>
    <w:pPr>
      <w:tabs>
        <w:tab w:val="center" w:pos="4513"/>
        <w:tab w:val="right" w:pos="9026"/>
      </w:tabs>
    </w:pPr>
  </w:style>
  <w:style w:type="character" w:customStyle="1" w:styleId="HeaderChar">
    <w:name w:val="Header Char"/>
    <w:basedOn w:val="DefaultParagraphFont"/>
    <w:link w:val="Header"/>
    <w:uiPriority w:val="99"/>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BE8C-2228-400B-A3D8-AFB153A4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8</cp:revision>
  <cp:lastPrinted>2024-03-08T08:49:00Z</cp:lastPrinted>
  <dcterms:created xsi:type="dcterms:W3CDTF">2024-04-22T10:51:00Z</dcterms:created>
  <dcterms:modified xsi:type="dcterms:W3CDTF">2024-04-26T06:24:00Z</dcterms:modified>
</cp:coreProperties>
</file>