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AC4A" w14:textId="76D0952C" w:rsidR="002111E5" w:rsidRPr="00BB67D3" w:rsidRDefault="00BB67D3" w:rsidP="002111E5">
      <w:pPr>
        <w:spacing w:before="100" w:beforeAutospacing="1" w:after="100" w:afterAutospacing="1"/>
        <w:ind w:firstLine="720"/>
        <w:jc w:val="both"/>
        <w:outlineLvl w:val="1"/>
        <w:rPr>
          <w:rFonts w:ascii="Times New Roman" w:hAnsi="Times New Roman" w:cs="Times New Roman"/>
          <w:bCs/>
          <w:sz w:val="24"/>
          <w:szCs w:val="24"/>
          <w:lang w:val="sq-AL"/>
        </w:rPr>
      </w:pPr>
      <w:r w:rsidRPr="00BB67D3">
        <w:rPr>
          <w:rFonts w:ascii="Times New Roman" w:hAnsi="Times New Roman" w:cs="Times New Roman"/>
          <w:sz w:val="24"/>
          <w:szCs w:val="24"/>
          <w:lang w:val="sq-AL"/>
        </w:rPr>
        <w:t xml:space="preserve">Agjencia për mbrojtjen e të drejtës për qasje të lirë në informacione me karakter publik, bazuar në nenin 27 dhe nenin 34 paragrafi 1 të Ligjit për qasje të lirë në informacione </w:t>
      </w:r>
      <w:r w:rsidRPr="00BB67D3">
        <w:rPr>
          <w:rFonts w:ascii="Times New Roman" w:hAnsi="Times New Roman" w:cs="Times New Roman"/>
          <w:sz w:val="24"/>
          <w:szCs w:val="24"/>
          <w:lang w:val="sq-AL"/>
        </w:rPr>
        <w:t xml:space="preserve">me karakter </w:t>
      </w:r>
      <w:r w:rsidRPr="00BB67D3">
        <w:rPr>
          <w:rFonts w:ascii="Times New Roman" w:hAnsi="Times New Roman" w:cs="Times New Roman"/>
          <w:sz w:val="24"/>
          <w:szCs w:val="24"/>
          <w:lang w:val="sq-AL"/>
        </w:rPr>
        <w:t xml:space="preserve">publik (“Gazeta Zyrtare e Republikës së Maqedonisë së Veriut” nr. 101/2019) , dhe në pajtim me nenin 109 paragrafi 1 dhe paragrafin 2 të Ligjit për procedurë të përgjithshme administrative (“Gazeta zyrtare e Republikës së Maqedonisë” nr. 124/2015), duke vepruar sipas ankesës së AB, të paraqitur kundër Ministrisë së Financave, Agjencia e Kadastrës së Pasurive të Paluajtshme, me temën Kërkesë për </w:t>
      </w:r>
      <w:r w:rsidRPr="00BB67D3">
        <w:rPr>
          <w:rFonts w:ascii="Times New Roman" w:hAnsi="Times New Roman" w:cs="Times New Roman"/>
          <w:sz w:val="24"/>
          <w:szCs w:val="24"/>
          <w:lang w:val="sq-AL"/>
        </w:rPr>
        <w:t>qasje</w:t>
      </w:r>
      <w:r w:rsidRPr="00BB67D3">
        <w:rPr>
          <w:rFonts w:ascii="Times New Roman" w:hAnsi="Times New Roman" w:cs="Times New Roman"/>
          <w:sz w:val="24"/>
          <w:szCs w:val="24"/>
          <w:lang w:val="sq-AL"/>
        </w:rPr>
        <w:t xml:space="preserve"> në informacione </w:t>
      </w:r>
      <w:r w:rsidRPr="00BB67D3">
        <w:rPr>
          <w:rFonts w:ascii="Times New Roman" w:hAnsi="Times New Roman" w:cs="Times New Roman"/>
          <w:sz w:val="24"/>
          <w:szCs w:val="24"/>
          <w:lang w:val="sq-AL"/>
        </w:rPr>
        <w:t>me karakter</w:t>
      </w:r>
      <w:r w:rsidRPr="00BB67D3">
        <w:rPr>
          <w:rFonts w:ascii="Times New Roman" w:hAnsi="Times New Roman" w:cs="Times New Roman"/>
          <w:sz w:val="24"/>
          <w:szCs w:val="24"/>
          <w:lang w:val="sq-AL"/>
        </w:rPr>
        <w:t xml:space="preserve"> publik, më datë 13.02.2023,</w:t>
      </w:r>
      <w:r w:rsidRPr="00BB67D3">
        <w:rPr>
          <w:rFonts w:ascii="Times New Roman" w:hAnsi="Times New Roman" w:cs="Times New Roman"/>
          <w:sz w:val="24"/>
          <w:szCs w:val="24"/>
          <w:lang w:val="sq-AL"/>
        </w:rPr>
        <w:t xml:space="preserve"> solli </w:t>
      </w:r>
    </w:p>
    <w:p w14:paraId="5A546095" w14:textId="4C72C973" w:rsidR="007A1189" w:rsidRPr="00BB67D3" w:rsidRDefault="00BB67D3" w:rsidP="002B28D8">
      <w:pPr>
        <w:jc w:val="center"/>
        <w:rPr>
          <w:rFonts w:ascii="Times New Roman" w:hAnsi="Times New Roman" w:cs="Times New Roman"/>
          <w:b/>
          <w:sz w:val="24"/>
          <w:szCs w:val="24"/>
          <w:lang w:val="sq-AL"/>
        </w:rPr>
      </w:pPr>
      <w:r w:rsidRPr="00BB67D3">
        <w:rPr>
          <w:rFonts w:ascii="Times New Roman" w:hAnsi="Times New Roman" w:cs="Times New Roman"/>
          <w:b/>
          <w:sz w:val="24"/>
          <w:szCs w:val="24"/>
          <w:lang w:val="sq-AL"/>
        </w:rPr>
        <w:t xml:space="preserve">V E N D I M </w:t>
      </w:r>
      <w:r w:rsidR="00157802" w:rsidRPr="00BB67D3">
        <w:rPr>
          <w:rFonts w:ascii="Times New Roman" w:hAnsi="Times New Roman" w:cs="Times New Roman"/>
          <w:b/>
          <w:sz w:val="24"/>
          <w:szCs w:val="24"/>
          <w:lang w:val="sq-AL"/>
        </w:rPr>
        <w:t xml:space="preserve"> </w:t>
      </w:r>
    </w:p>
    <w:p w14:paraId="720A1BD4" w14:textId="712F8586" w:rsidR="007A1189" w:rsidRPr="00BB67D3" w:rsidRDefault="00BB67D3" w:rsidP="00BB67D3">
      <w:pPr>
        <w:spacing w:before="100" w:beforeAutospacing="1" w:after="100" w:afterAutospacing="1"/>
        <w:ind w:firstLine="720"/>
        <w:jc w:val="both"/>
        <w:outlineLvl w:val="1"/>
        <w:rPr>
          <w:rFonts w:ascii="Times New Roman" w:hAnsi="Times New Roman" w:cs="Times New Roman"/>
          <w:sz w:val="24"/>
          <w:szCs w:val="24"/>
          <w:lang w:val="sq-AL"/>
        </w:rPr>
      </w:pPr>
      <w:r w:rsidRPr="00BB67D3">
        <w:rPr>
          <w:rFonts w:ascii="Times New Roman" w:hAnsi="Times New Roman" w:cs="Times New Roman"/>
          <w:sz w:val="24"/>
          <w:szCs w:val="24"/>
          <w:lang w:val="sq-AL"/>
        </w:rPr>
        <w:t>Ankesa e A.B., e paraqitur kundër Ministrisë së Financave, Agjencia e Kadastrës së Pasurive të Paluajtshme, e regjistruar në arkivin e Agjencisë për Mbrojtjen e të Drejtës për Qasje të Lirë në Informacion</w:t>
      </w:r>
      <w:r w:rsidRPr="00BB67D3">
        <w:rPr>
          <w:rFonts w:ascii="Times New Roman" w:hAnsi="Times New Roman" w:cs="Times New Roman"/>
          <w:sz w:val="24"/>
          <w:szCs w:val="24"/>
          <w:lang w:val="sq-AL"/>
        </w:rPr>
        <w:t>e me Karakter</w:t>
      </w:r>
      <w:r w:rsidRPr="00BB67D3">
        <w:rPr>
          <w:rFonts w:ascii="Times New Roman" w:hAnsi="Times New Roman" w:cs="Times New Roman"/>
          <w:sz w:val="24"/>
          <w:szCs w:val="24"/>
          <w:lang w:val="sq-AL"/>
        </w:rPr>
        <w:t xml:space="preserve"> Publik me nr. 08-64, datë 01.02.2023, </w:t>
      </w:r>
      <w:r w:rsidRPr="00BB67D3">
        <w:rPr>
          <w:rFonts w:ascii="Times New Roman" w:hAnsi="Times New Roman" w:cs="Times New Roman"/>
          <w:b/>
          <w:bCs/>
          <w:sz w:val="24"/>
          <w:szCs w:val="24"/>
          <w:lang w:val="sq-AL"/>
        </w:rPr>
        <w:t xml:space="preserve">REFUZOHET si </w:t>
      </w:r>
      <w:r w:rsidRPr="00BB67D3">
        <w:rPr>
          <w:rFonts w:ascii="Times New Roman" w:hAnsi="Times New Roman" w:cs="Times New Roman"/>
          <w:b/>
          <w:bCs/>
          <w:sz w:val="24"/>
          <w:szCs w:val="24"/>
          <w:lang w:val="sq-AL"/>
        </w:rPr>
        <w:t>jo e plotë</w:t>
      </w:r>
      <w:r w:rsidRPr="00BB67D3">
        <w:rPr>
          <w:rFonts w:ascii="Times New Roman" w:hAnsi="Times New Roman" w:cs="Times New Roman"/>
          <w:b/>
          <w:bCs/>
          <w:sz w:val="24"/>
          <w:szCs w:val="24"/>
          <w:lang w:val="sq-AL"/>
        </w:rPr>
        <w:t>.</w:t>
      </w:r>
    </w:p>
    <w:p w14:paraId="08DA7CD8" w14:textId="66D58DB0" w:rsidR="007A1189" w:rsidRPr="00BB67D3" w:rsidRDefault="00BB67D3" w:rsidP="002B28D8">
      <w:pPr>
        <w:jc w:val="center"/>
        <w:rPr>
          <w:rFonts w:ascii="Times New Roman" w:hAnsi="Times New Roman" w:cs="Times New Roman"/>
          <w:b/>
          <w:sz w:val="24"/>
          <w:szCs w:val="24"/>
          <w:lang w:val="sq-AL"/>
        </w:rPr>
      </w:pPr>
      <w:r w:rsidRPr="00BB67D3">
        <w:rPr>
          <w:rFonts w:ascii="Times New Roman" w:hAnsi="Times New Roman" w:cs="Times New Roman"/>
          <w:b/>
          <w:sz w:val="24"/>
          <w:szCs w:val="24"/>
          <w:lang w:val="sq-AL"/>
        </w:rPr>
        <w:t>A R S Y E T I M</w:t>
      </w:r>
    </w:p>
    <w:p w14:paraId="22444D8D" w14:textId="77777777" w:rsidR="00BB67D3" w:rsidRPr="00BB67D3" w:rsidRDefault="00BB67D3" w:rsidP="003D09AE">
      <w:pPr>
        <w:spacing w:after="0"/>
        <w:ind w:firstLine="720"/>
        <w:jc w:val="both"/>
        <w:rPr>
          <w:rFonts w:ascii="Times New Roman" w:hAnsi="Times New Roman" w:cs="Times New Roman"/>
          <w:sz w:val="24"/>
          <w:szCs w:val="24"/>
          <w:lang w:val="sq-AL"/>
        </w:rPr>
      </w:pPr>
      <w:r w:rsidRPr="00BB67D3">
        <w:rPr>
          <w:rFonts w:ascii="Times New Roman" w:hAnsi="Times New Roman" w:cs="Times New Roman"/>
          <w:sz w:val="24"/>
          <w:szCs w:val="24"/>
          <w:lang w:val="sq-AL"/>
        </w:rPr>
        <w:t>A.B. ka paraqitur ankesë në Agjencinë për Mbrojtjen e të Drejtës për Qasje të Lirë në Informacione</w:t>
      </w:r>
      <w:r w:rsidRPr="00BB67D3">
        <w:rPr>
          <w:rFonts w:ascii="Times New Roman" w:hAnsi="Times New Roman" w:cs="Times New Roman"/>
          <w:sz w:val="24"/>
          <w:szCs w:val="24"/>
          <w:lang w:val="sq-AL"/>
        </w:rPr>
        <w:t xml:space="preserve"> me Karakter </w:t>
      </w:r>
      <w:r w:rsidRPr="00BB67D3">
        <w:rPr>
          <w:rFonts w:ascii="Times New Roman" w:hAnsi="Times New Roman" w:cs="Times New Roman"/>
          <w:sz w:val="24"/>
          <w:szCs w:val="24"/>
          <w:lang w:val="sq-AL"/>
        </w:rPr>
        <w:t xml:space="preserve">Publik </w:t>
      </w:r>
      <w:r w:rsidRPr="00BB67D3">
        <w:rPr>
          <w:rFonts w:ascii="Times New Roman" w:hAnsi="Times New Roman" w:cs="Times New Roman"/>
          <w:sz w:val="24"/>
          <w:szCs w:val="24"/>
          <w:lang w:val="sq-AL"/>
        </w:rPr>
        <w:t>nëpërmjet postës</w:t>
      </w:r>
      <w:r w:rsidRPr="00BB67D3">
        <w:rPr>
          <w:rFonts w:ascii="Times New Roman" w:hAnsi="Times New Roman" w:cs="Times New Roman"/>
          <w:sz w:val="24"/>
          <w:szCs w:val="24"/>
          <w:lang w:val="sq-AL"/>
        </w:rPr>
        <w:t xml:space="preserve"> elektronike, të depozituar në arkivin e Agjencisë me numër 08-64, datë 02.01.2023. Kërkuesi i informacionit në ankesë nuk ka shkruar titullin e poseduesit të informacionit, pra ndaj cilit </w:t>
      </w:r>
      <w:r w:rsidRPr="00BB67D3">
        <w:rPr>
          <w:rFonts w:ascii="Times New Roman" w:hAnsi="Times New Roman" w:cs="Times New Roman"/>
          <w:sz w:val="24"/>
          <w:szCs w:val="24"/>
          <w:lang w:val="sq-AL"/>
        </w:rPr>
        <w:t>posedues</w:t>
      </w:r>
      <w:r w:rsidRPr="00BB67D3">
        <w:rPr>
          <w:rFonts w:ascii="Times New Roman" w:hAnsi="Times New Roman" w:cs="Times New Roman"/>
          <w:sz w:val="24"/>
          <w:szCs w:val="24"/>
          <w:lang w:val="sq-AL"/>
        </w:rPr>
        <w:t xml:space="preserve"> ankohet. </w:t>
      </w:r>
    </w:p>
    <w:p w14:paraId="23360486" w14:textId="78C36468" w:rsidR="002E1005" w:rsidRDefault="00BB67D3" w:rsidP="003D09AE">
      <w:pPr>
        <w:spacing w:after="0"/>
        <w:ind w:firstLine="720"/>
        <w:jc w:val="both"/>
        <w:rPr>
          <w:rFonts w:ascii="Times New Roman" w:hAnsi="Times New Roman" w:cs="Times New Roman"/>
          <w:sz w:val="24"/>
          <w:szCs w:val="24"/>
          <w:lang w:val="sq-AL"/>
        </w:rPr>
      </w:pPr>
      <w:r w:rsidRPr="00BB67D3">
        <w:rPr>
          <w:rFonts w:ascii="Times New Roman" w:hAnsi="Times New Roman" w:cs="Times New Roman"/>
          <w:sz w:val="24"/>
          <w:szCs w:val="24"/>
          <w:lang w:val="sq-AL"/>
        </w:rPr>
        <w:t xml:space="preserve">Në ankesë thuhet se: “Më datë 18.01.2023, znj. A.J.M. Kam marrë një njoftim se kërkesa ime është refuzuar....Po e parashtroj ankesën për shkak të shkeljes së rëndë të Ligjit për Qasje të Lirë në Informata </w:t>
      </w:r>
      <w:r w:rsidR="002E1005">
        <w:rPr>
          <w:rFonts w:ascii="Times New Roman" w:hAnsi="Times New Roman" w:cs="Times New Roman"/>
          <w:sz w:val="24"/>
          <w:szCs w:val="24"/>
          <w:lang w:val="sq-AL"/>
        </w:rPr>
        <w:t xml:space="preserve">me Karakter </w:t>
      </w:r>
      <w:r w:rsidRPr="00BB67D3">
        <w:rPr>
          <w:rFonts w:ascii="Times New Roman" w:hAnsi="Times New Roman" w:cs="Times New Roman"/>
          <w:sz w:val="24"/>
          <w:szCs w:val="24"/>
          <w:lang w:val="sq-AL"/>
        </w:rPr>
        <w:t xml:space="preserve">Publik dhe kërkoj që të miratohet”. Krahas Ankesës ka dorëzuar këto dokumente: Vendim lidhur me kërkesën e A.B. nr. Referenca 03-625 nga 06.05.2022; Njoftimi i Ministrisë së Transportit dhe </w:t>
      </w:r>
      <w:r w:rsidR="002E1005">
        <w:rPr>
          <w:rFonts w:ascii="Times New Roman" w:hAnsi="Times New Roman" w:cs="Times New Roman"/>
          <w:sz w:val="24"/>
          <w:szCs w:val="24"/>
          <w:lang w:val="sq-AL"/>
        </w:rPr>
        <w:t>Lidhjes</w:t>
      </w:r>
      <w:r w:rsidRPr="00BB67D3">
        <w:rPr>
          <w:rFonts w:ascii="Times New Roman" w:hAnsi="Times New Roman" w:cs="Times New Roman"/>
          <w:sz w:val="24"/>
          <w:szCs w:val="24"/>
          <w:lang w:val="sq-AL"/>
        </w:rPr>
        <w:t xml:space="preserve"> nr.16 vijues, datë 11.04.2022; Kërkesa për qasje në informacione </w:t>
      </w:r>
      <w:r w:rsidR="002E1005">
        <w:rPr>
          <w:rFonts w:ascii="Times New Roman" w:hAnsi="Times New Roman" w:cs="Times New Roman"/>
          <w:sz w:val="24"/>
          <w:szCs w:val="24"/>
          <w:lang w:val="sq-AL"/>
        </w:rPr>
        <w:t xml:space="preserve">me karfakter </w:t>
      </w:r>
      <w:r w:rsidRPr="00BB67D3">
        <w:rPr>
          <w:rFonts w:ascii="Times New Roman" w:hAnsi="Times New Roman" w:cs="Times New Roman"/>
          <w:sz w:val="24"/>
          <w:szCs w:val="24"/>
          <w:lang w:val="sq-AL"/>
        </w:rPr>
        <w:t xml:space="preserve">publik nga 29.12.2022. </w:t>
      </w:r>
    </w:p>
    <w:p w14:paraId="64C33BBA" w14:textId="3AFEA39B" w:rsidR="00BB67D3" w:rsidRPr="00BB67D3" w:rsidRDefault="00BB67D3" w:rsidP="003D09AE">
      <w:pPr>
        <w:spacing w:after="0"/>
        <w:ind w:firstLine="720"/>
        <w:jc w:val="both"/>
        <w:rPr>
          <w:rFonts w:ascii="Times New Roman" w:hAnsi="Times New Roman" w:cs="Times New Roman"/>
          <w:sz w:val="24"/>
          <w:szCs w:val="24"/>
          <w:lang w:val="sq-AL"/>
        </w:rPr>
      </w:pPr>
      <w:r w:rsidRPr="00BB67D3">
        <w:rPr>
          <w:rFonts w:ascii="Times New Roman" w:hAnsi="Times New Roman" w:cs="Times New Roman"/>
          <w:sz w:val="24"/>
          <w:szCs w:val="24"/>
          <w:lang w:val="sq-AL"/>
        </w:rPr>
        <w:t xml:space="preserve">Pas shqyrtimit të dosjeve lidhur me këtë temë, Agjencia konstatoi se Kërkesa për qasje në informacione </w:t>
      </w:r>
      <w:r w:rsidR="002E1005">
        <w:rPr>
          <w:rFonts w:ascii="Times New Roman" w:hAnsi="Times New Roman" w:cs="Times New Roman"/>
          <w:sz w:val="24"/>
          <w:szCs w:val="24"/>
          <w:lang w:val="sq-AL"/>
        </w:rPr>
        <w:t xml:space="preserve">me karakter </w:t>
      </w:r>
      <w:r w:rsidRPr="00BB67D3">
        <w:rPr>
          <w:rFonts w:ascii="Times New Roman" w:hAnsi="Times New Roman" w:cs="Times New Roman"/>
          <w:sz w:val="24"/>
          <w:szCs w:val="24"/>
          <w:lang w:val="sq-AL"/>
        </w:rPr>
        <w:t>publik nuk i është drejtuar asnjë poseduesi të informacionit, por ajo është dorëzuar në mënyrë elektronike në adresat elektronike të Agjencisë së Kadastrës së Pasurive të Paluajtshme; Komisioni</w:t>
      </w:r>
      <w:r w:rsidR="002E1005">
        <w:rPr>
          <w:rFonts w:ascii="Times New Roman" w:hAnsi="Times New Roman" w:cs="Times New Roman"/>
          <w:sz w:val="24"/>
          <w:szCs w:val="24"/>
          <w:lang w:val="sq-AL"/>
        </w:rPr>
        <w:t>t</w:t>
      </w:r>
      <w:r w:rsidRPr="00BB67D3">
        <w:rPr>
          <w:rFonts w:ascii="Times New Roman" w:hAnsi="Times New Roman" w:cs="Times New Roman"/>
          <w:sz w:val="24"/>
          <w:szCs w:val="24"/>
          <w:lang w:val="sq-AL"/>
        </w:rPr>
        <w:t xml:space="preserve"> Shtetëror për Parandalimin e Korrupsionit; Ministri</w:t>
      </w:r>
      <w:r w:rsidR="002E1005">
        <w:rPr>
          <w:rFonts w:ascii="Times New Roman" w:hAnsi="Times New Roman" w:cs="Times New Roman"/>
          <w:sz w:val="24"/>
          <w:szCs w:val="24"/>
          <w:lang w:val="sq-AL"/>
        </w:rPr>
        <w:t xml:space="preserve">së së </w:t>
      </w:r>
      <w:r w:rsidRPr="00BB67D3">
        <w:rPr>
          <w:rFonts w:ascii="Times New Roman" w:hAnsi="Times New Roman" w:cs="Times New Roman"/>
          <w:sz w:val="24"/>
          <w:szCs w:val="24"/>
          <w:lang w:val="sq-AL"/>
        </w:rPr>
        <w:t>Financave; Ministr</w:t>
      </w:r>
      <w:r w:rsidR="002E1005">
        <w:rPr>
          <w:rFonts w:ascii="Times New Roman" w:hAnsi="Times New Roman" w:cs="Times New Roman"/>
          <w:sz w:val="24"/>
          <w:szCs w:val="24"/>
          <w:lang w:val="sq-AL"/>
        </w:rPr>
        <w:t xml:space="preserve">së së </w:t>
      </w:r>
      <w:r w:rsidRPr="00BB67D3">
        <w:rPr>
          <w:rFonts w:ascii="Times New Roman" w:hAnsi="Times New Roman" w:cs="Times New Roman"/>
          <w:sz w:val="24"/>
          <w:szCs w:val="24"/>
          <w:lang w:val="sq-AL"/>
        </w:rPr>
        <w:t>Drejtësisë.</w:t>
      </w:r>
    </w:p>
    <w:p w14:paraId="3A1470FD" w14:textId="77777777" w:rsidR="002E1005" w:rsidRDefault="002E1005" w:rsidP="003D09AE">
      <w:pPr>
        <w:spacing w:after="0"/>
        <w:ind w:firstLine="720"/>
        <w:jc w:val="both"/>
        <w:rPr>
          <w:rFonts w:ascii="Times New Roman" w:hAnsi="Times New Roman" w:cs="Times New Roman"/>
          <w:sz w:val="24"/>
          <w:szCs w:val="24"/>
          <w:lang w:val="sq-AL"/>
        </w:rPr>
      </w:pPr>
      <w:r w:rsidRPr="002E1005">
        <w:rPr>
          <w:rFonts w:ascii="Times New Roman" w:hAnsi="Times New Roman" w:cs="Times New Roman"/>
          <w:sz w:val="24"/>
          <w:szCs w:val="24"/>
          <w:lang w:val="sq-AL"/>
        </w:rPr>
        <w:t xml:space="preserve">Po ashtu, ankesa e dorëzuar në Agjenci në mënyrë elektronike ka të njëjtin mangësi, nuk është e specifikuar se ndaj cilit posedues të informatave paraqet parashtruesi. </w:t>
      </w:r>
    </w:p>
    <w:p w14:paraId="45346AD6" w14:textId="77777777" w:rsidR="002E1005" w:rsidRDefault="002E1005" w:rsidP="003D09AE">
      <w:pPr>
        <w:spacing w:after="0"/>
        <w:ind w:firstLine="720"/>
        <w:jc w:val="both"/>
        <w:rPr>
          <w:rFonts w:ascii="Times New Roman" w:hAnsi="Times New Roman" w:cs="Times New Roman"/>
          <w:sz w:val="24"/>
          <w:szCs w:val="24"/>
          <w:lang w:val="sq-AL"/>
        </w:rPr>
      </w:pPr>
      <w:r w:rsidRPr="002E1005">
        <w:rPr>
          <w:rFonts w:ascii="Times New Roman" w:hAnsi="Times New Roman" w:cs="Times New Roman"/>
          <w:sz w:val="24"/>
          <w:szCs w:val="24"/>
          <w:lang w:val="sq-AL"/>
        </w:rPr>
        <w:t xml:space="preserve">Në një shkresë, Agjencia ka kërkuar nga Kërkuesi i Informacionit që të plotësojë ankesën duke treguar mënyrën e plotësimit të Kërkesës, por Kërkuesi i Informacionit nuk i është përgjigjur shkresës së Agjencisë. </w:t>
      </w:r>
    </w:p>
    <w:p w14:paraId="6EFC139C" w14:textId="77777777" w:rsidR="002E1005" w:rsidRDefault="002E1005" w:rsidP="003D09AE">
      <w:pPr>
        <w:spacing w:after="0"/>
        <w:ind w:firstLine="720"/>
        <w:jc w:val="both"/>
        <w:rPr>
          <w:rFonts w:ascii="Times New Roman" w:hAnsi="Times New Roman" w:cs="Times New Roman"/>
          <w:sz w:val="24"/>
          <w:szCs w:val="24"/>
          <w:lang w:val="sq-AL"/>
        </w:rPr>
      </w:pPr>
      <w:r w:rsidRPr="002E1005">
        <w:rPr>
          <w:rFonts w:ascii="Times New Roman" w:hAnsi="Times New Roman" w:cs="Times New Roman"/>
          <w:sz w:val="24"/>
          <w:szCs w:val="24"/>
          <w:lang w:val="sq-AL"/>
        </w:rPr>
        <w:t xml:space="preserve">Agjencia për Mbrojtjen e të Drejtës për Qasje të Lirë në Informacione </w:t>
      </w:r>
      <w:r>
        <w:rPr>
          <w:rFonts w:ascii="Times New Roman" w:hAnsi="Times New Roman" w:cs="Times New Roman"/>
          <w:sz w:val="24"/>
          <w:szCs w:val="24"/>
          <w:lang w:val="sq-AL"/>
        </w:rPr>
        <w:t>me</w:t>
      </w:r>
      <w:r w:rsidRPr="002E1005">
        <w:rPr>
          <w:rFonts w:ascii="Times New Roman" w:hAnsi="Times New Roman" w:cs="Times New Roman"/>
          <w:sz w:val="24"/>
          <w:szCs w:val="24"/>
          <w:lang w:val="sq-AL"/>
        </w:rPr>
        <w:t xml:space="preserve"> Karakteri Publik, duke vendosur lidhur me ankesën e Kërkuesit të Informacionit, ka përcaktuar si në vijim: </w:t>
      </w:r>
    </w:p>
    <w:p w14:paraId="3DF09039" w14:textId="77777777" w:rsidR="002E1005" w:rsidRDefault="002E1005" w:rsidP="003D09AE">
      <w:pPr>
        <w:spacing w:after="0"/>
        <w:ind w:firstLine="720"/>
        <w:jc w:val="both"/>
        <w:rPr>
          <w:rFonts w:ascii="Times New Roman" w:hAnsi="Times New Roman" w:cs="Times New Roman"/>
          <w:sz w:val="24"/>
          <w:szCs w:val="24"/>
          <w:lang w:val="sq-AL"/>
        </w:rPr>
      </w:pPr>
      <w:r w:rsidRPr="002E1005">
        <w:rPr>
          <w:rFonts w:ascii="Times New Roman" w:hAnsi="Times New Roman" w:cs="Times New Roman"/>
          <w:sz w:val="24"/>
          <w:szCs w:val="24"/>
          <w:lang w:val="sq-AL"/>
        </w:rPr>
        <w:lastRenderedPageBreak/>
        <w:t xml:space="preserve">Në bazë të nenit 26 të Ligjit për qasje të lirë në informacione </w:t>
      </w:r>
      <w:r>
        <w:rPr>
          <w:rFonts w:ascii="Times New Roman" w:hAnsi="Times New Roman" w:cs="Times New Roman"/>
          <w:sz w:val="24"/>
          <w:szCs w:val="24"/>
          <w:lang w:val="sq-AL"/>
        </w:rPr>
        <w:t>me</w:t>
      </w:r>
      <w:r w:rsidRPr="002E1005">
        <w:rPr>
          <w:rFonts w:ascii="Times New Roman" w:hAnsi="Times New Roman" w:cs="Times New Roman"/>
          <w:sz w:val="24"/>
          <w:szCs w:val="24"/>
          <w:lang w:val="sq-AL"/>
        </w:rPr>
        <w:t xml:space="preserve"> karakter publik “Kërkuesi i cili ka paraqitur kërkesë për qasje në informata në pajtim me nenin 12 paragrafi (1) të këtij ligji, ka të drejtën e mbrojtjes juridike në pajtim me këtë ligj". </w:t>
      </w:r>
    </w:p>
    <w:p w14:paraId="4818F140" w14:textId="77777777" w:rsidR="002E1005" w:rsidRDefault="002E1005" w:rsidP="003D09AE">
      <w:pPr>
        <w:spacing w:after="0"/>
        <w:ind w:firstLine="720"/>
        <w:jc w:val="both"/>
        <w:rPr>
          <w:rFonts w:ascii="Times New Roman" w:hAnsi="Times New Roman" w:cs="Times New Roman"/>
          <w:sz w:val="24"/>
          <w:szCs w:val="24"/>
          <w:lang w:val="sq-AL"/>
        </w:rPr>
      </w:pPr>
      <w:r w:rsidRPr="002E1005">
        <w:rPr>
          <w:rFonts w:ascii="Times New Roman" w:hAnsi="Times New Roman" w:cs="Times New Roman"/>
          <w:sz w:val="24"/>
          <w:szCs w:val="24"/>
          <w:lang w:val="sq-AL"/>
        </w:rPr>
        <w:t xml:space="preserve">Në bazë të nenit 104 paragrafi 1 të Ligjit për Procedurën e Përgjithshme Administrative “Pala ka të drejtën e mbrojtjes juridike ndaj çdo veprimi administrativ apo mosveprim të veprimit administrativ, nëse pretendon se me atë veprim apo mosveprim i cenohen të drejtat apo interesat e tij juridike”. </w:t>
      </w:r>
    </w:p>
    <w:p w14:paraId="1C73DF0A" w14:textId="77777777" w:rsidR="002E1005" w:rsidRDefault="002E1005" w:rsidP="003D09AE">
      <w:pPr>
        <w:spacing w:after="0"/>
        <w:ind w:firstLine="720"/>
        <w:jc w:val="both"/>
        <w:rPr>
          <w:rFonts w:ascii="Times New Roman" w:hAnsi="Times New Roman" w:cs="Times New Roman"/>
          <w:sz w:val="24"/>
          <w:szCs w:val="24"/>
          <w:lang w:val="sq-AL"/>
        </w:rPr>
      </w:pPr>
      <w:r w:rsidRPr="002E1005">
        <w:rPr>
          <w:rFonts w:ascii="Times New Roman" w:hAnsi="Times New Roman" w:cs="Times New Roman"/>
          <w:sz w:val="24"/>
          <w:szCs w:val="24"/>
          <w:lang w:val="sq-AL"/>
        </w:rPr>
        <w:t xml:space="preserve">Sipas nenit 105 paragrafi 1 të Ligjit për Procedurën e Përgjithshme Administrative “Në ankesë pala deklaron aktin administrativ që kontestohet ose për të cilin pala ka paraqitur kërkesë, por nuk ka marrë përgjigje nga autoriteti publik”, thekson autoriteti. përgjegjëse për miratimin ose mosveprimin e aktit dhe arsyet për të cilat pala nuk është e kënaqur me aktin administrativ ose me mosveprimin e tij. </w:t>
      </w:r>
    </w:p>
    <w:p w14:paraId="4D99AB28" w14:textId="77777777" w:rsidR="002E1005" w:rsidRDefault="002E1005" w:rsidP="003D09AE">
      <w:pPr>
        <w:spacing w:after="0"/>
        <w:ind w:firstLine="720"/>
        <w:jc w:val="both"/>
        <w:rPr>
          <w:rFonts w:ascii="Times New Roman" w:hAnsi="Times New Roman" w:cs="Times New Roman"/>
          <w:sz w:val="24"/>
          <w:szCs w:val="24"/>
          <w:lang w:val="sq-AL"/>
        </w:rPr>
      </w:pPr>
      <w:r w:rsidRPr="002E1005">
        <w:rPr>
          <w:rFonts w:ascii="Times New Roman" w:hAnsi="Times New Roman" w:cs="Times New Roman"/>
          <w:sz w:val="24"/>
          <w:szCs w:val="24"/>
          <w:lang w:val="sq-AL"/>
        </w:rPr>
        <w:t xml:space="preserve">Ankesa paraqitet me shkrim.” Ankimi bëhet kundër një akti individual. Në rastin konkret, kërkuesi në vend që të parashtronte ankesë për secilën kërkesë individuale, ka paraqitur një ankesë me mangësi, të cilës i referohet ankesa dhe kundër së cilës poseduesi i informacionit e paraqet atë, gjë që e bën të papranueshme. </w:t>
      </w:r>
    </w:p>
    <w:p w14:paraId="4CB6ED77" w14:textId="1B47ECBC" w:rsidR="00BB67D3" w:rsidRPr="00BB67D3" w:rsidRDefault="002E1005" w:rsidP="003D09AE">
      <w:pPr>
        <w:spacing w:after="0"/>
        <w:ind w:firstLine="720"/>
        <w:jc w:val="both"/>
        <w:rPr>
          <w:rFonts w:ascii="Times New Roman" w:hAnsi="Times New Roman" w:cs="Times New Roman"/>
          <w:sz w:val="24"/>
          <w:szCs w:val="24"/>
          <w:lang w:val="sq-AL"/>
        </w:rPr>
      </w:pPr>
      <w:r w:rsidRPr="002E1005">
        <w:rPr>
          <w:rFonts w:ascii="Times New Roman" w:hAnsi="Times New Roman" w:cs="Times New Roman"/>
          <w:sz w:val="24"/>
          <w:szCs w:val="24"/>
          <w:lang w:val="sq-AL"/>
        </w:rPr>
        <w:t>Sipas sa më sipër, Agjencia i tregon ankuesit se ai mund dhe duhet të ushtrojë të drejtat dhe interesat e tij private (personale) para së gjithash në përputhje me ligjet materiale që rregullojnë çështjen përkatëse, në rastet kur ai paraqitet si palë dhe mbrojtjen juridike që mund të kërkojë sipas atyre ligjeve.</w:t>
      </w:r>
    </w:p>
    <w:p w14:paraId="30C505DC" w14:textId="77777777" w:rsidR="002E1005" w:rsidRDefault="002E1005" w:rsidP="00BB67D3">
      <w:pPr>
        <w:pStyle w:val="NoSpacing"/>
        <w:ind w:firstLine="720"/>
        <w:rPr>
          <w:rFonts w:ascii="StobiSerif Regular" w:hAnsi="StobiSerif Regular"/>
          <w:lang w:val="sq-AL"/>
        </w:rPr>
      </w:pPr>
    </w:p>
    <w:p w14:paraId="6578CFCE" w14:textId="1ACFCBAA" w:rsidR="00BB67D3" w:rsidRPr="00BB67D3" w:rsidRDefault="00BB67D3" w:rsidP="00BB67D3">
      <w:pPr>
        <w:pStyle w:val="NoSpacing"/>
        <w:ind w:firstLine="720"/>
        <w:rPr>
          <w:rFonts w:ascii="StobiSerif Regular" w:hAnsi="StobiSerif Regular"/>
          <w:lang w:val="sq-AL"/>
        </w:rPr>
      </w:pPr>
      <w:r w:rsidRPr="00BB67D3">
        <w:rPr>
          <w:rFonts w:ascii="StobiSerif Regular" w:hAnsi="StobiSerif Regular"/>
          <w:lang w:val="sq-AL"/>
        </w:rPr>
        <w:t xml:space="preserve">Nga sa u tha më lart, Agjencia për Mbrojtjen e të Drejtës për Qasje të Lirë në Informacione me Karakter Publik vendosi si në dispozitiv të këtij vendimi. </w:t>
      </w:r>
    </w:p>
    <w:p w14:paraId="66C8EF58" w14:textId="77777777" w:rsidR="00BB67D3" w:rsidRPr="00BB67D3" w:rsidRDefault="00BB67D3" w:rsidP="00BB67D3">
      <w:pPr>
        <w:pStyle w:val="NoSpacing"/>
        <w:ind w:firstLine="720"/>
        <w:rPr>
          <w:rFonts w:ascii="StobiSerif Regular" w:hAnsi="StobiSerif Regular"/>
          <w:lang w:val="sq-AL"/>
        </w:rPr>
      </w:pPr>
    </w:p>
    <w:p w14:paraId="4592F72F" w14:textId="77777777" w:rsidR="00BB67D3" w:rsidRPr="00BB67D3" w:rsidRDefault="00BB67D3" w:rsidP="00BB67D3">
      <w:pPr>
        <w:pStyle w:val="NoSpacing"/>
        <w:ind w:firstLine="720"/>
        <w:rPr>
          <w:rFonts w:ascii="StobiSerif Regular" w:hAnsi="StobiSerif Regular"/>
          <w:lang w:val="sq-AL"/>
        </w:rPr>
      </w:pPr>
      <w:r w:rsidRPr="00BB67D3">
        <w:rPr>
          <w:rFonts w:ascii="StobiSerif Regular" w:hAnsi="StobiSerif Regular"/>
          <w:lang w:val="sq-AL"/>
        </w:rPr>
        <w:t xml:space="preserve">Ky vendim është i formës së prerë në procedurë administrative dhe kundër tij nuk ka vend për ankim. </w:t>
      </w:r>
    </w:p>
    <w:p w14:paraId="32219559" w14:textId="77777777" w:rsidR="00BB67D3" w:rsidRPr="00BB67D3" w:rsidRDefault="00BB67D3" w:rsidP="00BB67D3">
      <w:pPr>
        <w:pStyle w:val="NoSpacing"/>
        <w:ind w:firstLine="720"/>
        <w:rPr>
          <w:rFonts w:ascii="StobiSerif Regular" w:hAnsi="StobiSerif Regular"/>
          <w:lang w:val="sq-AL"/>
        </w:rPr>
      </w:pPr>
    </w:p>
    <w:p w14:paraId="4D6B57EA" w14:textId="77777777" w:rsidR="00BB67D3" w:rsidRPr="00BB67D3" w:rsidRDefault="00BB67D3" w:rsidP="00BB67D3">
      <w:pPr>
        <w:pStyle w:val="NoSpacing"/>
        <w:ind w:firstLine="720"/>
        <w:rPr>
          <w:rFonts w:ascii="StobiSerif Regular" w:hAnsi="StobiSerif Regular"/>
          <w:lang w:val="sq-AL"/>
        </w:rPr>
      </w:pPr>
      <w:r w:rsidRPr="00BB67D3">
        <w:rPr>
          <w:rFonts w:ascii="StobiSerif Regular" w:hAnsi="StobiSerif Regular"/>
          <w:b/>
          <w:bCs/>
          <w:lang w:val="sq-AL"/>
        </w:rPr>
        <w:t>UDHËZIM JURIDIK</w:t>
      </w:r>
      <w:r w:rsidRPr="00BB67D3">
        <w:rPr>
          <w:rFonts w:ascii="StobiSerif Regular" w:hAnsi="StobiSerif Regular"/>
          <w:lang w:val="sq-AL"/>
        </w:rPr>
        <w:t xml:space="preserve">: Kundër këtij vendimi pala mund të ngritë kontest administrativ në Gjykatën Administrative në afat prej 30 ditësh. </w:t>
      </w:r>
    </w:p>
    <w:p w14:paraId="2A188B05" w14:textId="77777777" w:rsidR="00BB67D3" w:rsidRPr="00BB67D3" w:rsidRDefault="00BB67D3" w:rsidP="00BB67D3">
      <w:pPr>
        <w:pStyle w:val="NoSpacing"/>
        <w:ind w:firstLine="720"/>
        <w:rPr>
          <w:rFonts w:ascii="StobiSerif Regular" w:hAnsi="StobiSerif Regular"/>
          <w:b/>
          <w:bCs/>
          <w:lang w:val="sq-AL"/>
        </w:rPr>
      </w:pPr>
    </w:p>
    <w:p w14:paraId="0A99FE95" w14:textId="77777777" w:rsidR="00BB67D3" w:rsidRPr="00BB67D3" w:rsidRDefault="00BB67D3" w:rsidP="00BB67D3">
      <w:pPr>
        <w:pStyle w:val="NoSpacing"/>
        <w:ind w:left="5760" w:firstLine="720"/>
        <w:rPr>
          <w:rFonts w:ascii="StobiSerif Regular" w:hAnsi="StobiSerif Regular"/>
          <w:b/>
          <w:bCs/>
          <w:lang w:val="sq-AL"/>
        </w:rPr>
      </w:pPr>
      <w:r w:rsidRPr="00BB67D3">
        <w:rPr>
          <w:rFonts w:ascii="StobiSerif Regular" w:hAnsi="StobiSerif Regular"/>
          <w:b/>
          <w:bCs/>
          <w:lang w:val="sq-AL"/>
        </w:rPr>
        <w:t xml:space="preserve">Drejtor </w:t>
      </w:r>
    </w:p>
    <w:p w14:paraId="50C863B5" w14:textId="77777777" w:rsidR="00BB67D3" w:rsidRPr="00BB67D3" w:rsidRDefault="00BB67D3" w:rsidP="00BB67D3">
      <w:pPr>
        <w:pStyle w:val="NoSpacing"/>
        <w:ind w:left="5629" w:firstLine="131"/>
        <w:rPr>
          <w:rFonts w:ascii="StobiSerif Regular" w:hAnsi="StobiSerif Regular"/>
          <w:b/>
          <w:bCs/>
          <w:lang w:val="sq-AL"/>
        </w:rPr>
      </w:pPr>
      <w:r w:rsidRPr="00BB67D3">
        <w:rPr>
          <w:rFonts w:ascii="StobiSerif Regular" w:hAnsi="StobiSerif Regular"/>
          <w:b/>
          <w:bCs/>
          <w:lang w:val="sq-AL"/>
        </w:rPr>
        <w:t>Pllamenka Bojçeva</w:t>
      </w:r>
    </w:p>
    <w:p w14:paraId="11880C44" w14:textId="63A253E1" w:rsidR="007A1189" w:rsidRPr="00BB67D3" w:rsidRDefault="007A1189" w:rsidP="00BB67D3">
      <w:pPr>
        <w:ind w:firstLine="720"/>
        <w:jc w:val="both"/>
        <w:rPr>
          <w:rFonts w:ascii="Times New Roman" w:hAnsi="Times New Roman" w:cs="Times New Roman"/>
          <w:b/>
          <w:sz w:val="24"/>
          <w:szCs w:val="24"/>
          <w:lang w:val="sq-AL"/>
        </w:rPr>
      </w:pPr>
    </w:p>
    <w:sectPr w:rsidR="007A1189" w:rsidRPr="00BB67D3" w:rsidSect="00FF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89"/>
    <w:rsid w:val="00005D56"/>
    <w:rsid w:val="000272C1"/>
    <w:rsid w:val="00032F56"/>
    <w:rsid w:val="00041C4C"/>
    <w:rsid w:val="000516B4"/>
    <w:rsid w:val="000535DA"/>
    <w:rsid w:val="000E3E44"/>
    <w:rsid w:val="000E40E3"/>
    <w:rsid w:val="00113D3B"/>
    <w:rsid w:val="0012582C"/>
    <w:rsid w:val="00127D0A"/>
    <w:rsid w:val="00140C60"/>
    <w:rsid w:val="00157802"/>
    <w:rsid w:val="001C71CF"/>
    <w:rsid w:val="001F2302"/>
    <w:rsid w:val="001F2EC0"/>
    <w:rsid w:val="002111E5"/>
    <w:rsid w:val="0022412B"/>
    <w:rsid w:val="00245F7F"/>
    <w:rsid w:val="0024708A"/>
    <w:rsid w:val="002A43E2"/>
    <w:rsid w:val="002B28D8"/>
    <w:rsid w:val="002B3D03"/>
    <w:rsid w:val="002E1005"/>
    <w:rsid w:val="003C312A"/>
    <w:rsid w:val="003D09AE"/>
    <w:rsid w:val="00404279"/>
    <w:rsid w:val="004100B2"/>
    <w:rsid w:val="004302F1"/>
    <w:rsid w:val="00430DAE"/>
    <w:rsid w:val="004A4FA4"/>
    <w:rsid w:val="0050789F"/>
    <w:rsid w:val="0055106A"/>
    <w:rsid w:val="005659EB"/>
    <w:rsid w:val="00585CDB"/>
    <w:rsid w:val="0058615D"/>
    <w:rsid w:val="005B3EEA"/>
    <w:rsid w:val="005F49FF"/>
    <w:rsid w:val="00614CF5"/>
    <w:rsid w:val="00615B00"/>
    <w:rsid w:val="0065554E"/>
    <w:rsid w:val="006F609A"/>
    <w:rsid w:val="00745ED0"/>
    <w:rsid w:val="00752545"/>
    <w:rsid w:val="007A1189"/>
    <w:rsid w:val="007A4C33"/>
    <w:rsid w:val="008C7B55"/>
    <w:rsid w:val="008F1A48"/>
    <w:rsid w:val="0096002A"/>
    <w:rsid w:val="00972B73"/>
    <w:rsid w:val="009956AC"/>
    <w:rsid w:val="009A1623"/>
    <w:rsid w:val="009B20BB"/>
    <w:rsid w:val="009F5947"/>
    <w:rsid w:val="009F728B"/>
    <w:rsid w:val="00A03DFA"/>
    <w:rsid w:val="00A35625"/>
    <w:rsid w:val="00A52379"/>
    <w:rsid w:val="00A55127"/>
    <w:rsid w:val="00A73869"/>
    <w:rsid w:val="00A84D91"/>
    <w:rsid w:val="00AA17B9"/>
    <w:rsid w:val="00B1440E"/>
    <w:rsid w:val="00B26FE9"/>
    <w:rsid w:val="00B771AA"/>
    <w:rsid w:val="00B7789D"/>
    <w:rsid w:val="00B779CE"/>
    <w:rsid w:val="00B95A18"/>
    <w:rsid w:val="00BB248F"/>
    <w:rsid w:val="00BB67D3"/>
    <w:rsid w:val="00BC0539"/>
    <w:rsid w:val="00C16A0E"/>
    <w:rsid w:val="00C20FE1"/>
    <w:rsid w:val="00C24494"/>
    <w:rsid w:val="00CB5019"/>
    <w:rsid w:val="00CC6803"/>
    <w:rsid w:val="00D24589"/>
    <w:rsid w:val="00D62788"/>
    <w:rsid w:val="00E27695"/>
    <w:rsid w:val="00E4128A"/>
    <w:rsid w:val="00E469BB"/>
    <w:rsid w:val="00E476C0"/>
    <w:rsid w:val="00EB6391"/>
    <w:rsid w:val="00EE6D7A"/>
    <w:rsid w:val="00F00727"/>
    <w:rsid w:val="00F01AD4"/>
    <w:rsid w:val="00F14FED"/>
    <w:rsid w:val="00F35D2B"/>
    <w:rsid w:val="00F505CD"/>
    <w:rsid w:val="00F51BF5"/>
    <w:rsid w:val="00F62884"/>
    <w:rsid w:val="00FB4C84"/>
    <w:rsid w:val="00FF2CC3"/>
    <w:rsid w:val="00FF2E5D"/>
    <w:rsid w:val="00FF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3C64"/>
  <w15:docId w15:val="{3C9FEB05-89E6-4B2E-B983-871B8B36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B73"/>
    <w:pPr>
      <w:spacing w:after="0" w:line="240" w:lineRule="auto"/>
    </w:pPr>
  </w:style>
  <w:style w:type="paragraph" w:styleId="BalloonText">
    <w:name w:val="Balloon Text"/>
    <w:basedOn w:val="Normal"/>
    <w:link w:val="BalloonTextChar"/>
    <w:uiPriority w:val="99"/>
    <w:semiHidden/>
    <w:unhideWhenUsed/>
    <w:rsid w:val="009F7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8B"/>
    <w:rPr>
      <w:rFonts w:ascii="Segoe UI" w:hAnsi="Segoe UI" w:cs="Segoe UI"/>
      <w:sz w:val="18"/>
      <w:szCs w:val="18"/>
    </w:rPr>
  </w:style>
  <w:style w:type="character" w:customStyle="1" w:styleId="rynqvb">
    <w:name w:val="rynqvb"/>
    <w:basedOn w:val="DefaultParagraphFont"/>
    <w:rsid w:val="00BB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 w:id="9426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cp:lastPrinted>2023-02-13T12:19:00Z</cp:lastPrinted>
  <dcterms:created xsi:type="dcterms:W3CDTF">2023-09-18T07:26:00Z</dcterms:created>
  <dcterms:modified xsi:type="dcterms:W3CDTF">2023-09-18T07:26:00Z</dcterms:modified>
</cp:coreProperties>
</file>