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Институт за Демократија и Економски Анализи – ИДЕА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преку полномошник Сејхан Исмани, вработена во Институтот,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CB0C96">
        <w:rPr>
          <w:rFonts w:ascii="StobiSerif Regular" w:hAnsi="StobiSerif Regular"/>
          <w:sz w:val="22"/>
          <w:szCs w:val="22"/>
          <w:lang w:val="mk-MK"/>
        </w:rPr>
        <w:t xml:space="preserve"> Општина Сарај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CB0C96">
        <w:rPr>
          <w:rFonts w:ascii="StobiSerif Regular" w:hAnsi="StobiSerif Regular"/>
          <w:sz w:val="22"/>
          <w:szCs w:val="22"/>
          <w:lang w:val="mk-MK"/>
        </w:rPr>
        <w:t xml:space="preserve"> 11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CE4BA3">
        <w:rPr>
          <w:rFonts w:ascii="StobiSerif Regular" w:hAnsi="StobiSerif Regular"/>
          <w:sz w:val="22"/>
          <w:szCs w:val="22"/>
          <w:lang w:val="mk-MK"/>
        </w:rPr>
        <w:t>8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Институтот за Демократија и Економски Анализи - ИДЕА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поднесена преку полномошник Сејхан Исмани, вработена во Институтот, 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>против</w:t>
      </w:r>
      <w:r w:rsidR="00CB0C96">
        <w:rPr>
          <w:rFonts w:ascii="StobiSerif Regular" w:hAnsi="StobiSerif Regular"/>
          <w:sz w:val="22"/>
          <w:szCs w:val="22"/>
          <w:lang w:val="mk-MK"/>
        </w:rPr>
        <w:t xml:space="preserve"> Општина Сарај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CB0C96">
        <w:rPr>
          <w:rFonts w:ascii="StobiSerif Regular" w:hAnsi="StobiSerif Regular"/>
          <w:sz w:val="22"/>
          <w:szCs w:val="22"/>
          <w:lang w:val="mk-MK"/>
        </w:rPr>
        <w:t>29</w:t>
      </w:r>
      <w:r w:rsidR="002A2B2E">
        <w:rPr>
          <w:rFonts w:ascii="StobiSerif Regular" w:hAnsi="StobiSerif Regular"/>
          <w:sz w:val="22"/>
          <w:szCs w:val="22"/>
          <w:lang w:val="mk-MK"/>
        </w:rPr>
        <w:t>8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E4BA3">
        <w:rPr>
          <w:rFonts w:ascii="StobiSerif Regular" w:hAnsi="StobiSerif Regular"/>
          <w:sz w:val="22"/>
          <w:szCs w:val="22"/>
          <w:lang w:val="mk-MK"/>
        </w:rPr>
        <w:t>2</w:t>
      </w:r>
      <w:r w:rsidR="0095243B">
        <w:rPr>
          <w:rFonts w:ascii="StobiSerif Regular" w:hAnsi="StobiSerif Regular"/>
          <w:sz w:val="22"/>
          <w:szCs w:val="22"/>
          <w:lang w:val="mk-MK"/>
        </w:rPr>
        <w:t>8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CF2886" w:rsidRDefault="0095243B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Институтот  за Демократија и  Економски Анализи - ИДЕА</w:t>
      </w:r>
      <w:r w:rsidR="00CA203E" w:rsidRPr="00CF288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D0A6F">
        <w:rPr>
          <w:rFonts w:ascii="StobiSerif Regular" w:hAnsi="StobiSerif Regular"/>
          <w:sz w:val="22"/>
          <w:szCs w:val="22"/>
          <w:lang w:val="mk-MK"/>
        </w:rPr>
        <w:t>преку полномошник Сејхан Исмани</w:t>
      </w:r>
      <w:r w:rsidR="00BD0A6F" w:rsidRPr="00CF288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BD0A6F">
        <w:rPr>
          <w:rFonts w:ascii="StobiSerif Regular" w:hAnsi="StobiSerif Regular"/>
          <w:sz w:val="22"/>
          <w:szCs w:val="22"/>
          <w:lang w:val="ru-RU"/>
        </w:rPr>
        <w:t xml:space="preserve">, вработена во Институтот 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C36D16" w:rsidRPr="00CF2886">
        <w:rPr>
          <w:rFonts w:ascii="StobiSerif Regular" w:hAnsi="StobiSerif Regular"/>
          <w:sz w:val="22"/>
          <w:szCs w:val="22"/>
          <w:lang w:val="ru-RU"/>
        </w:rPr>
        <w:t>,</w:t>
      </w:r>
      <w:r w:rsidR="00CE4BA3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2A2B2E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B0C96">
        <w:rPr>
          <w:rFonts w:ascii="StobiSerif Regular" w:hAnsi="StobiSerif Regular"/>
          <w:sz w:val="22"/>
          <w:szCs w:val="22"/>
          <w:lang w:val="ru-RU"/>
        </w:rPr>
        <w:t>26</w:t>
      </w:r>
      <w:r>
        <w:rPr>
          <w:rFonts w:ascii="StobiSerif Regular" w:hAnsi="StobiSerif Regular"/>
          <w:sz w:val="22"/>
          <w:szCs w:val="22"/>
          <w:lang w:val="ru-RU"/>
        </w:rPr>
        <w:t>.06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.202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>3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CF2886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CB0C96">
        <w:rPr>
          <w:rFonts w:ascii="StobiSerif Regular" w:hAnsi="StobiSerif Regular"/>
          <w:sz w:val="22"/>
          <w:szCs w:val="22"/>
          <w:lang w:val="mk-MK"/>
        </w:rPr>
        <w:t xml:space="preserve"> Општина Сарај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,</w:t>
      </w:r>
      <w:r w:rsidR="007845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 xml:space="preserve">е-маил </w:t>
      </w:r>
      <w:r w:rsidR="00BD270F">
        <w:rPr>
          <w:rFonts w:ascii="StobiSerif Regular" w:hAnsi="StobiSerif Regular"/>
          <w:sz w:val="22"/>
          <w:szCs w:val="22"/>
          <w:lang w:val="mk-MK"/>
        </w:rPr>
        <w:t>да му</w:t>
      </w:r>
      <w:r w:rsidR="00BD0A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FE0A76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 w:rsidR="00FE0A76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B0C96" w:rsidRDefault="00BD0A6F" w:rsidP="00CB0C96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GB"/>
        </w:rPr>
        <w:t xml:space="preserve">              </w:t>
      </w:r>
      <w:r w:rsidR="00FE0A76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B0C96">
        <w:rPr>
          <w:rFonts w:ascii="StobiSerif Regular" w:hAnsi="StobiSerif Regular"/>
          <w:sz w:val="22"/>
          <w:szCs w:val="22"/>
          <w:lang w:val="mk-MK"/>
        </w:rPr>
        <w:t>Вкупен општински долг од 2015 до 2022 година, според</w:t>
      </w:r>
      <w:r w:rsidR="00CB0C96">
        <w:rPr>
          <w:rFonts w:ascii="StobiSerif Regular" w:hAnsi="StobiSerif Regular"/>
          <w:sz w:val="22"/>
          <w:szCs w:val="22"/>
        </w:rPr>
        <w:t>:</w:t>
      </w:r>
    </w:p>
    <w:p w:rsidR="00CB0C96" w:rsidRPr="00CB0C96" w:rsidRDefault="00CB0C96" w:rsidP="00CB0C96">
      <w:pPr>
        <w:pStyle w:val="NoSpacing"/>
        <w:numPr>
          <w:ilvl w:val="0"/>
          <w:numId w:val="19"/>
        </w:numPr>
        <w:tabs>
          <w:tab w:val="left" w:pos="709"/>
        </w:tabs>
        <w:ind w:left="1080" w:hanging="9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годината </w:t>
      </w:r>
    </w:p>
    <w:p w:rsidR="00F0699F" w:rsidRDefault="00CB0C96" w:rsidP="00BD0A6F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-  во </w:t>
      </w:r>
      <w:r>
        <w:rPr>
          <w:rFonts w:ascii="StobiSerif Regular" w:hAnsi="StobiSerif Regular"/>
          <w:sz w:val="22"/>
          <w:szCs w:val="22"/>
        </w:rPr>
        <w:t xml:space="preserve">Excel </w:t>
      </w:r>
      <w:r>
        <w:rPr>
          <w:rFonts w:ascii="StobiSerif Regular" w:hAnsi="StobiSerif Regular"/>
          <w:sz w:val="22"/>
          <w:szCs w:val="22"/>
          <w:lang w:val="mk-MK"/>
        </w:rPr>
        <w:t>формат</w:t>
      </w:r>
    </w:p>
    <w:p w:rsidR="00CB0C96" w:rsidRDefault="00CB0C96" w:rsidP="00BD0A6F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Завршни сметки од 2014, 2015,2016 и 2022 година, според</w:t>
      </w:r>
      <w:r>
        <w:rPr>
          <w:rFonts w:ascii="StobiSerif Regular" w:hAnsi="StobiSerif Regular"/>
          <w:sz w:val="22"/>
          <w:szCs w:val="22"/>
        </w:rPr>
        <w:t>:</w:t>
      </w:r>
    </w:p>
    <w:p w:rsidR="00CB0C96" w:rsidRPr="00CB0C96" w:rsidRDefault="00CB0C96" w:rsidP="00CB0C96">
      <w:pPr>
        <w:pStyle w:val="NoSpacing"/>
        <w:tabs>
          <w:tab w:val="left" w:pos="709"/>
        </w:tabs>
        <w:ind w:left="1080" w:firstLine="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- годината</w:t>
      </w:r>
    </w:p>
    <w:p w:rsidR="00CB0C96" w:rsidRPr="00CB0C96" w:rsidRDefault="00CB0C96" w:rsidP="00CB0C96">
      <w:pPr>
        <w:pStyle w:val="NoSpacing"/>
        <w:tabs>
          <w:tab w:val="left" w:pos="709"/>
        </w:tabs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- во </w:t>
      </w:r>
      <w:r>
        <w:rPr>
          <w:rFonts w:ascii="StobiSerif Regular" w:hAnsi="StobiSerif Regular"/>
          <w:sz w:val="22"/>
          <w:szCs w:val="22"/>
        </w:rPr>
        <w:t xml:space="preserve">Excel </w:t>
      </w:r>
      <w:r>
        <w:rPr>
          <w:rFonts w:ascii="StobiSerif Regular" w:hAnsi="StobiSerif Regular"/>
          <w:sz w:val="22"/>
          <w:szCs w:val="22"/>
          <w:lang w:val="mk-MK"/>
        </w:rPr>
        <w:t>формат “.</w:t>
      </w:r>
    </w:p>
    <w:p w:rsidR="00F2578E" w:rsidRPr="00F2578E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бр. 08-</w:t>
      </w:r>
      <w:r w:rsidR="00A1300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B0C96">
        <w:rPr>
          <w:rFonts w:ascii="StobiSerif Regular" w:hAnsi="StobiSerif Regular"/>
          <w:sz w:val="22"/>
          <w:szCs w:val="22"/>
        </w:rPr>
        <w:t>29</w:t>
      </w:r>
      <w:r w:rsidR="00CB0C96">
        <w:rPr>
          <w:rFonts w:ascii="StobiSerif Regular" w:hAnsi="StobiSerif Regular"/>
          <w:sz w:val="22"/>
          <w:szCs w:val="22"/>
          <w:lang w:val="mk-MK"/>
        </w:rPr>
        <w:t>8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CB0C9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0A6F">
        <w:rPr>
          <w:rFonts w:ascii="StobiSerif Regular" w:hAnsi="StobiSerif Regular"/>
          <w:sz w:val="22"/>
          <w:szCs w:val="22"/>
          <w:lang w:val="mk-MK"/>
        </w:rPr>
        <w:t>2</w:t>
      </w:r>
      <w:r w:rsidR="00BD0A6F">
        <w:rPr>
          <w:rFonts w:ascii="StobiSerif Regular" w:hAnsi="StobiSerif Regular"/>
          <w:sz w:val="22"/>
          <w:szCs w:val="22"/>
        </w:rPr>
        <w:t>8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="00CB0C9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BD0A6F">
        <w:rPr>
          <w:rFonts w:ascii="StobiSerif Regular" w:hAnsi="StobiSerif Regular"/>
          <w:sz w:val="22"/>
          <w:szCs w:val="22"/>
        </w:rPr>
        <w:t>31.0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DA656C" w:rsidRPr="00DA656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2A2B2E" w:rsidRPr="00CF2886" w:rsidRDefault="002A2B2E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656C" w:rsidRPr="00CF2886" w:rsidRDefault="00DA656C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94DBA" w:rsidRPr="00F94DBA" w:rsidRDefault="00F94DBA" w:rsidP="007845F7">
      <w:pPr>
        <w:pStyle w:val="NormalWeb"/>
        <w:spacing w:before="0" w:after="0"/>
        <w:rPr>
          <w:rFonts w:ascii="StobiSerif Regular" w:hAnsi="StobiSerif Regular"/>
          <w:sz w:val="22"/>
          <w:szCs w:val="22"/>
          <w:lang w:val="en-US"/>
        </w:rPr>
      </w:pPr>
      <w:bookmarkStart w:id="0" w:name="_GoBack"/>
      <w:bookmarkEnd w:id="0"/>
    </w:p>
    <w:sectPr w:rsidR="00F94DBA" w:rsidRP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DD" w:rsidRDefault="006046DD">
      <w:r>
        <w:separator/>
      </w:r>
    </w:p>
  </w:endnote>
  <w:endnote w:type="continuationSeparator" w:id="0">
    <w:p w:rsidR="006046DD" w:rsidRDefault="0060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6265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6265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629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DD" w:rsidRDefault="006046DD">
      <w:r>
        <w:separator/>
      </w:r>
    </w:p>
  </w:footnote>
  <w:footnote w:type="continuationSeparator" w:id="0">
    <w:p w:rsidR="006046DD" w:rsidRDefault="0060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86B1B"/>
    <w:multiLevelType w:val="hybridMultilevel"/>
    <w:tmpl w:val="072C879C"/>
    <w:lvl w:ilvl="0" w:tplc="0024A7E8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0F82AA9"/>
    <w:multiLevelType w:val="hybridMultilevel"/>
    <w:tmpl w:val="06AAFDD0"/>
    <w:lvl w:ilvl="0" w:tplc="E7AE8C62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90060B"/>
    <w:multiLevelType w:val="hybridMultilevel"/>
    <w:tmpl w:val="934A1CB4"/>
    <w:lvl w:ilvl="0" w:tplc="06E4928C">
      <w:numFmt w:val="bullet"/>
      <w:lvlText w:val="-"/>
      <w:lvlJc w:val="left"/>
      <w:pPr>
        <w:ind w:left="124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A70965"/>
    <w:multiLevelType w:val="hybridMultilevel"/>
    <w:tmpl w:val="BFF6CF48"/>
    <w:lvl w:ilvl="0" w:tplc="28C0B88E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684F1E"/>
    <w:multiLevelType w:val="hybridMultilevel"/>
    <w:tmpl w:val="BCA0D8CC"/>
    <w:lvl w:ilvl="0" w:tplc="9AA4EECC">
      <w:numFmt w:val="bullet"/>
      <w:lvlText w:val="-"/>
      <w:lvlJc w:val="left"/>
      <w:pPr>
        <w:ind w:left="1305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79CE2278"/>
    <w:multiLevelType w:val="hybridMultilevel"/>
    <w:tmpl w:val="E83E0E6C"/>
    <w:lvl w:ilvl="0" w:tplc="E7A65082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17"/>
  </w:num>
  <w:num w:numId="15">
    <w:abstractNumId w:val="8"/>
  </w:num>
  <w:num w:numId="16">
    <w:abstractNumId w:val="5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2B2E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65F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752B"/>
    <w:rsid w:val="007476B3"/>
    <w:rsid w:val="007519C7"/>
    <w:rsid w:val="00751F09"/>
    <w:rsid w:val="007554C9"/>
    <w:rsid w:val="007605D6"/>
    <w:rsid w:val="00763629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B0C96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56C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7909"/>
  <w15:docId w15:val="{561A2526-5764-44AE-8E8C-7007630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B1B6-680C-4B8D-BEBC-E6FFD01A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3</cp:revision>
  <cp:lastPrinted>2023-08-11T08:28:00Z</cp:lastPrinted>
  <dcterms:created xsi:type="dcterms:W3CDTF">2023-08-11T08:29:00Z</dcterms:created>
  <dcterms:modified xsi:type="dcterms:W3CDTF">2023-08-11T09:24:00Z</dcterms:modified>
</cp:coreProperties>
</file>