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547D" w14:textId="4D45C442" w:rsidR="00255556" w:rsidRPr="008B4570" w:rsidRDefault="00BF46A6" w:rsidP="00BF46A6">
      <w:pPr>
        <w:pStyle w:val="NormalWeb"/>
        <w:pageBreakBefore/>
        <w:spacing w:before="101" w:after="101"/>
        <w:ind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Agjencia për mbrojtjen e të drejtës për qasje të lirë në informata me karakter publik, në bazë të nenit 111 paragrafi 1 të Ligjit për procedurë të përgjithshme administrative (“Gazeta zyrtare e Republikës së Maqedonisë” nr. 124/2015) dhe në pajtim me nenin 27. , neni 34 paragrafi 1 nga Ligji për qasje të lirë në informacione me karakter publik (“Gazeta zyrtare e Republikës së Maqedonisë së Veriut” nr. 101/2019), dhe në përputhje me Udhëzimet për zbatimin e Ligjit për qasje të lirë në informacione 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8B4570">
        <w:rPr>
          <w:rFonts w:ascii="StobiSerif Regular" w:hAnsi="StobiSerif Regular"/>
          <w:sz w:val="22"/>
          <w:szCs w:val="22"/>
          <w:lang w:val="sq-AL"/>
        </w:rPr>
        <w:t>publik. (“Gazeta Zyrtare e Republikës së Maqedonisë së Veriut” nr. 60/20), duke vepruar sipas ankesës së Asociacionit të qytetarëve Qendra për komunikim qytetar CGK, përmes avokatit German Filkov, kryetar i Asociacionit, të paraqitur kundër Komunës së Studeniçani</w:t>
      </w:r>
      <w:r w:rsidRPr="008B4570">
        <w:rPr>
          <w:rFonts w:ascii="StobiSerif Regular" w:hAnsi="StobiSerif Regular"/>
          <w:sz w:val="22"/>
          <w:szCs w:val="22"/>
          <w:lang w:val="sq-AL"/>
        </w:rPr>
        <w:t>t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, me temën Kërkesë për qasje në informacione </w:t>
      </w:r>
      <w:r w:rsidRPr="008B4570">
        <w:rPr>
          <w:rFonts w:ascii="StobiSerif Regular" w:hAnsi="StobiSerif Regular"/>
          <w:sz w:val="22"/>
          <w:szCs w:val="22"/>
          <w:lang w:val="sq-AL"/>
        </w:rPr>
        <w:t>me karakter p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ublik, më datë 05.05.2023 </w:t>
      </w:r>
      <w:r w:rsidRPr="008B4570">
        <w:rPr>
          <w:rFonts w:ascii="StobiSerif Regular" w:hAnsi="StobiSerif Regular"/>
          <w:sz w:val="22"/>
          <w:szCs w:val="22"/>
          <w:lang w:val="sq-AL"/>
        </w:rPr>
        <w:t>solli:</w:t>
      </w:r>
      <w:r w:rsidRPr="008B4570">
        <w:rPr>
          <w:rFonts w:ascii="StobiSerif Regular" w:hAnsi="StobiSerif Regular"/>
          <w:sz w:val="22"/>
          <w:szCs w:val="22"/>
          <w:lang w:val="sq-AL"/>
        </w:rPr>
        <w:br/>
      </w:r>
    </w:p>
    <w:p w14:paraId="55F00C36" w14:textId="77777777" w:rsidR="005C0492" w:rsidRPr="008B4570" w:rsidRDefault="00255556" w:rsidP="00255556">
      <w:pPr>
        <w:pStyle w:val="NormalWeb"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8B4570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                        </w:t>
      </w:r>
      <w:r w:rsidR="00312F89" w:rsidRPr="008B4570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                  </w:t>
      </w:r>
    </w:p>
    <w:p w14:paraId="7511546C" w14:textId="77777777" w:rsidR="00255556" w:rsidRPr="008B4570" w:rsidRDefault="00255556" w:rsidP="005C0492">
      <w:pPr>
        <w:pStyle w:val="NormalWeb"/>
        <w:spacing w:before="101" w:after="101"/>
        <w:ind w:left="2880" w:firstLine="720"/>
        <w:rPr>
          <w:rFonts w:ascii="StobiSerif Regular" w:hAnsi="StobiSerif Regular"/>
          <w:b/>
          <w:bCs/>
          <w:sz w:val="22"/>
          <w:szCs w:val="22"/>
          <w:lang w:val="sq-AL"/>
        </w:rPr>
      </w:pPr>
      <w:r w:rsidRPr="008B4570">
        <w:rPr>
          <w:rFonts w:ascii="StobiSerif Regular" w:hAnsi="StobiSerif Regular"/>
          <w:b/>
          <w:bCs/>
          <w:sz w:val="22"/>
          <w:szCs w:val="22"/>
          <w:lang w:val="sq-AL"/>
        </w:rPr>
        <w:t>Р Е Ш Е Н И Е</w:t>
      </w:r>
    </w:p>
    <w:p w14:paraId="30E54455" w14:textId="667B3656" w:rsidR="008B4570" w:rsidRPr="008B4570" w:rsidRDefault="008B4570" w:rsidP="008B4570">
      <w:pPr>
        <w:pStyle w:val="NormalWeb"/>
        <w:spacing w:before="101" w:after="101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BD1A07E" w14:textId="77777777" w:rsidR="008B4570" w:rsidRPr="008B4570" w:rsidRDefault="008B4570" w:rsidP="008B457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Ankesa e Asociacionit të Qytetarëve Qendra për Komunikim Qytetar CGK, përmes avokatit German Filkov, kryetar i Asociacionit, e parashtruar kundër Komunës së Studeniçanit, e parashtruar në Agjenci me nr. 08-171, më 25.04.2023, në lënda Kërkesë për </w:t>
      </w:r>
      <w:r w:rsidRPr="008B4570">
        <w:rPr>
          <w:rFonts w:ascii="StobiSerif Regular" w:hAnsi="StobiSerif Regular"/>
          <w:sz w:val="22"/>
          <w:szCs w:val="22"/>
          <w:lang w:val="sq-AL"/>
        </w:rPr>
        <w:t>qasje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në informacione me karakter publik, </w:t>
      </w:r>
      <w:r w:rsidRPr="008B4570">
        <w:rPr>
          <w:rFonts w:ascii="StobiSerif Regular" w:hAnsi="StobiSerif Regular"/>
          <w:sz w:val="22"/>
          <w:szCs w:val="22"/>
          <w:lang w:val="sq-AL"/>
        </w:rPr>
        <w:t>MIRATOHET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. </w:t>
      </w:r>
    </w:p>
    <w:p w14:paraId="6519C913" w14:textId="77777777" w:rsidR="008B4570" w:rsidRPr="008B4570" w:rsidRDefault="008B4570" w:rsidP="008B457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URDHËROHET poseduesi i informacionit që të veprojë sipas kërkesës së Kërkuesit, në pajtim me dispozitat e Ligjit për qasje të lirë në informacione 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me karakter 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publik. </w:t>
      </w:r>
    </w:p>
    <w:p w14:paraId="1FE069B2" w14:textId="1310A9A7" w:rsidR="008B4570" w:rsidRPr="008B4570" w:rsidRDefault="008B4570" w:rsidP="008B4570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Obligohet poseduesi i informacionit që ta zbatojë këtë vendim në afat prej 15 ditësh nga dita e pranimit të tij dhe për të njëjtën ta njoftojë Agjencinë.</w:t>
      </w:r>
    </w:p>
    <w:p w14:paraId="1E3B34D3" w14:textId="77777777" w:rsidR="00C36D16" w:rsidRPr="008B4570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sq-AL"/>
        </w:rPr>
      </w:pPr>
    </w:p>
    <w:p w14:paraId="60664E67" w14:textId="552BFDAD" w:rsidR="003B4DE9" w:rsidRPr="008B4570" w:rsidRDefault="008B4570" w:rsidP="008B4570">
      <w:pPr>
        <w:pStyle w:val="NormalWeb"/>
        <w:spacing w:before="0" w:after="0"/>
        <w:jc w:val="center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b/>
          <w:bCs/>
          <w:sz w:val="22"/>
          <w:szCs w:val="22"/>
          <w:lang w:val="sq-AL"/>
        </w:rPr>
        <w:t>A R S Y E T I M</w:t>
      </w:r>
    </w:p>
    <w:p w14:paraId="4FDAB7C2" w14:textId="77777777" w:rsidR="003B4DE9" w:rsidRPr="008B4570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4C86E5D" w14:textId="07EA15FE" w:rsidR="003B4DE9" w:rsidRPr="008B4570" w:rsidRDefault="008B457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Asociacioni i Qytetarëve Qendra për Komunikim Qytetar CGK, siç thuhet në Ankesë, më 20.03.2023 ka dorëzuar Kërkesë për Qasje në Informacione të Karakterit Publik në Komunën e Studeniçanit, me të cilën ka kërkuar me e-mail që t'i jepet fotokopja e informacionin e mëposhtëm:</w:t>
      </w:r>
      <w:r w:rsidR="003B4DE9" w:rsidRPr="008B4570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5800D3" w:rsidRPr="008B4570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356452" w:rsidRPr="008B4570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7D500978" w14:textId="77777777" w:rsidR="008B4570" w:rsidRPr="008B4570" w:rsidRDefault="008B4570" w:rsidP="008B4570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"1.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Plani i Integritetit; </w:t>
      </w:r>
    </w:p>
    <w:p w14:paraId="66A1FB42" w14:textId="77777777" w:rsidR="008B4570" w:rsidRPr="008B4570" w:rsidRDefault="008B4570" w:rsidP="008B4570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2. Programi vjetor kundër korrupsionit (për vitin e fundit për të cilin keni një program të tillë) dhe </w:t>
      </w:r>
    </w:p>
    <w:p w14:paraId="7896FB3D" w14:textId="31F3696A" w:rsidR="007E50DA" w:rsidRPr="008B4570" w:rsidRDefault="008B4570" w:rsidP="008B4570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3. Procedura e brendshme për zbatimin e procedurave të prokurimit publik dhe zbatimin e kontratave të prokurimit publik.”</w:t>
      </w:r>
      <w:r w:rsidR="005E2204" w:rsidRPr="008B4570">
        <w:rPr>
          <w:rFonts w:ascii="StobiSerif Regular" w:hAnsi="StobiSerif Regular"/>
          <w:sz w:val="22"/>
          <w:szCs w:val="22"/>
          <w:lang w:val="sq-AL"/>
        </w:rPr>
        <w:t xml:space="preserve"> </w:t>
      </w:r>
    </w:p>
    <w:p w14:paraId="2C8E32EA" w14:textId="77777777" w:rsidR="008B4570" w:rsidRPr="008B4570" w:rsidRDefault="008B457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Poseduesi 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i informacionit nuk i është përgjigjur kësaj kërkese brenda afatit të paraparë me ligj, prandaj kërkuesi i informacionit, brenda afatit të përcaktuar ligjor, ka paraqitur ankesë të regjistruar në Agjenci me ark. nr. 08-171 më 25.04.2023. </w:t>
      </w:r>
    </w:p>
    <w:p w14:paraId="5ADB31C8" w14:textId="1BF6F9F3" w:rsidR="008B4570" w:rsidRPr="008B4570" w:rsidRDefault="008B457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Agjencia, me shkresën elektronike nr. 08-171, datë 25.04.2023, ia ka përcjellë Ankesën </w:t>
      </w:r>
      <w:r w:rsidRPr="008B4570">
        <w:rPr>
          <w:rFonts w:ascii="StobiSerif Regular" w:hAnsi="StobiSerif Regular"/>
          <w:sz w:val="22"/>
          <w:szCs w:val="22"/>
          <w:lang w:val="sq-AL"/>
        </w:rPr>
        <w:t>Poseduesit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të Informacionit dhe ka kërkuar që në afat prej 7 ditësh të nxjerrë aktvendim për të dhe t'i dorëzojë Agjencisë të gjitha dokumentet lidhur me këtë çështje. </w:t>
      </w:r>
    </w:p>
    <w:p w14:paraId="720D5D8B" w14:textId="3AEB297E" w:rsidR="003B4DE9" w:rsidRPr="008B4570" w:rsidRDefault="008B457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Poseduesi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i informacionit nuk i është përgjigjur letrës së Agjencisë.</w:t>
      </w:r>
    </w:p>
    <w:p w14:paraId="05CA8EB7" w14:textId="1B36EC6F" w:rsidR="003B4DE9" w:rsidRPr="008B4570" w:rsidRDefault="008B4570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lastRenderedPageBreak/>
        <w:t>Agjencia për Mbrojtjen e së Drejtës për Qasje të Lirë në Informata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me karakter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Publik, pas shqyrtimit të Ankesës dhe dokumenteve të tjera lidhur me këtë temë, konstatoi se poseduesi i informacionit nuk ka vepruar në përputhje me dispozitat e Ligjit për Qasje të Lirë në Informata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me Karakter</w:t>
      </w:r>
      <w:r w:rsidRPr="008B4570">
        <w:rPr>
          <w:rFonts w:ascii="StobiSerif Regular" w:hAnsi="StobiSerif Regular"/>
          <w:sz w:val="22"/>
          <w:szCs w:val="22"/>
          <w:lang w:val="sq-AL"/>
        </w:rPr>
        <w:t xml:space="preserve"> Publik d.m.th. në afatin e përcaktuar me ligj nuk i ka dorëzuar kërkuesit informacionin e kërkuar, në mënyrën dhe formën e përcaktuar në kërkesë, dhe as nuk ka miratuar akt administrativ në përputhje me ligjin e lartpërmendur, për këtë arsye konsiderohet se Kërkesa u refuzua.</w:t>
      </w:r>
    </w:p>
    <w:p w14:paraId="3B1E138E" w14:textId="77777777" w:rsidR="00BF46A6" w:rsidRPr="008B4570" w:rsidRDefault="00BF46A6" w:rsidP="00BF46A6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0BE0F7DF" w14:textId="77777777" w:rsidR="00BF46A6" w:rsidRPr="008B4570" w:rsidRDefault="00BF46A6" w:rsidP="00BF46A6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 xml:space="preserve">Ky vendim është i formës së prerë në procedurë administrative dhe kundër tij nuk ka vend për ankim. </w:t>
      </w:r>
    </w:p>
    <w:p w14:paraId="5091CBDA" w14:textId="77777777" w:rsidR="00BF46A6" w:rsidRPr="008B4570" w:rsidRDefault="00BF46A6" w:rsidP="00BF46A6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044639A0" w14:textId="77777777" w:rsidR="00BF46A6" w:rsidRPr="008B4570" w:rsidRDefault="00BF46A6" w:rsidP="00BF46A6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151D50EC" w14:textId="77777777" w:rsidR="00BF46A6" w:rsidRPr="008B4570" w:rsidRDefault="00BF46A6" w:rsidP="00BF46A6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0B61E24" w14:textId="77777777" w:rsidR="00BF46A6" w:rsidRPr="008B4570" w:rsidRDefault="00BF46A6" w:rsidP="00BF46A6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05AF0B98" w14:textId="77777777" w:rsidR="00BF46A6" w:rsidRPr="008B4570" w:rsidRDefault="00BF46A6" w:rsidP="00BF46A6">
      <w:pPr>
        <w:pStyle w:val="Standard"/>
        <w:ind w:left="1440" w:firstLine="720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Drejtor,</w:t>
      </w:r>
    </w:p>
    <w:p w14:paraId="275C88C2" w14:textId="77777777" w:rsidR="00BF46A6" w:rsidRPr="008B4570" w:rsidRDefault="00BF46A6" w:rsidP="00BF46A6">
      <w:pPr>
        <w:pStyle w:val="Standard"/>
        <w:rPr>
          <w:rFonts w:ascii="StobiSerif Regular" w:hAnsi="StobiSerif Regular"/>
          <w:sz w:val="22"/>
          <w:szCs w:val="22"/>
          <w:lang w:val="sq-AL"/>
        </w:rPr>
      </w:pPr>
      <w:r w:rsidRPr="008B4570">
        <w:rPr>
          <w:rFonts w:ascii="StobiSerif Regular" w:hAnsi="StobiSerif Regular"/>
          <w:b/>
          <w:sz w:val="22"/>
          <w:szCs w:val="22"/>
          <w:lang w:val="sq-AL"/>
        </w:rPr>
        <w:tab/>
        <w:t xml:space="preserve">                                                                                                            Pllamenka Bojçeva</w:t>
      </w:r>
    </w:p>
    <w:p w14:paraId="2721BBB8" w14:textId="77777777" w:rsidR="009F2A4A" w:rsidRPr="008B4570" w:rsidRDefault="009F2A4A" w:rsidP="002A4E7A">
      <w:pPr>
        <w:pStyle w:val="NormalWeb"/>
        <w:spacing w:before="0" w:after="0"/>
        <w:rPr>
          <w:rFonts w:ascii="StobiSerif Regular" w:hAnsi="StobiSerif Regular"/>
          <w:sz w:val="16"/>
          <w:szCs w:val="16"/>
          <w:lang w:val="sq-AL"/>
        </w:rPr>
      </w:pPr>
    </w:p>
    <w:sectPr w:rsidR="009F2A4A" w:rsidRPr="008B4570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8E09" w14:textId="77777777" w:rsidR="00D6316A" w:rsidRDefault="00D6316A">
      <w:r>
        <w:separator/>
      </w:r>
    </w:p>
  </w:endnote>
  <w:endnote w:type="continuationSeparator" w:id="0">
    <w:p w14:paraId="71DD21BA" w14:textId="77777777" w:rsidR="00D6316A" w:rsidRDefault="00D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5549" w14:textId="77777777" w:rsidR="00193EB9" w:rsidRDefault="0033044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6A4EB" w14:textId="77777777"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7183" w14:textId="77777777" w:rsidR="00193EB9" w:rsidRDefault="0033044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8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DF82F6" w14:textId="77777777"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F295" w14:textId="77777777" w:rsidR="00D6316A" w:rsidRDefault="00D6316A">
      <w:r>
        <w:separator/>
      </w:r>
    </w:p>
  </w:footnote>
  <w:footnote w:type="continuationSeparator" w:id="0">
    <w:p w14:paraId="3080635F" w14:textId="77777777" w:rsidR="00D6316A" w:rsidRDefault="00D6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8716932">
    <w:abstractNumId w:val="6"/>
  </w:num>
  <w:num w:numId="2" w16cid:durableId="1386642948">
    <w:abstractNumId w:val="9"/>
  </w:num>
  <w:num w:numId="3" w16cid:durableId="924343063">
    <w:abstractNumId w:val="1"/>
  </w:num>
  <w:num w:numId="4" w16cid:durableId="1858690837">
    <w:abstractNumId w:val="3"/>
  </w:num>
  <w:num w:numId="5" w16cid:durableId="948583641">
    <w:abstractNumId w:val="7"/>
  </w:num>
  <w:num w:numId="6" w16cid:durableId="686639787">
    <w:abstractNumId w:val="10"/>
  </w:num>
  <w:num w:numId="7" w16cid:durableId="158346627">
    <w:abstractNumId w:val="0"/>
  </w:num>
  <w:num w:numId="8" w16cid:durableId="876356805">
    <w:abstractNumId w:val="8"/>
  </w:num>
  <w:num w:numId="9" w16cid:durableId="1517042842">
    <w:abstractNumId w:val="4"/>
  </w:num>
  <w:num w:numId="10" w16cid:durableId="1422725883">
    <w:abstractNumId w:val="2"/>
  </w:num>
  <w:num w:numId="11" w16cid:durableId="1827086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403"/>
    <w:rsid w:val="00113CDA"/>
    <w:rsid w:val="001241B5"/>
    <w:rsid w:val="0012465F"/>
    <w:rsid w:val="00125C85"/>
    <w:rsid w:val="00126255"/>
    <w:rsid w:val="00133556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E06"/>
    <w:rsid w:val="002643B3"/>
    <w:rsid w:val="002722A4"/>
    <w:rsid w:val="00286372"/>
    <w:rsid w:val="00296639"/>
    <w:rsid w:val="002A0231"/>
    <w:rsid w:val="002A4E7A"/>
    <w:rsid w:val="002B278B"/>
    <w:rsid w:val="002B4759"/>
    <w:rsid w:val="002B6CFB"/>
    <w:rsid w:val="002C150A"/>
    <w:rsid w:val="002D14CD"/>
    <w:rsid w:val="002D30C9"/>
    <w:rsid w:val="002E3429"/>
    <w:rsid w:val="002E6C84"/>
    <w:rsid w:val="002F0D1B"/>
    <w:rsid w:val="002F75DC"/>
    <w:rsid w:val="00307966"/>
    <w:rsid w:val="00312F89"/>
    <w:rsid w:val="00316BC3"/>
    <w:rsid w:val="00330440"/>
    <w:rsid w:val="003356DC"/>
    <w:rsid w:val="003466C3"/>
    <w:rsid w:val="00351964"/>
    <w:rsid w:val="00356452"/>
    <w:rsid w:val="00361AC3"/>
    <w:rsid w:val="003661B1"/>
    <w:rsid w:val="00380081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F67F8"/>
    <w:rsid w:val="00402898"/>
    <w:rsid w:val="00405212"/>
    <w:rsid w:val="00407421"/>
    <w:rsid w:val="00407514"/>
    <w:rsid w:val="00411575"/>
    <w:rsid w:val="00414800"/>
    <w:rsid w:val="00423E9F"/>
    <w:rsid w:val="00424C20"/>
    <w:rsid w:val="00434799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757F"/>
    <w:rsid w:val="00601A5F"/>
    <w:rsid w:val="0064095B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35BF"/>
    <w:rsid w:val="007E50A7"/>
    <w:rsid w:val="007E50DA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944FF"/>
    <w:rsid w:val="008A1E2A"/>
    <w:rsid w:val="008A4D60"/>
    <w:rsid w:val="008B0341"/>
    <w:rsid w:val="008B4570"/>
    <w:rsid w:val="008C4D7B"/>
    <w:rsid w:val="008D78FF"/>
    <w:rsid w:val="008E0A53"/>
    <w:rsid w:val="008E6A82"/>
    <w:rsid w:val="00903792"/>
    <w:rsid w:val="00903824"/>
    <w:rsid w:val="0091031E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26C3"/>
    <w:rsid w:val="0097427B"/>
    <w:rsid w:val="00984BF5"/>
    <w:rsid w:val="009871D2"/>
    <w:rsid w:val="009925B8"/>
    <w:rsid w:val="009A574E"/>
    <w:rsid w:val="009A67A9"/>
    <w:rsid w:val="009B1F9B"/>
    <w:rsid w:val="009C1A5B"/>
    <w:rsid w:val="009C36E9"/>
    <w:rsid w:val="009C4191"/>
    <w:rsid w:val="009E5EB6"/>
    <w:rsid w:val="009E6036"/>
    <w:rsid w:val="009F1407"/>
    <w:rsid w:val="009F2A4A"/>
    <w:rsid w:val="00A07961"/>
    <w:rsid w:val="00A24DC1"/>
    <w:rsid w:val="00A2570C"/>
    <w:rsid w:val="00A30126"/>
    <w:rsid w:val="00A36633"/>
    <w:rsid w:val="00A40CBB"/>
    <w:rsid w:val="00A43C25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D4B47"/>
    <w:rsid w:val="00BE236E"/>
    <w:rsid w:val="00BF2EAF"/>
    <w:rsid w:val="00BF46A6"/>
    <w:rsid w:val="00C0627A"/>
    <w:rsid w:val="00C10FCA"/>
    <w:rsid w:val="00C120ED"/>
    <w:rsid w:val="00C124E2"/>
    <w:rsid w:val="00C155CF"/>
    <w:rsid w:val="00C17EAD"/>
    <w:rsid w:val="00C21E37"/>
    <w:rsid w:val="00C35316"/>
    <w:rsid w:val="00C36C38"/>
    <w:rsid w:val="00C36D16"/>
    <w:rsid w:val="00C51DA8"/>
    <w:rsid w:val="00C63853"/>
    <w:rsid w:val="00C67802"/>
    <w:rsid w:val="00C7284D"/>
    <w:rsid w:val="00C75238"/>
    <w:rsid w:val="00C921C4"/>
    <w:rsid w:val="00CA1C55"/>
    <w:rsid w:val="00CA203E"/>
    <w:rsid w:val="00CA3E11"/>
    <w:rsid w:val="00CA69AC"/>
    <w:rsid w:val="00CC3CED"/>
    <w:rsid w:val="00CC5CCF"/>
    <w:rsid w:val="00CD4FB9"/>
    <w:rsid w:val="00CE5E46"/>
    <w:rsid w:val="00CF273C"/>
    <w:rsid w:val="00CF2886"/>
    <w:rsid w:val="00CF28F1"/>
    <w:rsid w:val="00D12A6B"/>
    <w:rsid w:val="00D16E49"/>
    <w:rsid w:val="00D2079B"/>
    <w:rsid w:val="00D32A9A"/>
    <w:rsid w:val="00D6316A"/>
    <w:rsid w:val="00D73BED"/>
    <w:rsid w:val="00D740F9"/>
    <w:rsid w:val="00D7466A"/>
    <w:rsid w:val="00D76D7C"/>
    <w:rsid w:val="00D85C1B"/>
    <w:rsid w:val="00D923B1"/>
    <w:rsid w:val="00D96348"/>
    <w:rsid w:val="00DA6C38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D35CD"/>
    <w:rsid w:val="00EE25F9"/>
    <w:rsid w:val="00EE2968"/>
    <w:rsid w:val="00EE3A24"/>
    <w:rsid w:val="00EF408E"/>
    <w:rsid w:val="00EF7B23"/>
    <w:rsid w:val="00F022E9"/>
    <w:rsid w:val="00F06054"/>
    <w:rsid w:val="00F1153A"/>
    <w:rsid w:val="00F24529"/>
    <w:rsid w:val="00F31C80"/>
    <w:rsid w:val="00F338FF"/>
    <w:rsid w:val="00F52471"/>
    <w:rsid w:val="00F651FE"/>
    <w:rsid w:val="00F66A3B"/>
    <w:rsid w:val="00F72393"/>
    <w:rsid w:val="00F8229A"/>
    <w:rsid w:val="00F9670C"/>
    <w:rsid w:val="00FA57C9"/>
    <w:rsid w:val="00FB56EF"/>
    <w:rsid w:val="00FC4177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891"/>
  <w15:docId w15:val="{C6E9649C-DFB2-4624-911B-905282E2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rynqvb">
    <w:name w:val="rynqvb"/>
    <w:basedOn w:val="DefaultParagraphFont"/>
    <w:rsid w:val="008B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60BB-AB06-4975-ADB2-E57898C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2023-03-07T09:28:00Z</cp:lastPrinted>
  <dcterms:created xsi:type="dcterms:W3CDTF">2023-08-14T08:33:00Z</dcterms:created>
  <dcterms:modified xsi:type="dcterms:W3CDTF">2023-08-14T08:33:00Z</dcterms:modified>
</cp:coreProperties>
</file>