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E" w:rsidRPr="00094270" w:rsidRDefault="00B2057E" w:rsidP="00E17371">
      <w:pPr>
        <w:spacing w:after="0"/>
        <w:ind w:firstLine="720"/>
        <w:jc w:val="both"/>
        <w:rPr>
          <w:rFonts w:ascii="StobiSerif Regular" w:hAnsi="StobiSerif Regular" w:cs="Times New Roman"/>
          <w:lang w:val="mk-MK"/>
        </w:rPr>
      </w:pPr>
      <w:r w:rsidRPr="00094270">
        <w:rPr>
          <w:rFonts w:ascii="StobiSerif Regular" w:hAnsi="StobiSerif Regular" w:cs="Times New Roman"/>
          <w:lang w:val="mk-MK"/>
        </w:rPr>
        <w:t>Агенцијата за заштита на правото на слободен пристап до информациите од јавен карактер,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C6652A" w:rsidRPr="00094270">
        <w:rPr>
          <w:rFonts w:ascii="StobiSerif Regular" w:hAnsi="StobiSerif Regular" w:cs="Times New Roman"/>
          <w:lang w:val="mk-MK"/>
        </w:rPr>
        <w:t xml:space="preserve"> </w:t>
      </w:r>
      <w:r w:rsidR="00094270" w:rsidRPr="00094270">
        <w:rPr>
          <w:rFonts w:ascii="StobiSerif Regular" w:hAnsi="StobiSerif Regular"/>
          <w:lang w:val="mk-MK"/>
        </w:rPr>
        <w:t>А</w:t>
      </w:r>
      <w:r w:rsidR="00FC7381">
        <w:rPr>
          <w:rFonts w:ascii="StobiSerif Regular" w:hAnsi="StobiSerif Regular"/>
          <w:lang w:val="mk-MK"/>
        </w:rPr>
        <w:t>.</w:t>
      </w:r>
      <w:r w:rsidR="00094270" w:rsidRPr="00094270">
        <w:rPr>
          <w:rFonts w:ascii="StobiSerif Regular" w:hAnsi="StobiSerif Regular"/>
          <w:lang w:val="mk-MK"/>
        </w:rPr>
        <w:t xml:space="preserve"> В</w:t>
      </w:r>
      <w:r w:rsidR="00FC7381">
        <w:rPr>
          <w:rFonts w:ascii="StobiSerif Regular" w:hAnsi="StobiSerif Regular"/>
          <w:lang w:val="mk-MK"/>
        </w:rPr>
        <w:t>.</w:t>
      </w:r>
      <w:r w:rsidR="00094270" w:rsidRPr="00094270">
        <w:rPr>
          <w:rFonts w:ascii="StobiSerif Regular" w:hAnsi="StobiSerif Regular"/>
          <w:lang w:val="mk-MK"/>
        </w:rPr>
        <w:t>-Ш</w:t>
      </w:r>
      <w:r w:rsidR="00FC7381">
        <w:rPr>
          <w:rFonts w:ascii="StobiSerif Regular" w:hAnsi="StobiSerif Regular"/>
          <w:lang w:val="mk-MK"/>
        </w:rPr>
        <w:t>.</w:t>
      </w:r>
      <w:r w:rsidR="00094270" w:rsidRPr="00094270">
        <w:rPr>
          <w:rFonts w:ascii="StobiSerif Regular" w:hAnsi="StobiSerif Regular"/>
          <w:lang w:val="mk-MK"/>
        </w:rPr>
        <w:t xml:space="preserve"> од Скопје, поднесена п</w:t>
      </w:r>
      <w:proofErr w:type="spellStart"/>
      <w:r w:rsidR="00094270" w:rsidRPr="00094270">
        <w:rPr>
          <w:rFonts w:ascii="StobiSerif Regular" w:hAnsi="StobiSerif Regular"/>
        </w:rPr>
        <w:t>ротив</w:t>
      </w:r>
      <w:proofErr w:type="spellEnd"/>
      <w:r w:rsidR="00094270" w:rsidRPr="00094270">
        <w:rPr>
          <w:rFonts w:ascii="StobiSerif Regular" w:hAnsi="StobiSerif Regular"/>
          <w:lang w:val="mk-MK"/>
        </w:rPr>
        <w:t xml:space="preserve"> Агенцијата за заштита на личните податоци</w:t>
      </w:r>
      <w:r w:rsidRPr="00094270">
        <w:rPr>
          <w:rFonts w:ascii="StobiSerif Regular" w:hAnsi="StobiSerif Regular" w:cs="Times New Roman"/>
          <w:lang w:val="mk-MK"/>
        </w:rPr>
        <w:t xml:space="preserve">, </w:t>
      </w:r>
      <w:r w:rsidR="00326701" w:rsidRPr="00094270">
        <w:rPr>
          <w:rFonts w:ascii="StobiSerif Regular" w:hAnsi="StobiSerif Regular" w:cs="Times New Roman"/>
          <w:lang w:val="mk-MK"/>
        </w:rPr>
        <w:t>на 1</w:t>
      </w:r>
      <w:r w:rsidR="00094270" w:rsidRPr="00094270">
        <w:rPr>
          <w:rFonts w:ascii="StobiSerif Regular" w:hAnsi="StobiSerif Regular" w:cs="Times New Roman"/>
          <w:lang w:val="mk-MK"/>
        </w:rPr>
        <w:t>8</w:t>
      </w:r>
      <w:r w:rsidR="004478CA" w:rsidRPr="00094270">
        <w:rPr>
          <w:rFonts w:ascii="StobiSerif Regular" w:hAnsi="StobiSerif Regular" w:cs="Times New Roman"/>
          <w:lang w:val="mk-MK"/>
        </w:rPr>
        <w:t>.0</w:t>
      </w:r>
      <w:r w:rsidR="00094270" w:rsidRPr="00094270">
        <w:rPr>
          <w:rFonts w:ascii="StobiSerif Regular" w:hAnsi="StobiSerif Regular" w:cs="Times New Roman"/>
          <w:lang w:val="mk-MK"/>
        </w:rPr>
        <w:t>7</w:t>
      </w:r>
      <w:r w:rsidRPr="00094270">
        <w:rPr>
          <w:rFonts w:ascii="StobiSerif Regular" w:hAnsi="StobiSerif Regular" w:cs="Times New Roman"/>
          <w:lang w:val="mk-MK"/>
        </w:rPr>
        <w:t xml:space="preserve">.2023 година го донесе следното </w:t>
      </w:r>
    </w:p>
    <w:p w:rsidR="00B2057E" w:rsidRPr="00094270" w:rsidRDefault="00B2057E" w:rsidP="00E17371">
      <w:pPr>
        <w:spacing w:after="0"/>
        <w:ind w:firstLine="720"/>
        <w:jc w:val="both"/>
        <w:rPr>
          <w:rFonts w:ascii="StobiSerif Regular" w:hAnsi="StobiSerif Regular" w:cs="Times New Roman"/>
          <w:lang w:val="mk-MK"/>
        </w:rPr>
      </w:pPr>
    </w:p>
    <w:p w:rsidR="00E17371" w:rsidRPr="00094270" w:rsidRDefault="00E17371" w:rsidP="00E17371">
      <w:pPr>
        <w:jc w:val="center"/>
        <w:rPr>
          <w:rFonts w:ascii="StobiSerif Regular" w:hAnsi="StobiSerif Regular" w:cs="Times New Roman"/>
          <w:b/>
          <w:lang w:val="mk-MK"/>
        </w:rPr>
      </w:pPr>
      <w:r w:rsidRPr="00094270">
        <w:rPr>
          <w:rFonts w:ascii="StobiSerif Regular" w:hAnsi="StobiSerif Regular" w:cs="Times New Roman"/>
          <w:b/>
          <w:lang w:val="mk-MK"/>
        </w:rPr>
        <w:t>Р Е Ш Е Н И Е</w:t>
      </w:r>
    </w:p>
    <w:p w:rsidR="00E17371" w:rsidRPr="00094270" w:rsidRDefault="00E17371" w:rsidP="00E17371">
      <w:pPr>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Жалбата од </w:t>
      </w:r>
      <w:r w:rsidR="00FC7381" w:rsidRPr="00094270">
        <w:rPr>
          <w:rFonts w:ascii="StobiSerif Regular" w:hAnsi="StobiSerif Regular"/>
          <w:lang w:val="mk-MK"/>
        </w:rPr>
        <w:t>А</w:t>
      </w:r>
      <w:r w:rsidR="00FC7381">
        <w:rPr>
          <w:rFonts w:ascii="StobiSerif Regular" w:hAnsi="StobiSerif Regular"/>
          <w:lang w:val="mk-MK"/>
        </w:rPr>
        <w:t>.</w:t>
      </w:r>
      <w:r w:rsidR="00FC7381" w:rsidRPr="00094270">
        <w:rPr>
          <w:rFonts w:ascii="StobiSerif Regular" w:hAnsi="StobiSerif Regular"/>
          <w:lang w:val="mk-MK"/>
        </w:rPr>
        <w:t xml:space="preserve"> В</w:t>
      </w:r>
      <w:r w:rsidR="00FC7381">
        <w:rPr>
          <w:rFonts w:ascii="StobiSerif Regular" w:hAnsi="StobiSerif Regular"/>
          <w:lang w:val="mk-MK"/>
        </w:rPr>
        <w:t>.</w:t>
      </w:r>
      <w:r w:rsidR="00FC7381" w:rsidRPr="00094270">
        <w:rPr>
          <w:rFonts w:ascii="StobiSerif Regular" w:hAnsi="StobiSerif Regular"/>
          <w:lang w:val="mk-MK"/>
        </w:rPr>
        <w:t>-Ш</w:t>
      </w:r>
      <w:r w:rsidR="00FC7381">
        <w:rPr>
          <w:rFonts w:ascii="StobiSerif Regular" w:hAnsi="StobiSerif Regular"/>
          <w:lang w:val="mk-MK"/>
        </w:rPr>
        <w:t>.</w:t>
      </w:r>
      <w:r w:rsidR="00FC7381" w:rsidRPr="00094270">
        <w:rPr>
          <w:rFonts w:ascii="StobiSerif Regular" w:hAnsi="StobiSerif Regular"/>
          <w:lang w:val="mk-MK"/>
        </w:rPr>
        <w:t xml:space="preserve"> </w:t>
      </w:r>
      <w:r w:rsidR="00094270" w:rsidRPr="00094270">
        <w:rPr>
          <w:rFonts w:ascii="StobiSerif Regular" w:hAnsi="StobiSerif Regular"/>
          <w:lang w:val="mk-MK"/>
        </w:rPr>
        <w:t>од Скопје, поднесена п</w:t>
      </w:r>
      <w:proofErr w:type="spellStart"/>
      <w:r w:rsidR="00094270" w:rsidRPr="00094270">
        <w:rPr>
          <w:rFonts w:ascii="StobiSerif Regular" w:hAnsi="StobiSerif Regular"/>
        </w:rPr>
        <w:t>ротив</w:t>
      </w:r>
      <w:proofErr w:type="spellEnd"/>
      <w:r w:rsidR="00094270" w:rsidRPr="00094270">
        <w:rPr>
          <w:rFonts w:ascii="StobiSerif Regular" w:hAnsi="StobiSerif Regular"/>
          <w:lang w:val="mk-MK"/>
        </w:rPr>
        <w:t xml:space="preserve"> Агенцијата за заштита на личните податоци</w:t>
      </w:r>
      <w:r w:rsidR="00094270" w:rsidRPr="00094270">
        <w:rPr>
          <w:rFonts w:ascii="StobiSerif Regular" w:hAnsi="StobiSerif Regular"/>
          <w:snapToGrid w:val="0"/>
          <w:lang w:val="ru-RU"/>
        </w:rPr>
        <w:t xml:space="preserve">, </w:t>
      </w:r>
      <w:r w:rsidR="00094270" w:rsidRPr="00094270">
        <w:rPr>
          <w:rFonts w:ascii="StobiSerif Regular" w:hAnsi="StobiSerif Regular"/>
          <w:snapToGrid w:val="0"/>
          <w:lang w:val="mk-MK"/>
        </w:rPr>
        <w:t>заведена во Агенцијата под бр.08-267 на 10.07.202</w:t>
      </w:r>
      <w:r w:rsidR="00094270" w:rsidRPr="00094270">
        <w:rPr>
          <w:rFonts w:ascii="StobiSerif Regular" w:hAnsi="StobiSerif Regular"/>
          <w:snapToGrid w:val="0"/>
        </w:rPr>
        <w:t>3</w:t>
      </w:r>
      <w:r w:rsidR="00094270" w:rsidRPr="00094270">
        <w:rPr>
          <w:rFonts w:ascii="StobiSerif Regular" w:hAnsi="StobiSerif Regular"/>
          <w:snapToGrid w:val="0"/>
          <w:lang w:val="mk-MK"/>
        </w:rPr>
        <w:t xml:space="preserve"> година</w:t>
      </w:r>
      <w:r w:rsidR="003A4474" w:rsidRPr="00094270">
        <w:rPr>
          <w:rFonts w:ascii="StobiSerif Regular" w:hAnsi="StobiSerif Regular" w:cs="Times New Roman"/>
          <w:lang w:val="mk-MK"/>
        </w:rPr>
        <w:t xml:space="preserve">, </w:t>
      </w:r>
      <w:r w:rsidRPr="00094270">
        <w:rPr>
          <w:rFonts w:ascii="StobiSerif Regular" w:hAnsi="StobiSerif Regular" w:cs="Times New Roman"/>
          <w:b/>
          <w:lang w:val="mk-MK"/>
        </w:rPr>
        <w:t>СЕ ОТФРЛА како недопуштена</w:t>
      </w:r>
      <w:r w:rsidRPr="00094270">
        <w:rPr>
          <w:rFonts w:ascii="StobiSerif Regular" w:hAnsi="StobiSerif Regular" w:cs="Times New Roman"/>
          <w:lang w:val="mk-MK"/>
        </w:rPr>
        <w:t>.</w:t>
      </w:r>
    </w:p>
    <w:p w:rsidR="00094270" w:rsidRPr="00094270" w:rsidRDefault="00094270" w:rsidP="00094270">
      <w:pPr>
        <w:jc w:val="center"/>
        <w:rPr>
          <w:rFonts w:ascii="StobiSerif Regular" w:hAnsi="StobiSerif Regular"/>
          <w:b/>
          <w:lang w:val="mk-MK"/>
        </w:rPr>
      </w:pPr>
      <w:r w:rsidRPr="00094270">
        <w:rPr>
          <w:rFonts w:ascii="StobiSerif Regular" w:hAnsi="StobiSerif Regular"/>
          <w:b/>
          <w:lang w:val="mk-MK"/>
        </w:rPr>
        <w:t>О Б Р А З Л О Ж Е Н И Е</w:t>
      </w:r>
    </w:p>
    <w:p w:rsidR="00094270" w:rsidRPr="00094270" w:rsidRDefault="00FC7381" w:rsidP="00094270">
      <w:pPr>
        <w:widowControl w:val="0"/>
        <w:spacing w:after="0" w:line="240" w:lineRule="auto"/>
        <w:ind w:firstLine="720"/>
        <w:jc w:val="both"/>
        <w:rPr>
          <w:rFonts w:ascii="StobiSerif Regular" w:eastAsia="Times New Roman" w:hAnsi="StobiSerif Regular" w:cs="Times New Roman"/>
          <w:lang w:val="mk-MK"/>
        </w:rPr>
      </w:pPr>
      <w:r w:rsidRPr="00094270">
        <w:rPr>
          <w:rFonts w:ascii="StobiSerif Regular" w:hAnsi="StobiSerif Regular"/>
          <w:lang w:val="mk-MK"/>
        </w:rPr>
        <w:t>А</w:t>
      </w:r>
      <w:r>
        <w:rPr>
          <w:rFonts w:ascii="StobiSerif Regular" w:hAnsi="StobiSerif Regular"/>
          <w:lang w:val="mk-MK"/>
        </w:rPr>
        <w:t>.</w:t>
      </w:r>
      <w:r w:rsidRPr="00094270">
        <w:rPr>
          <w:rFonts w:ascii="StobiSerif Regular" w:hAnsi="StobiSerif Regular"/>
          <w:lang w:val="mk-MK"/>
        </w:rPr>
        <w:t xml:space="preserve"> В</w:t>
      </w:r>
      <w:r>
        <w:rPr>
          <w:rFonts w:ascii="StobiSerif Regular" w:hAnsi="StobiSerif Regular"/>
          <w:lang w:val="mk-MK"/>
        </w:rPr>
        <w:t>.</w:t>
      </w:r>
      <w:r w:rsidRPr="00094270">
        <w:rPr>
          <w:rFonts w:ascii="StobiSerif Regular" w:hAnsi="StobiSerif Regular"/>
          <w:lang w:val="mk-MK"/>
        </w:rPr>
        <w:t>-Ш</w:t>
      </w:r>
      <w:r>
        <w:rPr>
          <w:rFonts w:ascii="StobiSerif Regular" w:hAnsi="StobiSerif Regular"/>
          <w:lang w:val="mk-MK"/>
        </w:rPr>
        <w:t>.</w:t>
      </w:r>
      <w:r w:rsidRPr="00094270">
        <w:rPr>
          <w:rFonts w:ascii="StobiSerif Regular" w:hAnsi="StobiSerif Regular"/>
          <w:lang w:val="mk-MK"/>
        </w:rPr>
        <w:t xml:space="preserve"> </w:t>
      </w:r>
      <w:r w:rsidR="00094270" w:rsidRPr="00094270">
        <w:rPr>
          <w:rFonts w:ascii="StobiSerif Regular" w:eastAsia="Times New Roman" w:hAnsi="StobiSerif Regular" w:cs="Times New Roman"/>
          <w:lang w:val="mk-MK"/>
        </w:rPr>
        <w:t>од Скопје</w:t>
      </w:r>
      <w:r w:rsidR="00094270" w:rsidRPr="00094270">
        <w:rPr>
          <w:rFonts w:ascii="StobiSerif Regular" w:eastAsia="Times New Roman" w:hAnsi="StobiSerif Regular" w:cs="Times New Roman"/>
          <w:snapToGrid w:val="0"/>
          <w:lang w:val="mk-MK"/>
        </w:rPr>
        <w:t>, како што е наведено во Жалбата</w:t>
      </w:r>
      <w:r w:rsidR="00094270" w:rsidRPr="00094270">
        <w:rPr>
          <w:rFonts w:ascii="StobiSerif Regular" w:eastAsia="Times New Roman" w:hAnsi="StobiSerif Regular" w:cs="Times New Roman"/>
          <w:snapToGrid w:val="0"/>
          <w:lang w:val="sq-AL"/>
        </w:rPr>
        <w:t>,</w:t>
      </w:r>
      <w:r w:rsidR="00094270" w:rsidRPr="00094270">
        <w:rPr>
          <w:rFonts w:ascii="StobiSerif Regular" w:eastAsia="Times New Roman" w:hAnsi="StobiSerif Regular" w:cs="Times New Roman"/>
          <w:snapToGrid w:val="0"/>
          <w:lang w:val="mk-MK"/>
        </w:rPr>
        <w:t xml:space="preserve"> на 21.06.2023 година поднела Барање за пристап до информации од јавен карактер до Агенцијата за заштита на личните податоци</w:t>
      </w:r>
      <w:r w:rsidR="00094270" w:rsidRPr="00094270">
        <w:rPr>
          <w:rFonts w:ascii="StobiSerif Regular" w:eastAsia="Times New Roman" w:hAnsi="StobiSerif Regular" w:cs="Times New Roman"/>
          <w:lang w:val="mk-MK"/>
        </w:rPr>
        <w:t>, со кое побарала по е-маил да и се достави фотокопија или електронски запис од следната информација:</w:t>
      </w:r>
    </w:p>
    <w:p w:rsidR="00094270" w:rsidRPr="00094270" w:rsidRDefault="00094270" w:rsidP="00094270">
      <w:pPr>
        <w:widowControl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„Записник за извршена супервизија заведен под Уп1 бр. 08-29 од 16.05.2023 година.“</w:t>
      </w:r>
    </w:p>
    <w:p w:rsidR="00094270" w:rsidRPr="00094270" w:rsidRDefault="00094270" w:rsidP="00094270">
      <w:pPr>
        <w:widowControl w:val="0"/>
        <w:spacing w:after="0" w:line="240" w:lineRule="auto"/>
        <w:ind w:firstLine="567"/>
        <w:contextualSpacing/>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Постапувајќи по Барањето на Барателот, Имателот на информации во врска со ова Барање на Барателот му доставил Из</w:t>
      </w:r>
      <w:r w:rsidR="004B6EE7">
        <w:rPr>
          <w:rFonts w:ascii="StobiSerif Regular" w:eastAsia="Times New Roman" w:hAnsi="StobiSerif Regular" w:cs="Times New Roman"/>
          <w:lang w:val="mk-MK"/>
        </w:rPr>
        <w:t>в</w:t>
      </w:r>
      <w:r w:rsidRPr="00094270">
        <w:rPr>
          <w:rFonts w:ascii="StobiSerif Regular" w:eastAsia="Times New Roman" w:hAnsi="StobiSerif Regular" w:cs="Times New Roman"/>
          <w:lang w:val="mk-MK"/>
        </w:rPr>
        <w:t>естување Уп1 бр.08-29 од 19.06.2023 година. Во Известувањето е наведено: „...За извршената вонредна супервизија составен е Записник од извршена супервизија заведен под Уп1 бр.08-29 од 19.06.2023 година како и донесено е Решение заведен под Уп1 бр.08-29 од 19.06.2023 година. Со Решението Уп1 бр.08-29 од 19.06.2023 година, Контролорот е задолжен да преземе дејствија и активности за отстранување на утврдените повреди согласно роковите утврдени во диспозитивот на Решението.“</w:t>
      </w:r>
    </w:p>
    <w:p w:rsidR="00094270" w:rsidRPr="00094270" w:rsidRDefault="00094270" w:rsidP="00094270">
      <w:pPr>
        <w:widowControl w:val="0"/>
        <w:spacing w:after="0" w:line="240" w:lineRule="auto"/>
        <w:ind w:firstLine="567"/>
        <w:contextualSpacing/>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 xml:space="preserve">Незадоволен од наведеното Известување, Барателот на информации на 10.07.2023 година поднесе Жалба до Агенцијата, заведена во архивата на Агенцијата под бр.08-267. Во Жалбата наведува: „..Агенцијата за заштита на личните податоци со кое ме известува дека информациите кои ги барам не се информации од јавен карактер и дека не може да се повикувам на Законот за слободен пристап до информациите од јавен карактер...“. </w:t>
      </w:r>
    </w:p>
    <w:p w:rsidR="00094270" w:rsidRPr="00094270" w:rsidRDefault="00094270" w:rsidP="00094270">
      <w:pPr>
        <w:widowControl w:val="0"/>
        <w:snapToGrid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 xml:space="preserve">Агенцијата, со електронски допис од 10.07.2023 година, ја препрати Жалбата до Имателот на информации и побара во рок од 7 дена да се произнесе по истата и до </w:t>
      </w:r>
      <w:r w:rsidRPr="00094270">
        <w:rPr>
          <w:rFonts w:ascii="StobiSerif Regular" w:eastAsia="Times New Roman" w:hAnsi="StobiSerif Regular" w:cs="Times New Roman"/>
          <w:lang w:val="mk-MK"/>
        </w:rPr>
        <w:lastRenderedPageBreak/>
        <w:t>Агенцијата да ги достави сите списи во врска со предметот.</w:t>
      </w:r>
    </w:p>
    <w:p w:rsidR="00094270" w:rsidRPr="00094270" w:rsidRDefault="00094270" w:rsidP="00094270">
      <w:pPr>
        <w:widowControl w:val="0"/>
        <w:snapToGrid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 xml:space="preserve">На 14.07.2023 година Имателот на информации по електронски пат до Агенцијата достави Произнесување по жалба бр.11-799/4 од 14.07.2023 година, заведен во Агенцијата под бр.08-267, со кое ја известува Агенцијата за следното: </w:t>
      </w:r>
      <w:r w:rsidR="00956669">
        <w:rPr>
          <w:rFonts w:ascii="StobiSerif Regular" w:eastAsia="Times New Roman" w:hAnsi="StobiSerif Regular" w:cs="Times New Roman"/>
          <w:lang w:val="mk-MK"/>
        </w:rPr>
        <w:t xml:space="preserve">„...Во Известувањето се образложува дека бараната информација не може да биде предмет на барање за пристап до информации од јавен карактер, од причина што се однесува на конкретен предмет за кој се води постапка во Агенцијата во која единствено страните во постапката копи имаат некаков правен интерес го остваруваат тој интерес во предметната постапка. Исто така, бидејќи барателот </w:t>
      </w:r>
      <w:r w:rsidR="00FC7381" w:rsidRPr="00094270">
        <w:rPr>
          <w:rFonts w:ascii="StobiSerif Regular" w:hAnsi="StobiSerif Regular"/>
          <w:lang w:val="mk-MK"/>
        </w:rPr>
        <w:t>А</w:t>
      </w:r>
      <w:r w:rsidR="00FC7381">
        <w:rPr>
          <w:rFonts w:ascii="StobiSerif Regular" w:hAnsi="StobiSerif Regular"/>
          <w:lang w:val="mk-MK"/>
        </w:rPr>
        <w:t>.</w:t>
      </w:r>
      <w:r w:rsidR="00FC7381" w:rsidRPr="00094270">
        <w:rPr>
          <w:rFonts w:ascii="StobiSerif Regular" w:hAnsi="StobiSerif Regular"/>
          <w:lang w:val="mk-MK"/>
        </w:rPr>
        <w:t xml:space="preserve"> В</w:t>
      </w:r>
      <w:r w:rsidR="00FC7381">
        <w:rPr>
          <w:rFonts w:ascii="StobiSerif Regular" w:hAnsi="StobiSerif Regular"/>
          <w:lang w:val="mk-MK"/>
        </w:rPr>
        <w:t>.</w:t>
      </w:r>
      <w:r w:rsidR="00FC7381" w:rsidRPr="00094270">
        <w:rPr>
          <w:rFonts w:ascii="StobiSerif Regular" w:hAnsi="StobiSerif Regular"/>
          <w:lang w:val="mk-MK"/>
        </w:rPr>
        <w:t>-Ш</w:t>
      </w:r>
      <w:r w:rsidR="00FC7381">
        <w:rPr>
          <w:rFonts w:ascii="StobiSerif Regular" w:hAnsi="StobiSerif Regular"/>
          <w:lang w:val="mk-MK"/>
        </w:rPr>
        <w:t>.</w:t>
      </w:r>
      <w:r w:rsidR="00FC7381" w:rsidRPr="00094270">
        <w:rPr>
          <w:rFonts w:ascii="StobiSerif Regular" w:hAnsi="StobiSerif Regular"/>
          <w:lang w:val="mk-MK"/>
        </w:rPr>
        <w:t xml:space="preserve"> </w:t>
      </w:r>
      <w:r w:rsidR="004B6EE7">
        <w:rPr>
          <w:rFonts w:ascii="StobiSerif Regular" w:eastAsia="Times New Roman" w:hAnsi="StobiSerif Regular" w:cs="Times New Roman"/>
          <w:lang w:val="mk-MK"/>
        </w:rPr>
        <w:t xml:space="preserve">од Скопје е странка во предметната постапка и бара документи т.е. информации кои се </w:t>
      </w:r>
      <w:r w:rsidR="00956669">
        <w:rPr>
          <w:rFonts w:ascii="StobiSerif Regular" w:eastAsia="Times New Roman" w:hAnsi="StobiSerif Regular" w:cs="Times New Roman"/>
          <w:lang w:val="mk-MK"/>
        </w:rPr>
        <w:t>однесуваат на неа, Агенцијата му посочи на барателот на информацијата своето право на разгледување на списите од предметот Уп1 бр.08-29 од 19.06.2023 година да го оствари преку Законот за општата и управната постапка, односно член 42, став (</w:t>
      </w:r>
      <w:r w:rsidR="000607B9">
        <w:rPr>
          <w:rFonts w:ascii="StobiSerif Regular" w:eastAsia="Times New Roman" w:hAnsi="StobiSerif Regular" w:cs="Times New Roman"/>
          <w:lang w:val="mk-MK"/>
        </w:rPr>
        <w:t>1), (2) и (3), според кој стран</w:t>
      </w:r>
      <w:r w:rsidR="00956669">
        <w:rPr>
          <w:rFonts w:ascii="StobiSerif Regular" w:eastAsia="Times New Roman" w:hAnsi="StobiSerif Regular" w:cs="Times New Roman"/>
          <w:lang w:val="mk-MK"/>
        </w:rPr>
        <w:t>к</w:t>
      </w:r>
      <w:r w:rsidR="000607B9">
        <w:rPr>
          <w:rFonts w:ascii="StobiSerif Regular" w:eastAsia="Times New Roman" w:hAnsi="StobiSerif Regular" w:cs="Times New Roman"/>
          <w:lang w:val="mk-MK"/>
        </w:rPr>
        <w:t>а</w:t>
      </w:r>
      <w:r w:rsidR="00956669">
        <w:rPr>
          <w:rFonts w:ascii="StobiSerif Regular" w:eastAsia="Times New Roman" w:hAnsi="StobiSerif Regular" w:cs="Times New Roman"/>
          <w:lang w:val="mk-MK"/>
        </w:rPr>
        <w:t>та која може да го докаже својот правен интерес во конкретната управна постапка, односно постапката по супервизија согласно одредбите од Законот</w:t>
      </w:r>
      <w:r w:rsidR="000607B9">
        <w:rPr>
          <w:rFonts w:ascii="StobiSerif Regular" w:eastAsia="Times New Roman" w:hAnsi="StobiSerif Regular" w:cs="Times New Roman"/>
          <w:lang w:val="mk-MK"/>
        </w:rPr>
        <w:t xml:space="preserve"> за заштита на личните податоци, има право да ги разгледа списите на предметот. Наш заклучок е дека бараните информации не се информации од јавен карактер и поради тоа барателот не може да се повикува на Законот за слободен пристап до информации од јавен карактер и од таа причина  утврдуваме странката да го оствари своето право на разгледување на списите од предметот Уп1 бр.08-29 од 19.06.2023 година преку Законот за општа и управна постапка.“</w:t>
      </w:r>
    </w:p>
    <w:p w:rsidR="00E17371" w:rsidRPr="00094270" w:rsidRDefault="0031707A" w:rsidP="00197726">
      <w:pPr>
        <w:pStyle w:val="NoSpacing"/>
        <w:jc w:val="both"/>
        <w:rPr>
          <w:rFonts w:ascii="StobiSerif Regular" w:hAnsi="StobiSerif Regular" w:cs="Times New Roman"/>
          <w:lang w:val="mk-MK"/>
        </w:rPr>
      </w:pPr>
      <w:r w:rsidRPr="00094270">
        <w:rPr>
          <w:rFonts w:ascii="StobiSerif Regular" w:hAnsi="StobiSerif Regular" w:cs="Times New Roman"/>
        </w:rPr>
        <w:tab/>
      </w:r>
      <w:r w:rsidR="00E17371" w:rsidRPr="00094270">
        <w:rPr>
          <w:rFonts w:ascii="StobiSerif Regular" w:hAnsi="StobiSerif Regular" w:cs="Times New Roman"/>
          <w:lang w:val="mk-MK"/>
        </w:rPr>
        <w:t xml:space="preserve">Агенцијата за заштита на правото на слободен пристап </w:t>
      </w:r>
      <w:r w:rsidR="00CD36AC" w:rsidRPr="00094270">
        <w:rPr>
          <w:rFonts w:ascii="StobiSerif Regular" w:hAnsi="StobiSerif Regular" w:cs="Times New Roman"/>
          <w:lang w:val="mk-MK"/>
        </w:rPr>
        <w:t>до информации од јавен карактер ги разгледа сите расположливи списи и</w:t>
      </w:r>
      <w:r w:rsidR="00E17371" w:rsidRPr="00094270">
        <w:rPr>
          <w:rFonts w:ascii="StobiSerif Regular" w:hAnsi="StobiSerif Regular" w:cs="Times New Roman"/>
          <w:lang w:val="mk-MK"/>
        </w:rPr>
        <w:t xml:space="preserve"> постапувајќи по наведената Жалба </w:t>
      </w:r>
      <w:r w:rsidR="00E17371" w:rsidRPr="00094270">
        <w:rPr>
          <w:rFonts w:ascii="StobiSerif Regular" w:hAnsi="StobiSerif Regular" w:cs="Times New Roman"/>
          <w:b/>
          <w:lang w:val="mk-MK"/>
        </w:rPr>
        <w:t>истата ја отфрли како недопуштена</w:t>
      </w:r>
      <w:r w:rsidR="00E17371" w:rsidRPr="00094270">
        <w:rPr>
          <w:rFonts w:ascii="StobiSerif Regular" w:hAnsi="StobiSerif Regular" w:cs="Times New Roman"/>
          <w:lang w:val="mk-MK"/>
        </w:rPr>
        <w:t xml:space="preserve"> поради следното:</w:t>
      </w:r>
    </w:p>
    <w:p w:rsidR="000607B9" w:rsidRDefault="00E44C98" w:rsidP="00E9259F">
      <w:pPr>
        <w:pStyle w:val="NoSpacing"/>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Агенцијата за заштита на правото на слободен пристап до информациите од јавен карактер, </w:t>
      </w:r>
      <w:r w:rsidR="002530BA" w:rsidRPr="00094270">
        <w:rPr>
          <w:rFonts w:ascii="StobiSerif Regular" w:hAnsi="StobiSerif Regular" w:cs="Times New Roman"/>
          <w:lang w:val="mk-MK"/>
        </w:rPr>
        <w:t>утврди дека</w:t>
      </w:r>
      <w:r w:rsidR="00E9259F" w:rsidRPr="00094270">
        <w:rPr>
          <w:rFonts w:ascii="StobiSerif Regular" w:hAnsi="StobiSerif Regular" w:cs="Times New Roman"/>
          <w:lang w:val="mk-MK"/>
        </w:rPr>
        <w:t xml:space="preserve"> Барањето на Барателот, поднесено до </w:t>
      </w:r>
      <w:r w:rsidR="002D2C03" w:rsidRPr="00094270">
        <w:rPr>
          <w:rFonts w:ascii="StobiSerif Regular" w:hAnsi="StobiSerif Regular" w:cs="Times New Roman"/>
          <w:lang w:val="mk-MK"/>
        </w:rPr>
        <w:t xml:space="preserve">Агенцијата за </w:t>
      </w:r>
      <w:r w:rsidR="000607B9">
        <w:rPr>
          <w:rFonts w:ascii="StobiSerif Regular" w:hAnsi="StobiSerif Regular" w:cs="Times New Roman"/>
          <w:lang w:val="mk-MK"/>
        </w:rPr>
        <w:t>заштита на личните податоци</w:t>
      </w:r>
      <w:r w:rsidR="00E9259F" w:rsidRPr="00094270">
        <w:rPr>
          <w:rFonts w:ascii="StobiSerif Regular" w:hAnsi="StobiSerif Regular" w:cs="Times New Roman"/>
          <w:lang w:val="mk-MK"/>
        </w:rPr>
        <w:t xml:space="preserve">, не претставува барање за пристап до информации од јавен карактер, туку е барање од личен интерес, односно барање од надлежност на </w:t>
      </w:r>
      <w:r w:rsidR="002D2C03" w:rsidRPr="00094270">
        <w:rPr>
          <w:rFonts w:ascii="StobiSerif Regular" w:hAnsi="StobiSerif Regular" w:cs="Times New Roman"/>
          <w:lang w:val="mk-MK"/>
        </w:rPr>
        <w:t>Агенци</w:t>
      </w:r>
      <w:r w:rsidR="00D5112D" w:rsidRPr="00094270">
        <w:rPr>
          <w:rFonts w:ascii="StobiSerif Regular" w:hAnsi="StobiSerif Regular" w:cs="Times New Roman"/>
          <w:lang w:val="mk-MK"/>
        </w:rPr>
        <w:t xml:space="preserve">јата за </w:t>
      </w:r>
      <w:r w:rsidR="000607B9">
        <w:rPr>
          <w:rFonts w:ascii="StobiSerif Regular" w:hAnsi="StobiSerif Regular" w:cs="Times New Roman"/>
          <w:lang w:val="mk-MK"/>
        </w:rPr>
        <w:t>заштита на личните податоци</w:t>
      </w:r>
      <w:r w:rsidR="00D5112D" w:rsidRPr="00094270">
        <w:rPr>
          <w:rFonts w:ascii="StobiSerif Regular" w:hAnsi="StobiSerif Regular" w:cs="Times New Roman"/>
          <w:lang w:val="mk-MK"/>
        </w:rPr>
        <w:t xml:space="preserve">. </w:t>
      </w:r>
    </w:p>
    <w:p w:rsidR="000607B9" w:rsidRDefault="002C4558" w:rsidP="00E9259F">
      <w:pPr>
        <w:pStyle w:val="NoSpacing"/>
        <w:ind w:firstLine="720"/>
        <w:jc w:val="both"/>
        <w:rPr>
          <w:rFonts w:ascii="StobiSerif Regular" w:hAnsi="StobiSerif Regular" w:cs="Times New Roman"/>
          <w:lang w:val="mk-MK"/>
        </w:rPr>
      </w:pPr>
      <w:r w:rsidRPr="00094270">
        <w:rPr>
          <w:rFonts w:ascii="StobiSerif Regular" w:hAnsi="StobiSerif Regular" w:cs="Times New Roman"/>
          <w:lang w:val="mk-MK"/>
        </w:rPr>
        <w:t>Во конретниот случај, Имателот на информации со допи</w:t>
      </w:r>
      <w:r w:rsidR="000607B9">
        <w:rPr>
          <w:rFonts w:ascii="StobiSerif Regular" w:hAnsi="StobiSerif Regular" w:cs="Times New Roman"/>
          <w:lang w:val="mk-MK"/>
        </w:rPr>
        <w:t>сот доставен до Агенцијата на 14</w:t>
      </w:r>
      <w:r w:rsidRPr="00094270">
        <w:rPr>
          <w:rFonts w:ascii="StobiSerif Regular" w:hAnsi="StobiSerif Regular" w:cs="Times New Roman"/>
          <w:lang w:val="mk-MK"/>
        </w:rPr>
        <w:t>.0</w:t>
      </w:r>
      <w:r w:rsidR="000607B9">
        <w:rPr>
          <w:rFonts w:ascii="StobiSerif Regular" w:hAnsi="StobiSerif Regular" w:cs="Times New Roman"/>
          <w:lang w:val="mk-MK"/>
        </w:rPr>
        <w:t>7</w:t>
      </w:r>
      <w:r w:rsidRPr="00094270">
        <w:rPr>
          <w:rFonts w:ascii="StobiSerif Regular" w:hAnsi="StobiSerif Regular" w:cs="Times New Roman"/>
          <w:lang w:val="mk-MK"/>
        </w:rPr>
        <w:t xml:space="preserve">.2023 година, објаснува дека Барателот на информации </w:t>
      </w:r>
      <w:r w:rsidR="00BD6EB0" w:rsidRPr="00094270">
        <w:rPr>
          <w:rFonts w:ascii="StobiSerif Regular" w:hAnsi="StobiSerif Regular" w:cs="Times New Roman"/>
          <w:lang w:val="mk-MK"/>
        </w:rPr>
        <w:t>може</w:t>
      </w:r>
      <w:r w:rsidR="000607B9">
        <w:rPr>
          <w:rFonts w:ascii="StobiSerif Regular" w:hAnsi="StobiSerif Regular" w:cs="Times New Roman"/>
          <w:lang w:val="mk-MK"/>
        </w:rPr>
        <w:t xml:space="preserve"> согласно материјален закон и Законот за општата управна постапка да ја добие бараната информација.</w:t>
      </w:r>
    </w:p>
    <w:p w:rsidR="005C4FF6" w:rsidRDefault="005C4FF6" w:rsidP="005C4FF6">
      <w:pPr>
        <w:pStyle w:val="NoSpacing"/>
        <w:spacing w:line="276" w:lineRule="auto"/>
        <w:ind w:firstLine="720"/>
        <w:jc w:val="both"/>
        <w:rPr>
          <w:rFonts w:ascii="StobiSerif Regular" w:hAnsi="StobiSerif Regular"/>
          <w:lang w:val="mk-MK"/>
        </w:rPr>
      </w:pPr>
      <w:r>
        <w:rPr>
          <w:rFonts w:ascii="StobiSerif Regular" w:hAnsi="StobiSerif Regular"/>
          <w:lang w:val="mk-MK"/>
        </w:rPr>
        <w:t>Од списите во предметот, Агенцијата утврди дека во конкретниот случај Барателот на информации, неосновано повикувајќи се на Законот за слободен пристап до информации од јавен карактер, поднел барање за пристап до информации кои имаат личен карактер, до кој документ пристап имаат само страни кои докажуваат правен интерес, односно  побарал документ изготвен од надлежност на Агенцијата за заштита на личните податоци, а кој подлежи на стандардна процедура за издавање.</w:t>
      </w:r>
    </w:p>
    <w:p w:rsidR="000607B9" w:rsidRDefault="000607B9" w:rsidP="00E9259F">
      <w:pPr>
        <w:pStyle w:val="NoSpacing"/>
        <w:ind w:firstLine="720"/>
        <w:jc w:val="both"/>
        <w:rPr>
          <w:rFonts w:ascii="StobiSerif Regular" w:hAnsi="StobiSerif Regular" w:cs="Times New Roman"/>
          <w:lang w:val="mk-MK"/>
        </w:rPr>
      </w:pPr>
    </w:p>
    <w:p w:rsidR="000607B9" w:rsidRDefault="000607B9" w:rsidP="00E9259F">
      <w:pPr>
        <w:pStyle w:val="NoSpacing"/>
        <w:ind w:firstLine="720"/>
        <w:jc w:val="both"/>
        <w:rPr>
          <w:rFonts w:ascii="StobiSerif Regular" w:hAnsi="StobiSerif Regular" w:cs="Times New Roman"/>
          <w:lang w:val="mk-MK"/>
        </w:rPr>
      </w:pPr>
    </w:p>
    <w:p w:rsidR="00E9259F" w:rsidRPr="00094270" w:rsidRDefault="00E9259F" w:rsidP="00E9259F">
      <w:pPr>
        <w:spacing w:after="0"/>
        <w:ind w:firstLine="720"/>
        <w:jc w:val="both"/>
        <w:rPr>
          <w:rFonts w:ascii="StobiSerif Regular" w:hAnsi="StobiSerif Regular" w:cs="Times New Roman"/>
          <w:lang w:val="mk-MK"/>
        </w:rPr>
      </w:pPr>
      <w:r w:rsidRPr="00094270">
        <w:rPr>
          <w:rFonts w:ascii="StobiSerif Regular" w:hAnsi="StobiSerif Regular" w:cs="Times New Roman"/>
          <w:snapToGrid w:val="0"/>
          <w:lang w:val="mk-MK"/>
        </w:rPr>
        <w:lastRenderedPageBreak/>
        <w:t xml:space="preserve">Согласно член 26 од </w:t>
      </w:r>
      <w:r w:rsidRPr="00094270">
        <w:rPr>
          <w:rFonts w:ascii="StobiSerif Regular" w:hAnsi="StobiSerif Regular" w:cs="Times New Roman"/>
          <w:lang w:val="mk-MK"/>
        </w:rPr>
        <w:t xml:space="preserve">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w:t>
      </w:r>
      <w:r w:rsidR="00D5112D" w:rsidRPr="00094270">
        <w:rPr>
          <w:rFonts w:ascii="StobiSerif Regular" w:hAnsi="StobiSerif Regular" w:cs="Times New Roman"/>
          <w:lang w:val="mk-MK"/>
        </w:rPr>
        <w:t>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r w:rsidRPr="00094270">
        <w:rPr>
          <w:rFonts w:ascii="StobiSerif Regular" w:hAnsi="StobiSerif Regular" w:cs="Times New Roman"/>
          <w:lang w:val="mk-MK"/>
        </w:rPr>
        <w:t>.</w:t>
      </w:r>
    </w:p>
    <w:p w:rsidR="005C4FF6" w:rsidRPr="005C4FF6" w:rsidRDefault="005C4FF6" w:rsidP="005C4FF6">
      <w:pPr>
        <w:pStyle w:val="NoSpacing"/>
        <w:ind w:firstLine="720"/>
        <w:jc w:val="both"/>
        <w:rPr>
          <w:rFonts w:ascii="StobiSerif Regular" w:hAnsi="StobiSerif Regular" w:cs="Times New Roman"/>
          <w:lang w:val="mk-MK"/>
        </w:rPr>
      </w:pPr>
      <w:r w:rsidRPr="005C4FF6">
        <w:rPr>
          <w:rFonts w:ascii="StobiSerif Regular" w:hAnsi="StobiSerif Regular" w:cs="Times New Roman"/>
          <w:lang w:val="mk-MK"/>
        </w:rPr>
        <w:t xml:space="preserve">Согласно погоренаведеното, </w:t>
      </w:r>
      <w:proofErr w:type="spellStart"/>
      <w:r w:rsidRPr="005C4FF6">
        <w:rPr>
          <w:rFonts w:ascii="StobiSerif Regular" w:hAnsi="StobiSerif Regular" w:cs="Times New Roman"/>
        </w:rPr>
        <w:t>Агенцијата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му</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укаж</w:t>
      </w:r>
      <w:proofErr w:type="spellEnd"/>
      <w:r w:rsidRPr="005C4FF6">
        <w:rPr>
          <w:rFonts w:ascii="StobiSerif Regular" w:hAnsi="StobiSerif Regular" w:cs="Times New Roman"/>
          <w:lang w:val="mk-MK"/>
        </w:rPr>
        <w:t>ува</w:t>
      </w:r>
      <w:r w:rsidRPr="005C4FF6">
        <w:rPr>
          <w:rFonts w:ascii="StobiSerif Regular" w:hAnsi="StobiSerif Regular" w:cs="Times New Roman"/>
        </w:rPr>
        <w:t xml:space="preserve"> </w:t>
      </w:r>
      <w:proofErr w:type="spellStart"/>
      <w:r w:rsidRPr="005C4FF6">
        <w:rPr>
          <w:rFonts w:ascii="StobiSerif Regular" w:hAnsi="StobiSerif Regular" w:cs="Times New Roman"/>
        </w:rPr>
        <w:t>на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жалителот</w:t>
      </w:r>
      <w:proofErr w:type="spellEnd"/>
      <w:r w:rsidRPr="005C4FF6">
        <w:rPr>
          <w:rFonts w:ascii="StobiSerif Regular" w:hAnsi="StobiSerif Regular" w:cs="Times New Roman"/>
          <w:lang w:val="mk-MK"/>
        </w:rPr>
        <w:t>,</w:t>
      </w:r>
      <w:r w:rsidRPr="005C4FF6">
        <w:rPr>
          <w:rFonts w:ascii="StobiSerif Regular" w:hAnsi="StobiSerif Regular" w:cs="Times New Roman"/>
        </w:rPr>
        <w:t xml:space="preserve"> </w:t>
      </w:r>
      <w:proofErr w:type="spellStart"/>
      <w:r w:rsidRPr="005C4FF6">
        <w:rPr>
          <w:rFonts w:ascii="StobiSerif Regular" w:hAnsi="StobiSerif Regular" w:cs="Times New Roman"/>
        </w:rPr>
        <w:t>дека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своите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права</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приватни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лични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интереси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може</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треба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да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ги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остварува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пред</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согласно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материјалните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закони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кои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регулираат</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соодветната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материја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во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предметите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во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кои</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тој</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јавува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како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странка</w:t>
      </w:r>
      <w:proofErr w:type="spellEnd"/>
      <w:r w:rsidRPr="005C4FF6">
        <w:rPr>
          <w:rFonts w:ascii="StobiSerif Regular" w:hAnsi="StobiSerif Regular" w:cs="Times New Roman"/>
        </w:rPr>
        <w:t xml:space="preserve"> и </w:t>
      </w:r>
      <w:proofErr w:type="spellStart"/>
      <w:r w:rsidRPr="005C4FF6">
        <w:rPr>
          <w:rFonts w:ascii="StobiSerif Regular" w:hAnsi="StobiSerif Regular" w:cs="Times New Roman"/>
        </w:rPr>
        <w:t>правната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заштита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може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да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ја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бара</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согласно</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тие</w:t>
      </w:r>
      <w:proofErr w:type="spellEnd"/>
      <w:r w:rsidRPr="005C4FF6">
        <w:rPr>
          <w:rFonts w:ascii="StobiSerif Regular" w:hAnsi="StobiSerif Regular" w:cs="Times New Roman"/>
        </w:rPr>
        <w:t xml:space="preserve"> </w:t>
      </w:r>
      <w:proofErr w:type="spellStart"/>
      <w:r w:rsidRPr="005C4FF6">
        <w:rPr>
          <w:rFonts w:ascii="StobiSerif Regular" w:hAnsi="StobiSerif Regular" w:cs="Times New Roman"/>
        </w:rPr>
        <w:t>закони</w:t>
      </w:r>
      <w:proofErr w:type="spellEnd"/>
      <w:r w:rsidRPr="005C4FF6">
        <w:rPr>
          <w:rFonts w:ascii="StobiSerif Regular" w:hAnsi="StobiSerif Regular" w:cs="Times New Roman"/>
        </w:rPr>
        <w:t xml:space="preserve">. </w:t>
      </w:r>
    </w:p>
    <w:p w:rsidR="005C4FF6" w:rsidRPr="005C4FF6" w:rsidRDefault="005C4FF6" w:rsidP="000E3F07">
      <w:pPr>
        <w:pStyle w:val="NoSpacing"/>
        <w:jc w:val="both"/>
        <w:rPr>
          <w:rFonts w:ascii="StobiSerif Regular" w:hAnsi="StobiSerif Regular" w:cs="Times New Roman"/>
          <w:lang w:val="mk-MK"/>
        </w:rPr>
      </w:pPr>
    </w:p>
    <w:p w:rsidR="00E17371" w:rsidRPr="00094270" w:rsidRDefault="004308D4" w:rsidP="000E3F07">
      <w:pPr>
        <w:pStyle w:val="NoSpacing"/>
        <w:jc w:val="both"/>
        <w:rPr>
          <w:rFonts w:ascii="StobiSerif Regular" w:hAnsi="StobiSerif Regular" w:cs="Times New Roman"/>
          <w:lang w:val="mk-MK"/>
        </w:rPr>
      </w:pPr>
      <w:r w:rsidRPr="005C4FF6">
        <w:rPr>
          <w:rFonts w:ascii="StobiSerif Regular" w:hAnsi="StobiSerif Regular" w:cs="Times New Roman"/>
          <w:lang w:val="mk-MK"/>
        </w:rPr>
        <w:tab/>
      </w:r>
      <w:r w:rsidR="00E17371" w:rsidRPr="005C4FF6">
        <w:rPr>
          <w:rFonts w:ascii="StobiSerif Regular" w:hAnsi="StobiSerif Regular" w:cs="Times New Roman"/>
          <w:lang w:val="mk-MK"/>
        </w:rPr>
        <w:t>Согласно погоре наведеното</w:t>
      </w:r>
      <w:r w:rsidR="00E17371" w:rsidRPr="00094270">
        <w:rPr>
          <w:rFonts w:ascii="StobiSerif Regular" w:hAnsi="StobiSerif Regular" w:cs="Times New Roman"/>
          <w:lang w:val="mk-MK"/>
        </w:rPr>
        <w:t xml:space="preserve">, Агенцијата за заштита на правото на </w:t>
      </w:r>
      <w:r w:rsidR="005A473D" w:rsidRPr="00094270">
        <w:rPr>
          <w:rFonts w:ascii="StobiSerif Regular" w:hAnsi="StobiSerif Regular" w:cs="Times New Roman"/>
          <w:lang w:val="mk-MK"/>
        </w:rPr>
        <w:t>слободен пристап до информации</w:t>
      </w:r>
      <w:r w:rsidR="00E17371" w:rsidRPr="00094270">
        <w:rPr>
          <w:rFonts w:ascii="StobiSerif Regular" w:hAnsi="StobiSerif Regular" w:cs="Times New Roman"/>
          <w:lang w:val="mk-MK"/>
        </w:rPr>
        <w:t xml:space="preserve"> од јавен карактер одлучи како во диспозитивот на ова Решение.</w:t>
      </w:r>
    </w:p>
    <w:p w:rsidR="00E17371" w:rsidRPr="00094270" w:rsidRDefault="00E17371" w:rsidP="00E17371">
      <w:pPr>
        <w:pStyle w:val="NoSpacing"/>
        <w:jc w:val="both"/>
        <w:rPr>
          <w:rFonts w:ascii="StobiSerif Regular" w:hAnsi="StobiSerif Regular" w:cs="Times New Roman"/>
          <w:lang w:val="mk-MK"/>
        </w:rPr>
      </w:pPr>
      <w:r w:rsidRPr="00094270">
        <w:rPr>
          <w:rFonts w:ascii="StobiSerif Regular" w:hAnsi="StobiSerif Regular" w:cs="Times New Roman"/>
          <w:lang w:val="mk-MK"/>
        </w:rPr>
        <w:tab/>
        <w:t>Ова Решение е конечно во управната постапка и против истото не може да се поднесе жалба.</w:t>
      </w:r>
    </w:p>
    <w:p w:rsidR="004C1231" w:rsidRPr="00094270" w:rsidRDefault="00E17371" w:rsidP="004C1231">
      <w:pPr>
        <w:pStyle w:val="NoSpacing"/>
        <w:jc w:val="both"/>
        <w:rPr>
          <w:rFonts w:ascii="StobiSerif Regular" w:hAnsi="StobiSerif Regular" w:cs="Times New Roman"/>
          <w:b/>
          <w:lang w:val="mk-MK"/>
        </w:rPr>
      </w:pPr>
      <w:r w:rsidRPr="00094270">
        <w:rPr>
          <w:rFonts w:ascii="StobiSerif Regular" w:hAnsi="StobiSerif Regular" w:cs="Times New Roman"/>
          <w:b/>
          <w:lang w:val="mk-MK"/>
        </w:rPr>
        <w:tab/>
      </w:r>
    </w:p>
    <w:p w:rsidR="004C1231" w:rsidRPr="00094270" w:rsidRDefault="004C1231" w:rsidP="004C1231">
      <w:pPr>
        <w:pStyle w:val="NoSpacing"/>
        <w:jc w:val="both"/>
        <w:rPr>
          <w:rFonts w:ascii="StobiSerif Regular" w:hAnsi="StobiSerif Regular" w:cs="Times New Roman"/>
          <w:b/>
          <w:lang w:val="mk-MK"/>
        </w:rPr>
      </w:pPr>
    </w:p>
    <w:p w:rsidR="00E17371" w:rsidRPr="00094270" w:rsidRDefault="00E17371" w:rsidP="004C1231">
      <w:pPr>
        <w:pStyle w:val="NoSpacing"/>
        <w:ind w:firstLine="720"/>
        <w:jc w:val="both"/>
        <w:rPr>
          <w:rFonts w:ascii="StobiSerif Regular" w:hAnsi="StobiSerif Regular" w:cs="Times New Roman"/>
          <w:lang w:val="mk-MK"/>
        </w:rPr>
      </w:pPr>
      <w:r w:rsidRPr="00094270">
        <w:rPr>
          <w:rFonts w:ascii="StobiSerif Regular" w:hAnsi="StobiSerif Regular" w:cs="Times New Roman"/>
          <w:b/>
          <w:lang w:val="mk-MK"/>
        </w:rPr>
        <w:t>ПРАВНА ПОУКА:</w:t>
      </w:r>
      <w:r w:rsidRPr="00094270">
        <w:rPr>
          <w:rFonts w:ascii="StobiSerif Regular" w:hAnsi="StobiSerif Regular" w:cs="Times New Roman"/>
          <w:lang w:val="mk-MK"/>
        </w:rPr>
        <w:t xml:space="preserve"> Против ова Решение</w:t>
      </w:r>
      <w:r w:rsidR="000E59F0" w:rsidRPr="00094270">
        <w:rPr>
          <w:rFonts w:ascii="StobiSerif Regular" w:hAnsi="StobiSerif Regular" w:cs="Times New Roman"/>
          <w:lang w:val="mk-MK"/>
        </w:rPr>
        <w:t xml:space="preserve"> странката</w:t>
      </w:r>
      <w:r w:rsidRPr="00094270">
        <w:rPr>
          <w:rFonts w:ascii="StobiSerif Regular" w:hAnsi="StobiSerif Regular" w:cs="Times New Roman"/>
          <w:lang w:val="mk-MK"/>
        </w:rPr>
        <w:t xml:space="preserve"> може да поведе управен спор пред Управниот суд во рок од 30 дена.</w:t>
      </w:r>
    </w:p>
    <w:p w:rsidR="004C1231" w:rsidRPr="00094270" w:rsidRDefault="004C1231" w:rsidP="004C1231">
      <w:pPr>
        <w:pStyle w:val="NoSpacing"/>
        <w:ind w:firstLine="720"/>
        <w:jc w:val="both"/>
        <w:rPr>
          <w:rFonts w:ascii="StobiSerif Regular" w:hAnsi="StobiSerif Regular" w:cs="Times New Roman"/>
          <w:lang w:val="mk-MK"/>
        </w:rPr>
      </w:pPr>
    </w:p>
    <w:p w:rsidR="00E17371" w:rsidRPr="00094270" w:rsidRDefault="00E17371" w:rsidP="00E17371">
      <w:pPr>
        <w:pStyle w:val="NoSpacing"/>
        <w:jc w:val="both"/>
        <w:rPr>
          <w:rFonts w:ascii="StobiSerif Regular" w:hAnsi="StobiSerif Regular" w:cs="Times New Roman"/>
          <w:lang w:val="mk-MK"/>
        </w:rPr>
      </w:pPr>
      <w:r w:rsidRPr="00094270">
        <w:rPr>
          <w:rFonts w:ascii="StobiSerif Regular" w:hAnsi="StobiSerif Regular" w:cs="Times New Roman"/>
          <w:lang w:val="mk-MK"/>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75"/>
        <w:gridCol w:w="3051"/>
      </w:tblGrid>
      <w:tr w:rsidR="00E17371" w:rsidRPr="00094270" w:rsidTr="00E17371">
        <w:tc>
          <w:tcPr>
            <w:tcW w:w="3192" w:type="dxa"/>
          </w:tcPr>
          <w:p w:rsidR="00E17371" w:rsidRPr="00094270" w:rsidRDefault="00E17371" w:rsidP="00E17371">
            <w:pPr>
              <w:pStyle w:val="ListParagraph"/>
              <w:ind w:left="0"/>
              <w:jc w:val="both"/>
              <w:rPr>
                <w:rFonts w:ascii="StobiSerif Regular" w:hAnsi="StobiSerif Regular" w:cs="Times New Roman"/>
              </w:rPr>
            </w:pPr>
          </w:p>
        </w:tc>
        <w:tc>
          <w:tcPr>
            <w:tcW w:w="3192" w:type="dxa"/>
          </w:tcPr>
          <w:p w:rsidR="00E17371" w:rsidRPr="00094270" w:rsidRDefault="00E17371" w:rsidP="00E17371">
            <w:pPr>
              <w:pStyle w:val="ListParagraph"/>
              <w:ind w:left="0"/>
              <w:jc w:val="both"/>
              <w:rPr>
                <w:rFonts w:ascii="StobiSerif Regular" w:hAnsi="StobiSerif Regular" w:cs="Times New Roman"/>
              </w:rPr>
            </w:pPr>
          </w:p>
        </w:tc>
        <w:tc>
          <w:tcPr>
            <w:tcW w:w="3192" w:type="dxa"/>
          </w:tcPr>
          <w:p w:rsidR="00E17371" w:rsidRPr="00094270" w:rsidRDefault="0041753B" w:rsidP="00E17371">
            <w:pPr>
              <w:pStyle w:val="NoSpacing"/>
              <w:jc w:val="center"/>
              <w:rPr>
                <w:rFonts w:ascii="StobiSerif Regular" w:hAnsi="StobiSerif Regular" w:cs="Times New Roman"/>
                <w:b/>
                <w:lang w:val="mk-MK"/>
              </w:rPr>
            </w:pPr>
            <w:r>
              <w:rPr>
                <w:rFonts w:ascii="StobiSerif Regular" w:hAnsi="StobiSerif Regular" w:cs="Times New Roman"/>
                <w:b/>
                <w:lang w:val="mk-MK"/>
              </w:rPr>
              <w:t>Заменик д</w:t>
            </w:r>
            <w:r w:rsidR="00E17371" w:rsidRPr="00094270">
              <w:rPr>
                <w:rFonts w:ascii="StobiSerif Regular" w:hAnsi="StobiSerif Regular" w:cs="Times New Roman"/>
                <w:b/>
                <w:lang w:val="mk-MK"/>
              </w:rPr>
              <w:t>иректор</w:t>
            </w:r>
          </w:p>
          <w:p w:rsidR="00E17371" w:rsidRPr="0041753B" w:rsidRDefault="0041753B" w:rsidP="00E17371">
            <w:pPr>
              <w:pStyle w:val="NoSpacing"/>
              <w:jc w:val="center"/>
              <w:rPr>
                <w:rFonts w:ascii="StobiSerif Regular" w:hAnsi="StobiSerif Regular" w:cs="Times New Roman"/>
                <w:b/>
              </w:rPr>
            </w:pPr>
            <w:r>
              <w:rPr>
                <w:rFonts w:ascii="StobiSerif Regular" w:hAnsi="StobiSerif Regular" w:cs="Times New Roman"/>
                <w:b/>
              </w:rPr>
              <w:t>Blerim Iseni</w:t>
            </w:r>
          </w:p>
        </w:tc>
      </w:tr>
    </w:tbl>
    <w:p w:rsidR="008C08EC" w:rsidRPr="00094270" w:rsidRDefault="008C08EC" w:rsidP="00E17371">
      <w:pPr>
        <w:pStyle w:val="ListParagraph"/>
        <w:spacing w:after="0"/>
        <w:ind w:left="360"/>
        <w:jc w:val="both"/>
        <w:rPr>
          <w:rFonts w:ascii="StobiSerif Regular" w:hAnsi="StobiSerif Regular" w:cs="Times New Roman"/>
          <w:lang w:val="mk-MK"/>
        </w:rPr>
      </w:pPr>
    </w:p>
    <w:p w:rsidR="003F3FD1" w:rsidRPr="00094270" w:rsidRDefault="003F3FD1" w:rsidP="00526542">
      <w:pPr>
        <w:pStyle w:val="ListParagraph"/>
        <w:spacing w:after="0"/>
        <w:ind w:left="360"/>
        <w:jc w:val="both"/>
        <w:rPr>
          <w:rFonts w:ascii="StobiSerif Regular" w:hAnsi="StobiSerif Regular" w:cs="Times New Roman"/>
          <w:lang w:val="mk-MK"/>
        </w:rPr>
      </w:pPr>
    </w:p>
    <w:p w:rsidR="003F3FD1" w:rsidRPr="005C4FF6" w:rsidRDefault="003F3FD1" w:rsidP="00526542">
      <w:pPr>
        <w:pStyle w:val="ListParagraph"/>
        <w:spacing w:after="0"/>
        <w:ind w:left="360"/>
        <w:jc w:val="both"/>
        <w:rPr>
          <w:rFonts w:ascii="StobiSerif Regular" w:hAnsi="StobiSerif Regular" w:cs="Times New Roman"/>
          <w:sz w:val="16"/>
          <w:szCs w:val="16"/>
          <w:lang w:val="mk-MK"/>
        </w:rPr>
      </w:pPr>
    </w:p>
    <w:p w:rsidR="008C08EC" w:rsidRPr="005C4FF6" w:rsidRDefault="008C08EC" w:rsidP="00526542">
      <w:pPr>
        <w:pStyle w:val="ListParagraph"/>
        <w:spacing w:after="0"/>
        <w:ind w:left="360"/>
        <w:jc w:val="both"/>
        <w:rPr>
          <w:rFonts w:ascii="StobiSerif Regular" w:hAnsi="StobiSerif Regular" w:cs="Times New Roman"/>
          <w:sz w:val="16"/>
          <w:szCs w:val="16"/>
          <w:lang w:val="mk-MK"/>
        </w:rPr>
      </w:pPr>
      <w:bookmarkStart w:id="0" w:name="_GoBack"/>
      <w:bookmarkEnd w:id="0"/>
    </w:p>
    <w:sectPr w:rsidR="008C08EC" w:rsidRPr="005C4FF6"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1"/>
    <w:rsid w:val="00003FC9"/>
    <w:rsid w:val="00023AA9"/>
    <w:rsid w:val="000326FE"/>
    <w:rsid w:val="000607B9"/>
    <w:rsid w:val="00061978"/>
    <w:rsid w:val="00094270"/>
    <w:rsid w:val="000C364F"/>
    <w:rsid w:val="000E3F07"/>
    <w:rsid w:val="000E59F0"/>
    <w:rsid w:val="000F0E0B"/>
    <w:rsid w:val="000F6C98"/>
    <w:rsid w:val="00136E53"/>
    <w:rsid w:val="00145EED"/>
    <w:rsid w:val="00146A75"/>
    <w:rsid w:val="001930BE"/>
    <w:rsid w:val="00197726"/>
    <w:rsid w:val="001A24B1"/>
    <w:rsid w:val="001E4139"/>
    <w:rsid w:val="001F71EB"/>
    <w:rsid w:val="0023038B"/>
    <w:rsid w:val="002530BA"/>
    <w:rsid w:val="002724D1"/>
    <w:rsid w:val="00293D16"/>
    <w:rsid w:val="002A0F59"/>
    <w:rsid w:val="002A207E"/>
    <w:rsid w:val="002C4558"/>
    <w:rsid w:val="002C4B7D"/>
    <w:rsid w:val="002D2C03"/>
    <w:rsid w:val="0031707A"/>
    <w:rsid w:val="00326701"/>
    <w:rsid w:val="00330198"/>
    <w:rsid w:val="00344CE3"/>
    <w:rsid w:val="00347692"/>
    <w:rsid w:val="0036347C"/>
    <w:rsid w:val="00367442"/>
    <w:rsid w:val="00374CF2"/>
    <w:rsid w:val="003A4474"/>
    <w:rsid w:val="003F2C79"/>
    <w:rsid w:val="003F3FD1"/>
    <w:rsid w:val="0041753B"/>
    <w:rsid w:val="004308D4"/>
    <w:rsid w:val="004478CA"/>
    <w:rsid w:val="00473B0C"/>
    <w:rsid w:val="00480673"/>
    <w:rsid w:val="00482079"/>
    <w:rsid w:val="004A68DA"/>
    <w:rsid w:val="004B1D8D"/>
    <w:rsid w:val="004B63A6"/>
    <w:rsid w:val="004B6EE7"/>
    <w:rsid w:val="004C1231"/>
    <w:rsid w:val="004E5078"/>
    <w:rsid w:val="004E6440"/>
    <w:rsid w:val="004F58C6"/>
    <w:rsid w:val="00501CBD"/>
    <w:rsid w:val="00526542"/>
    <w:rsid w:val="0053297B"/>
    <w:rsid w:val="005539D9"/>
    <w:rsid w:val="00560631"/>
    <w:rsid w:val="0056106F"/>
    <w:rsid w:val="005775E5"/>
    <w:rsid w:val="00583869"/>
    <w:rsid w:val="005A473D"/>
    <w:rsid w:val="005C4FF6"/>
    <w:rsid w:val="005C5007"/>
    <w:rsid w:val="005D7DE8"/>
    <w:rsid w:val="006030D1"/>
    <w:rsid w:val="006331B1"/>
    <w:rsid w:val="00637FE8"/>
    <w:rsid w:val="006507C5"/>
    <w:rsid w:val="006F3F8D"/>
    <w:rsid w:val="00744B33"/>
    <w:rsid w:val="00753574"/>
    <w:rsid w:val="007C3F5C"/>
    <w:rsid w:val="007E158B"/>
    <w:rsid w:val="007F2C56"/>
    <w:rsid w:val="0081708A"/>
    <w:rsid w:val="008252D9"/>
    <w:rsid w:val="00830ECC"/>
    <w:rsid w:val="00844B3B"/>
    <w:rsid w:val="008724A7"/>
    <w:rsid w:val="00894C2A"/>
    <w:rsid w:val="008C08EC"/>
    <w:rsid w:val="0094091B"/>
    <w:rsid w:val="009474C0"/>
    <w:rsid w:val="00956669"/>
    <w:rsid w:val="00964895"/>
    <w:rsid w:val="00983EAB"/>
    <w:rsid w:val="009C1931"/>
    <w:rsid w:val="009E4427"/>
    <w:rsid w:val="009E7F89"/>
    <w:rsid w:val="009F5BB6"/>
    <w:rsid w:val="00A0285C"/>
    <w:rsid w:val="00A10510"/>
    <w:rsid w:val="00A110DF"/>
    <w:rsid w:val="00A21558"/>
    <w:rsid w:val="00A4677E"/>
    <w:rsid w:val="00A53185"/>
    <w:rsid w:val="00A71831"/>
    <w:rsid w:val="00AA1748"/>
    <w:rsid w:val="00AC56C0"/>
    <w:rsid w:val="00AF3921"/>
    <w:rsid w:val="00B16DDA"/>
    <w:rsid w:val="00B179C0"/>
    <w:rsid w:val="00B2057E"/>
    <w:rsid w:val="00B47D7D"/>
    <w:rsid w:val="00B50BED"/>
    <w:rsid w:val="00B53F11"/>
    <w:rsid w:val="00B73A70"/>
    <w:rsid w:val="00BB5CC1"/>
    <w:rsid w:val="00BD6EB0"/>
    <w:rsid w:val="00BD7EAC"/>
    <w:rsid w:val="00BF1AEF"/>
    <w:rsid w:val="00C254E5"/>
    <w:rsid w:val="00C53EFA"/>
    <w:rsid w:val="00C6652A"/>
    <w:rsid w:val="00C75200"/>
    <w:rsid w:val="00C84F34"/>
    <w:rsid w:val="00CD36AC"/>
    <w:rsid w:val="00CF4868"/>
    <w:rsid w:val="00D00D5C"/>
    <w:rsid w:val="00D164A9"/>
    <w:rsid w:val="00D22E00"/>
    <w:rsid w:val="00D5112D"/>
    <w:rsid w:val="00D86A47"/>
    <w:rsid w:val="00D876A7"/>
    <w:rsid w:val="00D94351"/>
    <w:rsid w:val="00DA7FBE"/>
    <w:rsid w:val="00DE27B8"/>
    <w:rsid w:val="00DF3480"/>
    <w:rsid w:val="00DF3D2B"/>
    <w:rsid w:val="00E17371"/>
    <w:rsid w:val="00E23890"/>
    <w:rsid w:val="00E44C98"/>
    <w:rsid w:val="00E701CD"/>
    <w:rsid w:val="00E76DF7"/>
    <w:rsid w:val="00E9259F"/>
    <w:rsid w:val="00EA3447"/>
    <w:rsid w:val="00EA4692"/>
    <w:rsid w:val="00EF7D36"/>
    <w:rsid w:val="00F03FE3"/>
    <w:rsid w:val="00F44D99"/>
    <w:rsid w:val="00F93C04"/>
    <w:rsid w:val="00FB0E6E"/>
    <w:rsid w:val="00FC7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F7C5"/>
  <w15:docId w15:val="{198F090B-8F47-4D7A-B107-890AF99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character" w:styleId="Strong">
    <w:name w:val="Strong"/>
    <w:basedOn w:val="DefaultParagraphFont"/>
    <w:uiPriority w:val="22"/>
    <w:qFormat/>
    <w:rsid w:val="00844B3B"/>
    <w:rPr>
      <w:b/>
      <w:bCs/>
    </w:rPr>
  </w:style>
  <w:style w:type="paragraph" w:styleId="BalloonText">
    <w:name w:val="Balloon Text"/>
    <w:basedOn w:val="Normal"/>
    <w:link w:val="BalloonTextChar"/>
    <w:uiPriority w:val="99"/>
    <w:semiHidden/>
    <w:unhideWhenUsed/>
    <w:rsid w:val="0032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58A5-F92E-41A6-A8B9-240F3F83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6</cp:revision>
  <cp:lastPrinted>2023-07-18T10:39:00Z</cp:lastPrinted>
  <dcterms:created xsi:type="dcterms:W3CDTF">2023-07-18T08:45:00Z</dcterms:created>
  <dcterms:modified xsi:type="dcterms:W3CDTF">2023-07-18T10:41:00Z</dcterms:modified>
</cp:coreProperties>
</file>