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D8" w:rsidRDefault="00E7143C" w:rsidP="00CF60D8">
      <w:pPr>
        <w:spacing w:before="100" w:beforeAutospacing="1" w:line="276" w:lineRule="auto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C75569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с</w:t>
      </w:r>
      <w:r w:rsidR="00410354" w:rsidRPr="00C75569">
        <w:rPr>
          <w:rFonts w:ascii="StobiSerif Regular" w:hAnsi="StobiSerif Regular"/>
          <w:sz w:val="22"/>
          <w:szCs w:val="22"/>
          <w:lang w:val="mk-MK"/>
        </w:rPr>
        <w:t xml:space="preserve">огласно член 109 став 4 </w:t>
      </w:r>
      <w:r w:rsidR="00DA1096" w:rsidRPr="00C75569">
        <w:rPr>
          <w:rFonts w:ascii="StobiSerif Regular" w:hAnsi="StobiSerif Regular"/>
          <w:sz w:val="22"/>
          <w:szCs w:val="22"/>
          <w:lang w:val="mk-MK"/>
        </w:rPr>
        <w:t xml:space="preserve">и 5 </w:t>
      </w:r>
      <w:r w:rsidR="00464EEA" w:rsidRPr="00C75569">
        <w:rPr>
          <w:rFonts w:ascii="StobiSerif Regular" w:hAnsi="StobiSerif Regular"/>
          <w:sz w:val="22"/>
          <w:szCs w:val="22"/>
          <w:lang w:val="mk-MK"/>
        </w:rPr>
        <w:t xml:space="preserve">од Законот за општата управна постапка (“Службен весник на Република Македонија“ бр. 124/2015), а врз основа на член 27 и член 34 став (1) од Законот за слободен пристап до информации од јавен карактер (“Службен весник на Република Северна Македонија“ бр. 101/2019) и Упатството за спроведување на Законот за слободен пристап до информации од јавен карактер (“Службен весник на Република Северна  Македонија“ бр. 60/20), постапувајќи по </w:t>
      </w:r>
      <w:r w:rsidR="00356CC1">
        <w:rPr>
          <w:rFonts w:ascii="StobiSerif Regular" w:hAnsi="StobiSerif Regular"/>
          <w:sz w:val="22"/>
          <w:szCs w:val="22"/>
          <w:lang w:val="mk-MK"/>
        </w:rPr>
        <w:t>Ж</w:t>
      </w:r>
      <w:r w:rsidR="00464EEA" w:rsidRPr="00C75569">
        <w:rPr>
          <w:rFonts w:ascii="StobiSerif Regular" w:hAnsi="StobiSerif Regular"/>
          <w:sz w:val="22"/>
          <w:szCs w:val="22"/>
          <w:lang w:val="mk-MK"/>
        </w:rPr>
        <w:t>алба изјавена</w:t>
      </w:r>
      <w:r w:rsidR="006D7F87" w:rsidRPr="00C7556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7A2803">
        <w:rPr>
          <w:rFonts w:ascii="StobiSerif Regular" w:hAnsi="StobiSerif Regular"/>
          <w:sz w:val="22"/>
          <w:szCs w:val="22"/>
          <w:lang w:val="mk-MK"/>
        </w:rPr>
        <w:t>А</w:t>
      </w:r>
      <w:r w:rsidR="00B35F71">
        <w:rPr>
          <w:rFonts w:ascii="StobiSerif Regular" w:hAnsi="StobiSerif Regular"/>
          <w:sz w:val="22"/>
          <w:szCs w:val="22"/>
        </w:rPr>
        <w:t>.</w:t>
      </w:r>
      <w:r w:rsidR="007A2803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B35F71">
        <w:rPr>
          <w:rFonts w:ascii="StobiSerif Regular" w:hAnsi="StobiSerif Regular"/>
          <w:sz w:val="22"/>
          <w:szCs w:val="22"/>
        </w:rPr>
        <w:t>.</w:t>
      </w:r>
      <w:r w:rsidR="007A2803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ED1828" w:rsidRPr="00C75569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="00ED1828" w:rsidRPr="00C75569">
        <w:rPr>
          <w:rFonts w:ascii="StobiSerif Regular" w:hAnsi="StobiSerif Regular"/>
          <w:sz w:val="22"/>
          <w:szCs w:val="22"/>
        </w:rPr>
        <w:t>ротив</w:t>
      </w:r>
      <w:r w:rsidR="007A280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56CC1">
        <w:rPr>
          <w:rFonts w:ascii="StobiSerif Regular" w:hAnsi="StobiSerif Regular"/>
          <w:sz w:val="22"/>
          <w:szCs w:val="22"/>
          <w:lang w:val="mk-MK"/>
        </w:rPr>
        <w:t>ЈЗУ Здравствен дом - Скопје</w:t>
      </w:r>
      <w:r w:rsidR="006D7F87" w:rsidRPr="00C75569"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на </w:t>
      </w:r>
      <w:r w:rsidR="007A2803">
        <w:rPr>
          <w:rFonts w:ascii="StobiSerif Regular" w:hAnsi="StobiSerif Regular"/>
          <w:sz w:val="22"/>
          <w:szCs w:val="22"/>
          <w:lang w:val="mk-MK"/>
        </w:rPr>
        <w:t>15.05</w:t>
      </w:r>
      <w:r w:rsidRPr="00C75569">
        <w:rPr>
          <w:rFonts w:ascii="StobiSerif Regular" w:hAnsi="StobiSerif Regular"/>
          <w:sz w:val="22"/>
          <w:szCs w:val="22"/>
          <w:lang w:val="mk-MK"/>
        </w:rPr>
        <w:t>.202</w:t>
      </w:r>
      <w:r w:rsidR="00A2126A" w:rsidRPr="00C75569">
        <w:rPr>
          <w:rFonts w:ascii="StobiSerif Regular" w:hAnsi="StobiSerif Regular"/>
          <w:sz w:val="22"/>
          <w:szCs w:val="22"/>
          <w:lang w:val="mk-MK"/>
        </w:rPr>
        <w:t>3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="006D7F87" w:rsidRPr="00C75569">
        <w:rPr>
          <w:rFonts w:ascii="StobiSerif Regular" w:hAnsi="StobiSerif Regular"/>
          <w:sz w:val="22"/>
          <w:szCs w:val="22"/>
          <w:lang w:val="mk-MK"/>
        </w:rPr>
        <w:t>го донесе следното</w:t>
      </w:r>
    </w:p>
    <w:p w:rsidR="00356CC1" w:rsidRDefault="00356CC1" w:rsidP="00CF60D8">
      <w:pPr>
        <w:spacing w:before="100" w:beforeAutospacing="1" w:line="276" w:lineRule="auto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6D7F87" w:rsidRPr="00C75569" w:rsidRDefault="006D7F87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C755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4118F1" w:rsidRPr="00C75569" w:rsidRDefault="004118F1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C75569" w:rsidRDefault="00356CC1" w:rsidP="00725B03">
      <w:pPr>
        <w:pStyle w:val="ListParagraph"/>
        <w:spacing w:line="276" w:lineRule="auto"/>
        <w:ind w:left="0" w:firstLine="720"/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Ж</w:t>
      </w:r>
      <w:r w:rsidR="006D7F87" w:rsidRPr="00C75569">
        <w:rPr>
          <w:rFonts w:ascii="StobiSerif Regular" w:hAnsi="StobiSerif Regular"/>
          <w:sz w:val="22"/>
          <w:szCs w:val="22"/>
          <w:lang w:val="mk-MK"/>
        </w:rPr>
        <w:t>алба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r w:rsidR="006D7F87" w:rsidRPr="00C75569">
        <w:rPr>
          <w:rFonts w:ascii="StobiSerif Regular" w:hAnsi="StobiSerif Regular"/>
          <w:sz w:val="22"/>
          <w:szCs w:val="22"/>
          <w:lang w:val="mk-MK"/>
        </w:rPr>
        <w:t xml:space="preserve"> изјавена од </w:t>
      </w:r>
      <w:r w:rsidRPr="00356CC1">
        <w:rPr>
          <w:rFonts w:ascii="StobiSerif Regular" w:hAnsi="StobiSerif Regular"/>
          <w:sz w:val="22"/>
          <w:szCs w:val="22"/>
          <w:lang w:val="mk-MK"/>
        </w:rPr>
        <w:t>А</w:t>
      </w:r>
      <w:r w:rsidR="00B35F71">
        <w:rPr>
          <w:rFonts w:ascii="StobiSerif Regular" w:hAnsi="StobiSerif Regular"/>
          <w:sz w:val="22"/>
          <w:szCs w:val="22"/>
        </w:rPr>
        <w:t>.</w:t>
      </w:r>
      <w:r w:rsidRPr="00356CC1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B35F71">
        <w:rPr>
          <w:rFonts w:ascii="StobiSerif Regular" w:hAnsi="StobiSerif Regular"/>
          <w:sz w:val="22"/>
          <w:szCs w:val="22"/>
        </w:rPr>
        <w:t>.</w:t>
      </w:r>
      <w:r w:rsidRPr="00356CC1">
        <w:rPr>
          <w:rFonts w:ascii="StobiSerif Regular" w:hAnsi="StobiSerif Regular"/>
          <w:sz w:val="22"/>
          <w:szCs w:val="22"/>
          <w:lang w:val="mk-MK"/>
        </w:rPr>
        <w:t xml:space="preserve"> од Скопје, поднесена против против ЈЗУ Здравствен дом </w:t>
      </w:r>
      <w:r>
        <w:rPr>
          <w:rFonts w:ascii="StobiSerif Regular" w:hAnsi="StobiSerif Regular"/>
          <w:sz w:val="22"/>
          <w:szCs w:val="22"/>
          <w:lang w:val="mk-MK"/>
        </w:rPr>
        <w:t>–</w:t>
      </w:r>
      <w:r w:rsidRPr="00356CC1">
        <w:rPr>
          <w:rFonts w:ascii="StobiSerif Regular" w:hAnsi="StobiSerif Regular"/>
          <w:sz w:val="22"/>
          <w:szCs w:val="22"/>
          <w:lang w:val="mk-MK"/>
        </w:rPr>
        <w:t xml:space="preserve"> Скопје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356C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25B03" w:rsidRPr="00C75569">
        <w:rPr>
          <w:rFonts w:ascii="StobiSerif Regular" w:hAnsi="StobiSerif Regular"/>
          <w:snapToGrid w:val="0"/>
          <w:sz w:val="22"/>
          <w:szCs w:val="22"/>
          <w:lang w:val="mk-MK"/>
        </w:rPr>
        <w:t>заве</w:t>
      </w:r>
      <w:r w:rsidR="004118F1" w:rsidRPr="00C75569">
        <w:rPr>
          <w:rFonts w:ascii="StobiSerif Regular" w:hAnsi="StobiSerif Regular"/>
          <w:snapToGrid w:val="0"/>
          <w:sz w:val="22"/>
          <w:szCs w:val="22"/>
          <w:lang w:val="mk-MK"/>
        </w:rPr>
        <w:t>дена во</w:t>
      </w:r>
      <w:r w:rsidR="00ED1828" w:rsidRPr="00C7556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Агенцијата под бр.08-</w:t>
      </w:r>
      <w:r w:rsidR="006D43C4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1B2C83">
        <w:rPr>
          <w:rFonts w:ascii="StobiSerif Regular" w:hAnsi="StobiSerif Regular"/>
          <w:snapToGrid w:val="0"/>
          <w:sz w:val="22"/>
          <w:szCs w:val="22"/>
          <w:lang w:val="mk-MK"/>
        </w:rPr>
        <w:t>47</w:t>
      </w:r>
      <w:r w:rsidR="00936736" w:rsidRPr="00C7556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1E1A50" w:rsidRPr="00C75569">
        <w:rPr>
          <w:rFonts w:ascii="StobiSerif Regular" w:hAnsi="StobiSerif Regular"/>
          <w:snapToGrid w:val="0"/>
          <w:sz w:val="22"/>
          <w:szCs w:val="22"/>
          <w:lang w:val="mk-MK"/>
        </w:rPr>
        <w:t>1</w:t>
      </w:r>
      <w:r w:rsidR="001B2C83"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="00976AF2" w:rsidRPr="00C75569">
        <w:rPr>
          <w:rFonts w:ascii="StobiSerif Regular" w:hAnsi="StobiSerif Regular"/>
          <w:snapToGrid w:val="0"/>
          <w:sz w:val="22"/>
          <w:szCs w:val="22"/>
          <w:lang w:val="mk-MK"/>
        </w:rPr>
        <w:t>.0</w:t>
      </w:r>
      <w:r w:rsidR="001B2C83"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725B03" w:rsidRPr="00C75569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 w:rsidR="00ED1828" w:rsidRPr="00C75569">
        <w:rPr>
          <w:rFonts w:ascii="StobiSerif Regular" w:hAnsi="StobiSerif Regular"/>
          <w:snapToGrid w:val="0"/>
          <w:sz w:val="22"/>
          <w:szCs w:val="22"/>
        </w:rPr>
        <w:t>3</w:t>
      </w:r>
      <w:r w:rsidR="00725B03" w:rsidRPr="00C75569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година, </w:t>
      </w:r>
      <w:r w:rsidR="008B3DA1" w:rsidRPr="00C75569">
        <w:rPr>
          <w:rFonts w:ascii="StobiSerif Regular" w:hAnsi="StobiSerif Regular"/>
          <w:snapToGrid w:val="0"/>
          <w:sz w:val="22"/>
          <w:szCs w:val="22"/>
          <w:lang w:val="ru-RU"/>
        </w:rPr>
        <w:t>по предметот Барање за пристап до информации од јавен карактер</w:t>
      </w:r>
      <w:r w:rsidR="006D7F87" w:rsidRPr="00C75569">
        <w:rPr>
          <w:rFonts w:ascii="StobiSerif Regular" w:hAnsi="StobiSerif Regular"/>
          <w:b/>
          <w:sz w:val="22"/>
          <w:szCs w:val="22"/>
        </w:rPr>
        <w:t xml:space="preserve">, </w:t>
      </w:r>
      <w:r w:rsidR="006D7F87" w:rsidRPr="00C75569">
        <w:rPr>
          <w:rFonts w:ascii="StobiSerif Regular" w:hAnsi="StobiSerif Regular"/>
          <w:b/>
          <w:sz w:val="22"/>
          <w:szCs w:val="22"/>
          <w:lang w:val="mk-MK"/>
        </w:rPr>
        <w:t>СЕ ОДБИВА како неоснована</w:t>
      </w:r>
      <w:r w:rsidR="006D7F87" w:rsidRPr="00C75569">
        <w:rPr>
          <w:rFonts w:ascii="StobiSerif Regular" w:hAnsi="StobiSerif Regular"/>
          <w:sz w:val="22"/>
          <w:szCs w:val="22"/>
          <w:lang w:val="mk-MK"/>
        </w:rPr>
        <w:t>.</w:t>
      </w:r>
    </w:p>
    <w:p w:rsidR="001B2C83" w:rsidRDefault="001B2C83" w:rsidP="004F1C75">
      <w:pPr>
        <w:spacing w:line="276" w:lineRule="auto"/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6D7F87" w:rsidRPr="001B2C83" w:rsidRDefault="001B2C83" w:rsidP="001B2C83">
      <w:pPr>
        <w:spacing w:line="276" w:lineRule="auto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1B2C8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</w:t>
      </w:r>
      <w:r w:rsidR="006D7F87" w:rsidRPr="001B2C8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1B2C83" w:rsidRPr="001B2C83" w:rsidRDefault="001B2C83" w:rsidP="001B2C83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B2C83" w:rsidRPr="001B2C83" w:rsidRDefault="001B2C83" w:rsidP="001B2C83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t>А</w:t>
      </w:r>
      <w:r w:rsidR="00B35F71">
        <w:rPr>
          <w:rFonts w:ascii="StobiSerif Regular" w:hAnsi="StobiSerif Regular"/>
          <w:sz w:val="22"/>
          <w:szCs w:val="22"/>
        </w:rPr>
        <w:t>.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B35F71">
        <w:rPr>
          <w:rFonts w:ascii="StobiSerif Regular" w:hAnsi="StobiSerif Regular"/>
          <w:sz w:val="22"/>
          <w:szCs w:val="22"/>
        </w:rPr>
        <w:t>.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од Скопје на 08.03.2023 година поднел </w:t>
      </w:r>
      <w:r w:rsidR="00150B0B">
        <w:rPr>
          <w:rFonts w:ascii="StobiSerif Regular" w:hAnsi="StobiSerif Regular"/>
          <w:sz w:val="22"/>
          <w:szCs w:val="22"/>
          <w:lang w:val="mk-MK"/>
        </w:rPr>
        <w:t>насловено „</w:t>
      </w:r>
      <w:r w:rsidRPr="001B2C83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</w:t>
      </w:r>
      <w:r w:rsidR="00150B0B">
        <w:rPr>
          <w:rFonts w:ascii="StobiSerif Regular" w:hAnsi="StobiSerif Regular"/>
          <w:sz w:val="22"/>
          <w:szCs w:val="22"/>
          <w:lang w:val="mk-MK"/>
        </w:rPr>
        <w:t>“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до Министерството за здравство, </w:t>
      </w:r>
      <w:r w:rsidR="00150B0B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Pr="001B2C83">
        <w:rPr>
          <w:rFonts w:ascii="StobiSerif Regular" w:hAnsi="StobiSerif Regular"/>
          <w:sz w:val="22"/>
          <w:szCs w:val="22"/>
          <w:lang w:val="mk-MK"/>
        </w:rPr>
        <w:t>со кое побарал по пошта да му се достави препис од следните информации</w:t>
      </w:r>
      <w:r w:rsidR="00150B0B">
        <w:rPr>
          <w:rFonts w:ascii="StobiSerif Regular" w:hAnsi="StobiSerif Regular"/>
          <w:sz w:val="22"/>
          <w:szCs w:val="22"/>
          <w:lang w:val="mk-MK"/>
        </w:rPr>
        <w:t xml:space="preserve">, односно да му се одговори на следните </w:t>
      </w:r>
      <w:r w:rsidR="00150B0B" w:rsidRPr="00150B0B">
        <w:rPr>
          <w:rFonts w:ascii="StobiSerif Regular" w:hAnsi="StobiSerif Regular"/>
          <w:b/>
          <w:sz w:val="22"/>
          <w:szCs w:val="22"/>
          <w:lang w:val="mk-MK"/>
        </w:rPr>
        <w:t>прашања</w:t>
      </w:r>
      <w:r w:rsidRPr="001B2C83">
        <w:rPr>
          <w:rFonts w:ascii="StobiSerif Regular" w:hAnsi="StobiSerif Regular"/>
          <w:sz w:val="22"/>
          <w:szCs w:val="22"/>
          <w:lang w:val="mk-MK"/>
        </w:rPr>
        <w:t>:</w:t>
      </w:r>
    </w:p>
    <w:p w:rsidR="001B2C83" w:rsidRPr="001B2C83" w:rsidRDefault="001B2C83" w:rsidP="001B2C83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t xml:space="preserve">“1) Дали може да ми доставите препис од медицинските протоколи за постапување во следнава ситуација: </w:t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>Како се постапува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со пациент за кој има сомнеж за скршеница на карлица и/или колк по удар од асфалтна површина на коловоз (т.е. здобиена во сообраќајот)?  </w:t>
      </w:r>
    </w:p>
    <w:p w:rsidR="001B2C83" w:rsidRPr="001B2C83" w:rsidRDefault="001B2C83" w:rsidP="001B2C83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t xml:space="preserve">2) </w:t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>Дали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во вакви ситуации пациентот смее воопшто да се подига и преместува од местото на настанот од страна на немедицински лица ?</w:t>
      </w:r>
    </w:p>
    <w:p w:rsidR="001B2C83" w:rsidRPr="001B2C83" w:rsidRDefault="001B2C83" w:rsidP="001B2C83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t xml:space="preserve">3) </w:t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>Дали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се можни компликации во здравствената состојба на повредениот од ваквото нестручно преместување и какви?</w:t>
      </w:r>
    </w:p>
    <w:p w:rsidR="001B2C83" w:rsidRPr="001B2C83" w:rsidRDefault="001B2C83" w:rsidP="001B2C83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t xml:space="preserve">4) </w:t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>Дали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веднаш треба да се повика итна медицинска помош?</w:t>
      </w:r>
    </w:p>
    <w:p w:rsidR="001B2C83" w:rsidRPr="001B2C83" w:rsidRDefault="001B2C83" w:rsidP="001B2C83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t xml:space="preserve">5) </w:t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>Дали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има некоја положба во која треба да се постави телото на повредениот пациент додека се чека пристигнувањето на итната медицинска помош?</w:t>
      </w:r>
    </w:p>
    <w:p w:rsidR="001B2C83" w:rsidRPr="001B2C83" w:rsidRDefault="001B2C83" w:rsidP="001B2C83">
      <w:pPr>
        <w:spacing w:line="276" w:lineRule="auto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lastRenderedPageBreak/>
        <w:t xml:space="preserve">6) </w:t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>Дали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се имобилизира пациентот од страна на итната медицинска помош и дали има одредена положба во која се транспортира (на пр. дали треба да лежи бочно на здравата страна т.е. каде што нема повреди)?</w:t>
      </w:r>
    </w:p>
    <w:p w:rsidR="001B2C83" w:rsidRPr="001B2C83" w:rsidRDefault="001B2C83" w:rsidP="00150B0B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t>Имателот на информации на ова Барање не одговорил во законски предвидениот рок, поради што Барателот на информацијата, во законски предвидениот рок,  поднел Жалба заведена во Агенцијата под арх. бр. 08-147 од 06.04.2023 година.</w:t>
      </w:r>
    </w:p>
    <w:p w:rsidR="001B2C83" w:rsidRPr="001B2C83" w:rsidRDefault="001B2C83" w:rsidP="001B2C83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информации, по електронски пат, со допис бр.08-147 од 12.04.2023 година, ја извести Агенцијата дека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„</w:t>
      </w:r>
      <w:r>
        <w:rPr>
          <w:rFonts w:ascii="StobiSerif Regular" w:hAnsi="StobiSerif Regular"/>
          <w:sz w:val="22"/>
          <w:szCs w:val="22"/>
          <w:lang w:val="mk-MK"/>
        </w:rPr>
        <w:t>...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барањето е испратено до Здравствен дом Скопје, чија надлежност е постапување и спроведување на протоколите за Итна медицинска помош. По добивање на информациите, веднаш ќе биде доставен одговор до барателот“.  </w:t>
      </w:r>
    </w:p>
    <w:p w:rsidR="001B2C83" w:rsidRPr="001B2C83" w:rsidRDefault="001B2C83" w:rsidP="00F4338F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F4338F">
        <w:rPr>
          <w:rFonts w:ascii="StobiSerif Regular" w:hAnsi="StobiSerif Regular"/>
          <w:sz w:val="22"/>
          <w:szCs w:val="22"/>
          <w:lang w:val="mk-MK"/>
        </w:rPr>
        <w:t>,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 по разгледувањето на Жалбата и другите списи во врска со предметот утврди дека Имателот на информации не донел управен акт согласно </w:t>
      </w:r>
      <w:r w:rsidR="00F4338F">
        <w:rPr>
          <w:rFonts w:ascii="StobiSerif Regular" w:hAnsi="StobiSerif Regular"/>
          <w:sz w:val="22"/>
          <w:szCs w:val="22"/>
          <w:lang w:val="mk-MK"/>
        </w:rPr>
        <w:t>Законот за слободен пристап до информации од јавен карактер</w:t>
      </w:r>
      <w:r w:rsidRPr="001B2C8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F4338F">
        <w:rPr>
          <w:rFonts w:ascii="StobiSerif Regular" w:hAnsi="StobiSerif Regular"/>
          <w:sz w:val="22"/>
          <w:szCs w:val="22"/>
          <w:lang w:val="mk-MK"/>
        </w:rPr>
        <w:t xml:space="preserve">ниту пак </w:t>
      </w:r>
      <w:r w:rsidRPr="001B2C83">
        <w:rPr>
          <w:rFonts w:ascii="StobiSerif Regular" w:hAnsi="StobiSerif Regular"/>
          <w:sz w:val="22"/>
          <w:szCs w:val="22"/>
          <w:lang w:val="mk-MK"/>
        </w:rPr>
        <w:t>постапил согласно член 18 од Законот за слободен пристап до информации од јавен карактер, според кој  “Ако имателот на информации што го примил барањето не располага со бараната информација веднаш, а најдоцна во рок од три дена од денот на приемот на барањето, е должен да го препрати барањето до имателот на информации кој според содржината на барањето е имател на информацијата и за тоа да го извести барателот“.</w:t>
      </w:r>
    </w:p>
    <w:p w:rsidR="001B2C83" w:rsidRDefault="001B2C83" w:rsidP="00F4338F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B2C83">
        <w:rPr>
          <w:rFonts w:ascii="StobiSerif Regular" w:hAnsi="StobiSerif Regular"/>
          <w:sz w:val="22"/>
          <w:szCs w:val="22"/>
          <w:lang w:val="mk-MK"/>
        </w:rPr>
        <w:t xml:space="preserve">Согласно погоре наведеното, Агенцијата за заштита на правото на слободен пристап до информациите од јавен карактер </w:t>
      </w:r>
      <w:r w:rsidR="00F4338F">
        <w:rPr>
          <w:rFonts w:ascii="StobiSerif Regular" w:hAnsi="StobiSerif Regular"/>
          <w:sz w:val="22"/>
          <w:szCs w:val="22"/>
          <w:lang w:val="mk-MK"/>
        </w:rPr>
        <w:t>донесе Решение бр.08-147 од 19.04.2023 година, со кое на Имателот на информации му НАЛОЖИ во рок од 15 дена да постапи согласно одредбите од материјалниот Закон и за тоа да ја извести Агенцијата.</w:t>
      </w:r>
    </w:p>
    <w:p w:rsidR="00F4338F" w:rsidRDefault="00F4338F" w:rsidP="00F4338F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10.05.2023 година Барателот на информации до Агенцијата поднесе Втора жалба бр.08-147, која овој пат е поднесена против добиен Одговор од ЈЗУ Здравствен дом Скопје бр.03-1521/3 од 08.05.2023 година.</w:t>
      </w:r>
      <w:r w:rsidR="00E85691">
        <w:rPr>
          <w:rFonts w:ascii="StobiSerif Regular" w:hAnsi="StobiSerif Regular"/>
          <w:sz w:val="22"/>
          <w:szCs w:val="22"/>
          <w:lang w:val="mk-MK"/>
        </w:rPr>
        <w:t xml:space="preserve"> Во наведената Втора жалба Барателот наведува дека претходно на Имателот преку е-маил „...му укажав дека мора да се донесе Решение согласно Законот за слободен пристап до информации од јавен карактер, КАКО И ВО ЦЕЛОСТ ДА БИДАТ ОДГОВОРЕНИ СИТЕ МОИ </w:t>
      </w:r>
      <w:r w:rsidR="00E85691" w:rsidRPr="00E85691">
        <w:rPr>
          <w:rFonts w:ascii="StobiSerif Regular" w:hAnsi="StobiSerif Regular"/>
          <w:b/>
          <w:sz w:val="22"/>
          <w:szCs w:val="22"/>
          <w:lang w:val="mk-MK"/>
        </w:rPr>
        <w:t>ПРАШАЊА</w:t>
      </w:r>
      <w:r w:rsidR="00E85691">
        <w:rPr>
          <w:rFonts w:ascii="StobiSerif Regular" w:hAnsi="StobiSerif Regular"/>
          <w:sz w:val="22"/>
          <w:szCs w:val="22"/>
          <w:lang w:val="mk-MK"/>
        </w:rPr>
        <w:t xml:space="preserve"> и појаснувањата што ги барав...“.</w:t>
      </w:r>
    </w:p>
    <w:p w:rsidR="00E85691" w:rsidRPr="00E85691" w:rsidRDefault="00E85691" w:rsidP="00E85691">
      <w:pPr>
        <w:pStyle w:val="NoSpacing"/>
        <w:ind w:firstLine="709"/>
        <w:rPr>
          <w:rFonts w:ascii="StobiSerif Regular" w:hAnsi="StobiSerif Regular"/>
          <w:bCs/>
          <w:iCs/>
          <w:snapToGrid w:val="0"/>
          <w:sz w:val="22"/>
          <w:szCs w:val="22"/>
          <w:lang w:val="ru-RU"/>
        </w:rPr>
      </w:pPr>
      <w:r w:rsidRPr="00E85691">
        <w:rPr>
          <w:rFonts w:ascii="StobiSerif Regular" w:hAnsi="StobiSerif Regular"/>
          <w:bCs/>
          <w:iCs/>
          <w:snapToGrid w:val="0"/>
          <w:sz w:val="22"/>
          <w:szCs w:val="22"/>
          <w:lang w:val="ru-RU"/>
        </w:rPr>
        <w:t>Агенцијата</w:t>
      </w:r>
      <w:r>
        <w:rPr>
          <w:rFonts w:ascii="StobiSerif Regular" w:hAnsi="StobiSerif Regular"/>
          <w:bCs/>
          <w:iCs/>
          <w:snapToGrid w:val="0"/>
          <w:sz w:val="22"/>
          <w:szCs w:val="22"/>
        </w:rPr>
        <w:t xml:space="preserve">, </w:t>
      </w:r>
      <w:r w:rsidRPr="00E85691">
        <w:rPr>
          <w:rFonts w:ascii="StobiSerif Regular" w:hAnsi="StobiSerif Regular"/>
          <w:bCs/>
          <w:iCs/>
          <w:snapToGrid w:val="0"/>
          <w:sz w:val="22"/>
          <w:szCs w:val="22"/>
          <w:lang w:val="ru-RU"/>
        </w:rPr>
        <w:t xml:space="preserve">со електронски допис од </w:t>
      </w:r>
      <w:r>
        <w:rPr>
          <w:rFonts w:ascii="StobiSerif Regular" w:hAnsi="StobiSerif Regular"/>
          <w:bCs/>
          <w:iCs/>
          <w:snapToGrid w:val="0"/>
          <w:sz w:val="22"/>
          <w:szCs w:val="22"/>
        </w:rPr>
        <w:t>11.05</w:t>
      </w:r>
      <w:r w:rsidRPr="00E85691">
        <w:rPr>
          <w:rFonts w:ascii="StobiSerif Regular" w:hAnsi="StobiSerif Regular"/>
          <w:bCs/>
          <w:iCs/>
          <w:snapToGrid w:val="0"/>
          <w:sz w:val="22"/>
          <w:szCs w:val="22"/>
          <w:lang w:val="ru-RU"/>
        </w:rPr>
        <w:t>.2023 година,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E85691" w:rsidRDefault="00B83ACC" w:rsidP="00F4338F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Следниот ден, 12.05.2023 година, Барателот на информации одново до Агенцијата достави нова жалба, овој пат против добиено Решение од ЈЗУ Здравствен дом Скопје (не е доставено во прилог), кое го примил претходниот ден. Во истата наведува дека „...одговорот на бараните информации е содржан во образложението на решението, а не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во диспозитивот...</w:t>
      </w:r>
      <w:r w:rsidR="00681412">
        <w:rPr>
          <w:rFonts w:ascii="StobiSerif Regular" w:hAnsi="StobiSerif Regular"/>
          <w:sz w:val="22"/>
          <w:szCs w:val="22"/>
          <w:lang w:val="mk-MK"/>
        </w:rPr>
        <w:t xml:space="preserve">„ и дека не е задоволен од одговорот „под реден бр.3...на...моето </w:t>
      </w:r>
      <w:r w:rsidR="00681412" w:rsidRPr="00681412">
        <w:rPr>
          <w:rFonts w:ascii="StobiSerif Regular" w:hAnsi="StobiSerif Regular"/>
          <w:b/>
          <w:sz w:val="22"/>
          <w:szCs w:val="22"/>
          <w:lang w:val="mk-MK"/>
        </w:rPr>
        <w:t>прашање</w:t>
      </w:r>
      <w:r w:rsidR="00681412">
        <w:rPr>
          <w:rFonts w:ascii="StobiSerif Regular" w:hAnsi="StobiSerif Regular"/>
          <w:sz w:val="22"/>
          <w:szCs w:val="22"/>
          <w:lang w:val="mk-MK"/>
        </w:rPr>
        <w:t>...во повторното барање...од 28.04.2023...“</w:t>
      </w:r>
      <w:r w:rsidR="00461F75">
        <w:rPr>
          <w:rFonts w:ascii="StobiSerif Regular" w:hAnsi="StobiSerif Regular"/>
          <w:sz w:val="22"/>
          <w:szCs w:val="22"/>
          <w:lang w:val="mk-MK"/>
        </w:rPr>
        <w:t>, кое исто така не е доставено во прилог</w:t>
      </w:r>
      <w:r w:rsidR="00681412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FA5BCF" w:rsidRDefault="00681412" w:rsidP="00F4338F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Истиот ден, 12.05.2023 година, до Агенцијата е доставено и Решение</w:t>
      </w:r>
      <w:r w:rsidR="00461F75">
        <w:rPr>
          <w:rFonts w:ascii="StobiSerif Regular" w:hAnsi="StobiSerif Regular"/>
          <w:sz w:val="22"/>
          <w:szCs w:val="22"/>
          <w:lang w:val="mk-MK"/>
        </w:rPr>
        <w:t>, овој пат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Министерството за здравство</w:t>
      </w:r>
      <w:r w:rsidR="0099480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9480E" w:rsidRPr="0099480E">
        <w:rPr>
          <w:rFonts w:ascii="StobiSerif Regular" w:hAnsi="StobiSerif Regular"/>
          <w:sz w:val="22"/>
          <w:szCs w:val="22"/>
          <w:lang w:val="mk-MK"/>
        </w:rPr>
        <w:t>бр.17-4187/2 од 12.05.2023 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 со кое</w:t>
      </w:r>
      <w:r w:rsidR="00FA5BCF">
        <w:rPr>
          <w:rFonts w:ascii="StobiSerif Regular" w:hAnsi="StobiSerif Regular"/>
          <w:sz w:val="22"/>
          <w:szCs w:val="22"/>
          <w:lang w:val="mk-MK"/>
        </w:rPr>
        <w:t>, како што се тврди во него</w:t>
      </w:r>
      <w:r w:rsidR="0099480E">
        <w:rPr>
          <w:rFonts w:ascii="StobiSerif Regular" w:hAnsi="StobiSerif Regular"/>
          <w:sz w:val="22"/>
          <w:szCs w:val="22"/>
          <w:lang w:val="mk-MK"/>
        </w:rPr>
        <w:t>,</w:t>
      </w:r>
      <w:r w:rsidR="00FA5BCF">
        <w:rPr>
          <w:rFonts w:ascii="StobiSerif Regular" w:hAnsi="StobiSerif Regular"/>
          <w:sz w:val="22"/>
          <w:szCs w:val="22"/>
          <w:lang w:val="mk-MK"/>
        </w:rPr>
        <w:t xml:space="preserve"> „СЕ УСВОЈУВА барањето... СЕ ОВОЗМОЖУВА ПРИСТАП до бараните информации и истите ќе се достават во електронска форма до барателот“. </w:t>
      </w:r>
    </w:p>
    <w:p w:rsidR="00FA5BCF" w:rsidRDefault="00FA5BCF" w:rsidP="00F4338F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Агенцијата, со електронски допис од 12.05.2023 година, побара од Барателот да се произнесе по наведеното Решение од Министерството за здравство и добиениот одговор по електронски пат. </w:t>
      </w:r>
    </w:p>
    <w:p w:rsidR="00FA5BCF" w:rsidRDefault="00FA5BCF" w:rsidP="00F4338F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Барателот на информации не одговори на барањето од Агенцијата.</w:t>
      </w:r>
    </w:p>
    <w:p w:rsidR="00E25FC4" w:rsidRDefault="00E25FC4" w:rsidP="00C42E0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C75569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</w:t>
      </w:r>
      <w:r w:rsidR="00FA5BCF">
        <w:rPr>
          <w:rFonts w:ascii="StobiSerif Regular" w:hAnsi="StobiSerif Regular"/>
          <w:sz w:val="22"/>
          <w:szCs w:val="22"/>
          <w:lang w:val="mk-MK"/>
        </w:rPr>
        <w:t>ги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 разгледа </w:t>
      </w:r>
      <w:r w:rsidR="00FA5BCF">
        <w:rPr>
          <w:rFonts w:ascii="StobiSerif Regular" w:hAnsi="StobiSerif Regular"/>
          <w:sz w:val="22"/>
          <w:szCs w:val="22"/>
          <w:lang w:val="mk-MK"/>
        </w:rPr>
        <w:t>погоре наведените ж</w:t>
      </w:r>
      <w:r w:rsidRPr="00C75569">
        <w:rPr>
          <w:rFonts w:ascii="StobiSerif Regular" w:hAnsi="StobiSerif Regular"/>
          <w:sz w:val="22"/>
          <w:szCs w:val="22"/>
          <w:lang w:val="mk-MK"/>
        </w:rPr>
        <w:t>алб</w:t>
      </w:r>
      <w:r w:rsidR="00FA5BCF">
        <w:rPr>
          <w:rFonts w:ascii="StobiSerif Regular" w:hAnsi="StobiSerif Regular"/>
          <w:sz w:val="22"/>
          <w:szCs w:val="22"/>
          <w:lang w:val="mk-MK"/>
        </w:rPr>
        <w:t>и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 изјавен</w:t>
      </w:r>
      <w:r w:rsidR="00FA5BCF">
        <w:rPr>
          <w:rFonts w:ascii="StobiSerif Regular" w:hAnsi="StobiSerif Regular"/>
          <w:sz w:val="22"/>
          <w:szCs w:val="22"/>
          <w:lang w:val="mk-MK"/>
        </w:rPr>
        <w:t>и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 од Барателот на информаци</w:t>
      </w:r>
      <w:r w:rsidR="00FA5BCF">
        <w:rPr>
          <w:rFonts w:ascii="StobiSerif Regular" w:hAnsi="StobiSerif Regular"/>
          <w:sz w:val="22"/>
          <w:szCs w:val="22"/>
          <w:lang w:val="mk-MK"/>
        </w:rPr>
        <w:t>и</w:t>
      </w:r>
      <w:r w:rsidR="00C42E03" w:rsidRPr="00C75569">
        <w:rPr>
          <w:rFonts w:ascii="StobiSerif Regular" w:hAnsi="StobiSerif Regular"/>
          <w:sz w:val="22"/>
          <w:szCs w:val="22"/>
          <w:lang w:val="mk-MK"/>
        </w:rPr>
        <w:t xml:space="preserve"> и расположливите списи по предметот</w:t>
      </w:r>
      <w:r w:rsidR="00FA5BCF">
        <w:rPr>
          <w:rFonts w:ascii="StobiSerif Regular" w:hAnsi="StobiSerif Regular"/>
          <w:sz w:val="22"/>
          <w:szCs w:val="22"/>
          <w:lang w:val="mk-MK"/>
        </w:rPr>
        <w:t xml:space="preserve"> и истите </w:t>
      </w:r>
      <w:r w:rsidR="00FA5BCF" w:rsidRPr="00FA5BCF">
        <w:rPr>
          <w:rFonts w:ascii="StobiSerif Regular" w:hAnsi="StobiSerif Regular"/>
          <w:b/>
          <w:sz w:val="22"/>
          <w:szCs w:val="22"/>
          <w:lang w:val="mk-MK"/>
        </w:rPr>
        <w:t>ги</w:t>
      </w:r>
      <w:r w:rsidRPr="00C75569">
        <w:rPr>
          <w:rFonts w:ascii="StobiSerif Regular" w:hAnsi="StobiSerif Regular"/>
          <w:b/>
          <w:sz w:val="22"/>
          <w:szCs w:val="22"/>
          <w:lang w:val="mk-MK"/>
        </w:rPr>
        <w:t xml:space="preserve"> одби како неоснован</w:t>
      </w:r>
      <w:r w:rsidR="00FA5BCF">
        <w:rPr>
          <w:rFonts w:ascii="StobiSerif Regular" w:hAnsi="StobiSerif Regular"/>
          <w:b/>
          <w:sz w:val="22"/>
          <w:szCs w:val="22"/>
          <w:lang w:val="mk-MK"/>
        </w:rPr>
        <w:t>и</w:t>
      </w:r>
      <w:r w:rsidRPr="00C75569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Pr="00C75569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4D1F72" w:rsidRDefault="004D1F72" w:rsidP="00C42E0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4D1F72">
        <w:rPr>
          <w:rFonts w:ascii="StobiSerif Regular" w:hAnsi="StobiSerif Regular"/>
          <w:sz w:val="22"/>
          <w:szCs w:val="22"/>
          <w:lang w:val="mk-MK"/>
        </w:rPr>
        <w:t>Агенцијата утврди дека</w:t>
      </w:r>
      <w:r>
        <w:rPr>
          <w:rFonts w:ascii="StobiSerif Regular" w:hAnsi="StobiSerif Regular"/>
          <w:sz w:val="22"/>
          <w:szCs w:val="22"/>
          <w:lang w:val="mk-MK"/>
        </w:rPr>
        <w:t xml:space="preserve">, и покрај тоа што станува збор за </w:t>
      </w:r>
      <w:r w:rsidRPr="004D1F72">
        <w:rPr>
          <w:rFonts w:ascii="StobiSerif Regular" w:hAnsi="StobiSerif Regular"/>
          <w:b/>
          <w:sz w:val="22"/>
          <w:szCs w:val="22"/>
          <w:lang w:val="mk-MK"/>
        </w:rPr>
        <w:t>прашања</w:t>
      </w:r>
      <w:r>
        <w:rPr>
          <w:rFonts w:ascii="StobiSerif Regular" w:hAnsi="StobiSerif Regular"/>
          <w:sz w:val="22"/>
          <w:szCs w:val="22"/>
          <w:lang w:val="mk-MK"/>
        </w:rPr>
        <w:t>, а не за барање за пристап до информации од јавен карактер,</w:t>
      </w:r>
      <w:r w:rsidR="0045476D">
        <w:rPr>
          <w:rFonts w:ascii="StobiSerif Regular" w:hAnsi="StobiSerif Regular"/>
          <w:sz w:val="22"/>
          <w:szCs w:val="22"/>
          <w:lang w:val="mk-MK"/>
        </w:rPr>
        <w:t xml:space="preserve">  најпрво </w:t>
      </w:r>
      <w:r w:rsidRPr="004D1F72">
        <w:rPr>
          <w:rFonts w:ascii="StobiSerif Regular" w:hAnsi="StobiSerif Regular"/>
          <w:sz w:val="22"/>
          <w:szCs w:val="22"/>
          <w:lang w:val="mk-MK"/>
        </w:rPr>
        <w:t>Министерството за здравство постапило по Барањето за пристап до информации од јавен карактер со тоа што го препратило Барањето од 08.03.2023 година до ЈЗУ Здравствен дом Скопје</w:t>
      </w:r>
      <w:r w:rsidR="0045476D">
        <w:rPr>
          <w:rFonts w:ascii="StobiSerif Regular" w:hAnsi="StobiSerif Regular"/>
          <w:sz w:val="22"/>
          <w:szCs w:val="22"/>
          <w:lang w:val="mk-MK"/>
        </w:rPr>
        <w:t xml:space="preserve">, а потоа </w:t>
      </w:r>
      <w:r w:rsidRPr="004D1F72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до кого е препратено Барањето </w:t>
      </w:r>
      <w:r w:rsidR="0045476D">
        <w:rPr>
          <w:rFonts w:ascii="StobiSerif Regular" w:hAnsi="StobiSerif Regular"/>
          <w:sz w:val="22"/>
          <w:szCs w:val="22"/>
          <w:lang w:val="mk-MK"/>
        </w:rPr>
        <w:t>првично</w:t>
      </w:r>
      <w:r w:rsidRPr="004D1F72">
        <w:rPr>
          <w:rFonts w:ascii="StobiSerif Regular" w:hAnsi="StobiSerif Regular"/>
          <w:sz w:val="22"/>
          <w:szCs w:val="22"/>
          <w:lang w:val="mk-MK"/>
        </w:rPr>
        <w:t xml:space="preserve"> одговорил со Одговор на барање, а потоа донел и Решение врз основа на Законот за слободен пристап до информации од јавен карактер, одговарајќи и на </w:t>
      </w:r>
      <w:r w:rsidRPr="0045476D">
        <w:rPr>
          <w:rFonts w:ascii="StobiSerif Regular" w:hAnsi="StobiSerif Regular"/>
          <w:b/>
          <w:sz w:val="22"/>
          <w:szCs w:val="22"/>
          <w:lang w:val="mk-MK"/>
        </w:rPr>
        <w:t>дополнителни прашања</w:t>
      </w:r>
      <w:r w:rsidRPr="004D1F72">
        <w:rPr>
          <w:rFonts w:ascii="StobiSerif Regular" w:hAnsi="StobiSerif Regular"/>
          <w:sz w:val="22"/>
          <w:szCs w:val="22"/>
          <w:lang w:val="mk-MK"/>
        </w:rPr>
        <w:t xml:space="preserve"> од Барателот на информации, за на крај на </w:t>
      </w:r>
      <w:r w:rsidRPr="0045476D">
        <w:rPr>
          <w:rFonts w:ascii="StobiSerif Regular" w:hAnsi="StobiSerif Regular"/>
          <w:b/>
          <w:sz w:val="22"/>
          <w:szCs w:val="22"/>
          <w:lang w:val="mk-MK"/>
        </w:rPr>
        <w:t>прашањата</w:t>
      </w:r>
      <w:r w:rsidRPr="004D1F72">
        <w:rPr>
          <w:rFonts w:ascii="StobiSerif Regular" w:hAnsi="StobiSerif Regular"/>
          <w:sz w:val="22"/>
          <w:szCs w:val="22"/>
          <w:lang w:val="mk-MK"/>
        </w:rPr>
        <w:t xml:space="preserve"> на Барателот да биде одговорено и со Решението на Министерството за здравство бр.17-4187/2 од 12.05.2023 година.</w:t>
      </w:r>
      <w:r w:rsidR="0045476D">
        <w:rPr>
          <w:rFonts w:ascii="StobiSerif Regular" w:hAnsi="StobiSerif Regular"/>
          <w:sz w:val="22"/>
          <w:szCs w:val="22"/>
          <w:lang w:val="mk-MK"/>
        </w:rPr>
        <w:t xml:space="preserve"> Со тоа, на </w:t>
      </w:r>
      <w:r w:rsidR="0045476D" w:rsidRPr="0045476D">
        <w:rPr>
          <w:rFonts w:ascii="StobiSerif Regular" w:hAnsi="StobiSerif Regular"/>
          <w:sz w:val="22"/>
          <w:szCs w:val="22"/>
          <w:lang w:val="mk-MK"/>
        </w:rPr>
        <w:t xml:space="preserve"> Бара</w:t>
      </w:r>
      <w:r w:rsidR="0045476D">
        <w:rPr>
          <w:rFonts w:ascii="StobiSerif Regular" w:hAnsi="StobiSerif Regular"/>
          <w:sz w:val="22"/>
          <w:szCs w:val="22"/>
          <w:lang w:val="mk-MK"/>
        </w:rPr>
        <w:t>телот</w:t>
      </w:r>
      <w:r w:rsidR="0045476D" w:rsidRPr="0045476D">
        <w:rPr>
          <w:rFonts w:ascii="StobiSerif Regular" w:hAnsi="StobiSerif Regular"/>
          <w:sz w:val="22"/>
          <w:szCs w:val="22"/>
          <w:lang w:val="mk-MK"/>
        </w:rPr>
        <w:t xml:space="preserve"> му е доставен одговор од страна на Министерството за здравство и од ЈЗУ Здравствен дом Скопје во рамките на нивните надлежности и информациите со кои располагале</w:t>
      </w:r>
      <w:r w:rsidR="0045476D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461F75">
        <w:rPr>
          <w:rFonts w:ascii="StobiSerif Regular" w:hAnsi="StobiSerif Regular"/>
          <w:sz w:val="22"/>
          <w:szCs w:val="22"/>
          <w:lang w:val="mk-MK"/>
        </w:rPr>
        <w:t>според</w:t>
      </w:r>
      <w:r w:rsidR="0045476D">
        <w:rPr>
          <w:rFonts w:ascii="StobiSerif Regular" w:hAnsi="StobiSerif Regular"/>
          <w:sz w:val="22"/>
          <w:szCs w:val="22"/>
          <w:lang w:val="mk-MK"/>
        </w:rPr>
        <w:t xml:space="preserve"> нивната сопствена волја да одговорат на добиените </w:t>
      </w:r>
      <w:r w:rsidR="0045476D" w:rsidRPr="0045476D">
        <w:rPr>
          <w:rFonts w:ascii="StobiSerif Regular" w:hAnsi="StobiSerif Regular"/>
          <w:b/>
          <w:sz w:val="22"/>
          <w:szCs w:val="22"/>
          <w:lang w:val="mk-MK"/>
        </w:rPr>
        <w:t>прашања</w:t>
      </w:r>
      <w:r w:rsidR="0045476D" w:rsidRPr="0045476D">
        <w:rPr>
          <w:rFonts w:ascii="StobiSerif Regular" w:hAnsi="StobiSerif Regular"/>
          <w:sz w:val="22"/>
          <w:szCs w:val="22"/>
          <w:lang w:val="mk-MK"/>
        </w:rPr>
        <w:t>.</w:t>
      </w:r>
    </w:p>
    <w:p w:rsidR="004D1F72" w:rsidRDefault="004D1F72" w:rsidP="00C42E0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4D1F72">
        <w:rPr>
          <w:rFonts w:ascii="StobiSerif Regular" w:hAnsi="StobiSerif Regular"/>
          <w:sz w:val="22"/>
          <w:szCs w:val="22"/>
          <w:lang w:val="mk-MK"/>
        </w:rPr>
        <w:t>Агенцијата му укажува на Барателот на информации дека на неговото Барање му е доставен одговор во рамките и  надлежностите во кои располага Имателот на информации и дека, согласно Законот за слободен пристап до информации од јавен карактер, Имателот на информации не е должен да создава нови информации за да го задоволи Барателот во однос на негови „</w:t>
      </w:r>
      <w:r w:rsidRPr="004D1F72">
        <w:rPr>
          <w:rFonts w:ascii="StobiSerif Regular" w:hAnsi="StobiSerif Regular"/>
          <w:b/>
          <w:sz w:val="22"/>
          <w:szCs w:val="22"/>
          <w:lang w:val="mk-MK"/>
        </w:rPr>
        <w:t>прашања</w:t>
      </w:r>
      <w:r w:rsidRPr="004D1F72">
        <w:rPr>
          <w:rFonts w:ascii="StobiSerif Regular" w:hAnsi="StobiSerif Regular"/>
          <w:sz w:val="22"/>
          <w:szCs w:val="22"/>
          <w:lang w:val="mk-MK"/>
        </w:rPr>
        <w:t xml:space="preserve">“ за појаснување или додефинирање на содржина на </w:t>
      </w:r>
      <w:r>
        <w:rPr>
          <w:rFonts w:ascii="StobiSerif Regular" w:hAnsi="StobiSerif Regular"/>
          <w:sz w:val="22"/>
          <w:szCs w:val="22"/>
          <w:lang w:val="mk-MK"/>
        </w:rPr>
        <w:t xml:space="preserve">информација, или </w:t>
      </w:r>
      <w:r w:rsidRPr="004D1F72">
        <w:rPr>
          <w:rFonts w:ascii="StobiSerif Regular" w:hAnsi="StobiSerif Regular"/>
          <w:sz w:val="22"/>
          <w:szCs w:val="22"/>
          <w:lang w:val="mk-MK"/>
        </w:rPr>
        <w:t>документ со кој располага.</w:t>
      </w:r>
    </w:p>
    <w:p w:rsidR="004D1F72" w:rsidRPr="00C75569" w:rsidRDefault="004D1F72" w:rsidP="00C42E03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4D1F72">
        <w:rPr>
          <w:rFonts w:ascii="StobiSerif Regular" w:hAnsi="StobiSerif Regular"/>
          <w:sz w:val="22"/>
          <w:szCs w:val="22"/>
          <w:lang w:val="mk-MK"/>
        </w:rPr>
        <w:t>Согласно член 3, став 1, алинеја 2 од Законот за слободен пристап до информации од јавен карактер „информација од јавен карактер е информација во било која форма што ја создал или со која располага имателот на информацијата согласно со неговите надлежности.“</w:t>
      </w:r>
    </w:p>
    <w:p w:rsidR="00654410" w:rsidRDefault="00654410" w:rsidP="00654410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конкретниот случај Агенцијата констатира дека посто</w:t>
      </w:r>
      <w:r w:rsidR="0045476D">
        <w:rPr>
          <w:rFonts w:ascii="StobiSerif Regular" w:hAnsi="StobiSerif Regular"/>
          <w:sz w:val="22"/>
          <w:szCs w:val="22"/>
          <w:lang w:val="mk-MK"/>
        </w:rPr>
        <w:t>еле</w:t>
      </w:r>
      <w:r>
        <w:rPr>
          <w:rFonts w:ascii="StobiSerif Regular" w:hAnsi="StobiSerif Regular"/>
          <w:sz w:val="22"/>
          <w:szCs w:val="22"/>
          <w:lang w:val="mk-MK"/>
        </w:rPr>
        <w:t xml:space="preserve"> недостато</w:t>
      </w:r>
      <w:r w:rsidR="004D1F72">
        <w:rPr>
          <w:rFonts w:ascii="StobiSerif Regular" w:hAnsi="StobiSerif Regular"/>
          <w:sz w:val="22"/>
          <w:szCs w:val="22"/>
          <w:lang w:val="mk-MK"/>
        </w:rPr>
        <w:t>ци</w:t>
      </w:r>
      <w:r>
        <w:rPr>
          <w:rFonts w:ascii="StobiSerif Regular" w:hAnsi="StobiSerif Regular"/>
          <w:sz w:val="22"/>
          <w:szCs w:val="22"/>
          <w:lang w:val="mk-MK"/>
        </w:rPr>
        <w:t xml:space="preserve"> во </w:t>
      </w:r>
      <w:r w:rsidR="004D1F72">
        <w:rPr>
          <w:rFonts w:ascii="StobiSerif Regular" w:hAnsi="StobiSerif Regular"/>
          <w:sz w:val="22"/>
          <w:szCs w:val="22"/>
          <w:lang w:val="mk-MK"/>
        </w:rPr>
        <w:t>одговорите, односно во реалните и управните акти донесени од страна на Имателот на информации</w:t>
      </w:r>
      <w:r>
        <w:rPr>
          <w:rFonts w:ascii="StobiSerif Regular" w:hAnsi="StobiSerif Regular"/>
          <w:sz w:val="22"/>
          <w:szCs w:val="22"/>
          <w:lang w:val="mk-MK"/>
        </w:rPr>
        <w:t>, но оти т</w:t>
      </w:r>
      <w:r w:rsidR="004D1F72">
        <w:rPr>
          <w:rFonts w:ascii="StobiSerif Regular" w:hAnsi="StobiSerif Regular"/>
          <w:sz w:val="22"/>
          <w:szCs w:val="22"/>
          <w:lang w:val="mk-MK"/>
        </w:rPr>
        <w:t>ие</w:t>
      </w:r>
      <w:r>
        <w:rPr>
          <w:rFonts w:ascii="StobiSerif Regular" w:hAnsi="StobiSerif Regular"/>
          <w:sz w:val="22"/>
          <w:szCs w:val="22"/>
          <w:lang w:val="mk-MK"/>
        </w:rPr>
        <w:t xml:space="preserve"> недостато</w:t>
      </w:r>
      <w:r w:rsidR="004D1F72">
        <w:rPr>
          <w:rFonts w:ascii="StobiSerif Regular" w:hAnsi="StobiSerif Regular"/>
          <w:sz w:val="22"/>
          <w:szCs w:val="22"/>
          <w:lang w:val="mk-MK"/>
        </w:rPr>
        <w:t>ци</w:t>
      </w:r>
      <w:r>
        <w:rPr>
          <w:rFonts w:ascii="StobiSerif Regular" w:hAnsi="StobiSerif Regular"/>
          <w:sz w:val="22"/>
          <w:szCs w:val="22"/>
          <w:lang w:val="mk-MK"/>
        </w:rPr>
        <w:t xml:space="preserve">, согласно член 109 став 5 од Законот за општата управна постапка, </w:t>
      </w:r>
      <w:r w:rsidR="0045476D">
        <w:rPr>
          <w:rFonts w:ascii="StobiSerif Regular" w:hAnsi="StobiSerif Regular"/>
          <w:sz w:val="22"/>
          <w:szCs w:val="22"/>
          <w:lang w:val="mk-MK"/>
        </w:rPr>
        <w:t>биле</w:t>
      </w:r>
      <w:r>
        <w:rPr>
          <w:rFonts w:ascii="StobiSerif Regular" w:hAnsi="StobiSerif Regular"/>
          <w:sz w:val="22"/>
          <w:szCs w:val="22"/>
          <w:lang w:val="mk-MK"/>
        </w:rPr>
        <w:t xml:space="preserve"> так</w:t>
      </w:r>
      <w:r w:rsidR="004D1F72">
        <w:rPr>
          <w:rFonts w:ascii="StobiSerif Regular" w:hAnsi="StobiSerif Regular"/>
          <w:sz w:val="22"/>
          <w:szCs w:val="22"/>
          <w:lang w:val="mk-MK"/>
        </w:rPr>
        <w:t>ви</w:t>
      </w:r>
      <w:r>
        <w:rPr>
          <w:rFonts w:ascii="StobiSerif Regular" w:hAnsi="StobiSerif Regular"/>
          <w:sz w:val="22"/>
          <w:szCs w:val="22"/>
          <w:lang w:val="mk-MK"/>
        </w:rPr>
        <w:t xml:space="preserve"> што не може да влија</w:t>
      </w:r>
      <w:r w:rsidR="004D1F72">
        <w:rPr>
          <w:rFonts w:ascii="StobiSerif Regular" w:hAnsi="StobiSerif Regular"/>
          <w:sz w:val="22"/>
          <w:szCs w:val="22"/>
          <w:lang w:val="mk-MK"/>
        </w:rPr>
        <w:t>ат</w:t>
      </w:r>
      <w:r>
        <w:rPr>
          <w:rFonts w:ascii="StobiSerif Regular" w:hAnsi="StobiSerif Regular"/>
          <w:sz w:val="22"/>
          <w:szCs w:val="22"/>
          <w:lang w:val="mk-MK"/>
        </w:rPr>
        <w:t xml:space="preserve"> врз решавањето на работата.</w:t>
      </w:r>
    </w:p>
    <w:p w:rsidR="00F76D8B" w:rsidRDefault="00F76D8B" w:rsidP="00F76D8B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C75569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5562B6" w:rsidRPr="00C75569" w:rsidRDefault="005562B6" w:rsidP="00F76D8B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</w:p>
    <w:p w:rsidR="006D7F87" w:rsidRDefault="006D7F87" w:rsidP="004F1C75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755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5562B6" w:rsidRPr="00C75569" w:rsidRDefault="005562B6" w:rsidP="004F1C75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06B35" w:rsidRDefault="007D4328" w:rsidP="007D4328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755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C755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 </w:t>
      </w:r>
    </w:p>
    <w:p w:rsidR="005562B6" w:rsidRDefault="005562B6" w:rsidP="007D4328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562B6" w:rsidRPr="00C75569" w:rsidRDefault="005562B6" w:rsidP="007D4328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50B0B" w:rsidRPr="00150B0B" w:rsidRDefault="00150B0B" w:rsidP="00150B0B">
      <w:pPr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         </w:t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>Заменик директор,</w:t>
      </w:r>
    </w:p>
    <w:p w:rsidR="00150B0B" w:rsidRPr="00150B0B" w:rsidRDefault="00150B0B" w:rsidP="00150B0B">
      <w:pPr>
        <w:rPr>
          <w:rFonts w:ascii="StobiSerif Regular" w:hAnsi="StobiSerif Regular"/>
          <w:b/>
          <w:sz w:val="22"/>
          <w:szCs w:val="22"/>
          <w:lang w:val="mk-MK"/>
        </w:rPr>
      </w:pPr>
      <w:r w:rsidRPr="00150B0B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ab/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</w:t>
      </w:r>
      <w:r w:rsidRPr="00150B0B">
        <w:rPr>
          <w:rFonts w:ascii="StobiSerif Regular" w:hAnsi="StobiSerif Regular"/>
          <w:b/>
          <w:sz w:val="22"/>
          <w:szCs w:val="22"/>
          <w:lang w:val="mk-MK"/>
        </w:rPr>
        <w:t>Blerim Iseni</w:t>
      </w:r>
    </w:p>
    <w:p w:rsidR="00150B0B" w:rsidRPr="00150B0B" w:rsidRDefault="00150B0B" w:rsidP="00150B0B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150B0B" w:rsidRDefault="00150B0B" w:rsidP="00150B0B">
      <w:pPr>
        <w:rPr>
          <w:rFonts w:ascii="StobiSerif Regular" w:hAnsi="StobiSerif Regular"/>
          <w:b/>
          <w:sz w:val="22"/>
          <w:szCs w:val="22"/>
          <w:lang w:val="mk-MK"/>
        </w:rPr>
      </w:pPr>
    </w:p>
    <w:p w:rsidR="00FA6498" w:rsidRPr="00DF4B66" w:rsidRDefault="00FA6498" w:rsidP="00D5677E">
      <w:pPr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FA6498" w:rsidRPr="00DF4B66" w:rsidSect="0047239B">
      <w:footerReference w:type="default" r:id="rId8"/>
      <w:pgSz w:w="12240" w:h="15840"/>
      <w:pgMar w:top="1080" w:right="1170" w:bottom="153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49" w:rsidRDefault="00AA5B49" w:rsidP="002260FA">
      <w:r>
        <w:separator/>
      </w:r>
    </w:p>
  </w:endnote>
  <w:endnote w:type="continuationSeparator" w:id="0">
    <w:p w:rsidR="00AA5B49" w:rsidRDefault="00AA5B49" w:rsidP="0022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FD" w:rsidRDefault="00357BA3">
    <w:pPr>
      <w:pStyle w:val="Footer"/>
      <w:jc w:val="right"/>
    </w:pPr>
    <w:r>
      <w:fldChar w:fldCharType="begin"/>
    </w:r>
    <w:r w:rsidR="00565841">
      <w:instrText xml:space="preserve"> PAGE   \* MERGEFORMAT </w:instrText>
    </w:r>
    <w:r>
      <w:fldChar w:fldCharType="separate"/>
    </w:r>
    <w:r w:rsidR="00B35F71">
      <w:rPr>
        <w:noProof/>
      </w:rPr>
      <w:t>1</w:t>
    </w:r>
    <w:r>
      <w:rPr>
        <w:noProof/>
      </w:rPr>
      <w:fldChar w:fldCharType="end"/>
    </w:r>
  </w:p>
  <w:p w:rsidR="004A71FD" w:rsidRDefault="004A7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49" w:rsidRDefault="00AA5B49" w:rsidP="002260FA">
      <w:r>
        <w:separator/>
      </w:r>
    </w:p>
  </w:footnote>
  <w:footnote w:type="continuationSeparator" w:id="0">
    <w:p w:rsidR="00AA5B49" w:rsidRDefault="00AA5B49" w:rsidP="0022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F21"/>
    <w:multiLevelType w:val="hybridMultilevel"/>
    <w:tmpl w:val="37B0AE4E"/>
    <w:lvl w:ilvl="0" w:tplc="EA5A076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5F93548"/>
    <w:multiLevelType w:val="hybridMultilevel"/>
    <w:tmpl w:val="A3A67F44"/>
    <w:lvl w:ilvl="0" w:tplc="BF5A91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C660C"/>
    <w:multiLevelType w:val="hybridMultilevel"/>
    <w:tmpl w:val="2390B808"/>
    <w:lvl w:ilvl="0" w:tplc="C3008A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641FC"/>
    <w:multiLevelType w:val="hybridMultilevel"/>
    <w:tmpl w:val="7160E6B4"/>
    <w:lvl w:ilvl="0" w:tplc="6CBE34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C524646"/>
    <w:multiLevelType w:val="hybridMultilevel"/>
    <w:tmpl w:val="C7F474D8"/>
    <w:lvl w:ilvl="0" w:tplc="026EAA4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FC94359"/>
    <w:multiLevelType w:val="hybridMultilevel"/>
    <w:tmpl w:val="8C5ACE1C"/>
    <w:lvl w:ilvl="0" w:tplc="45E00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6629"/>
    <w:multiLevelType w:val="hybridMultilevel"/>
    <w:tmpl w:val="81C61F58"/>
    <w:lvl w:ilvl="0" w:tplc="C8108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8D10C1"/>
    <w:multiLevelType w:val="hybridMultilevel"/>
    <w:tmpl w:val="830AB0E4"/>
    <w:lvl w:ilvl="0" w:tplc="67F23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F87"/>
    <w:rsid w:val="00014512"/>
    <w:rsid w:val="0002094F"/>
    <w:rsid w:val="0002270E"/>
    <w:rsid w:val="00042A99"/>
    <w:rsid w:val="00057023"/>
    <w:rsid w:val="00061978"/>
    <w:rsid w:val="0006459B"/>
    <w:rsid w:val="00064791"/>
    <w:rsid w:val="000707C9"/>
    <w:rsid w:val="0008086D"/>
    <w:rsid w:val="00085CDE"/>
    <w:rsid w:val="00090868"/>
    <w:rsid w:val="000A1CCA"/>
    <w:rsid w:val="000C0D86"/>
    <w:rsid w:val="000F0E0B"/>
    <w:rsid w:val="000F653A"/>
    <w:rsid w:val="00105B79"/>
    <w:rsid w:val="00106BC4"/>
    <w:rsid w:val="0012380D"/>
    <w:rsid w:val="00137F9D"/>
    <w:rsid w:val="00141931"/>
    <w:rsid w:val="00145094"/>
    <w:rsid w:val="00150B0B"/>
    <w:rsid w:val="001708FA"/>
    <w:rsid w:val="001B1DA3"/>
    <w:rsid w:val="001B2C83"/>
    <w:rsid w:val="001B3268"/>
    <w:rsid w:val="001B6D6F"/>
    <w:rsid w:val="001D2BE9"/>
    <w:rsid w:val="001D38D3"/>
    <w:rsid w:val="001E1A50"/>
    <w:rsid w:val="001F0627"/>
    <w:rsid w:val="001F1C57"/>
    <w:rsid w:val="001F76C3"/>
    <w:rsid w:val="00211AB5"/>
    <w:rsid w:val="002204AB"/>
    <w:rsid w:val="002250DE"/>
    <w:rsid w:val="002260FA"/>
    <w:rsid w:val="00261A8E"/>
    <w:rsid w:val="002620F7"/>
    <w:rsid w:val="00276656"/>
    <w:rsid w:val="00296101"/>
    <w:rsid w:val="002A566C"/>
    <w:rsid w:val="002A5AAA"/>
    <w:rsid w:val="002B2D5D"/>
    <w:rsid w:val="002C37AC"/>
    <w:rsid w:val="002F4110"/>
    <w:rsid w:val="00302052"/>
    <w:rsid w:val="00343D73"/>
    <w:rsid w:val="00356CC1"/>
    <w:rsid w:val="00357BA3"/>
    <w:rsid w:val="0036413E"/>
    <w:rsid w:val="00374CF2"/>
    <w:rsid w:val="00383406"/>
    <w:rsid w:val="00392C29"/>
    <w:rsid w:val="003E5DD1"/>
    <w:rsid w:val="003F74E6"/>
    <w:rsid w:val="00404AF0"/>
    <w:rsid w:val="00410354"/>
    <w:rsid w:val="004118F1"/>
    <w:rsid w:val="004133AB"/>
    <w:rsid w:val="00414107"/>
    <w:rsid w:val="00426B98"/>
    <w:rsid w:val="004279EA"/>
    <w:rsid w:val="00432087"/>
    <w:rsid w:val="00437099"/>
    <w:rsid w:val="0045476D"/>
    <w:rsid w:val="0046021C"/>
    <w:rsid w:val="0046130A"/>
    <w:rsid w:val="00461F75"/>
    <w:rsid w:val="00464EEA"/>
    <w:rsid w:val="00466C08"/>
    <w:rsid w:val="004672C3"/>
    <w:rsid w:val="0047239B"/>
    <w:rsid w:val="00473B0C"/>
    <w:rsid w:val="00475603"/>
    <w:rsid w:val="0048604E"/>
    <w:rsid w:val="00497CC1"/>
    <w:rsid w:val="004A6906"/>
    <w:rsid w:val="004A71FD"/>
    <w:rsid w:val="004C5BF3"/>
    <w:rsid w:val="004D1F72"/>
    <w:rsid w:val="004D4D22"/>
    <w:rsid w:val="004F1C75"/>
    <w:rsid w:val="0051695E"/>
    <w:rsid w:val="00544026"/>
    <w:rsid w:val="00545424"/>
    <w:rsid w:val="00550AB1"/>
    <w:rsid w:val="005562B6"/>
    <w:rsid w:val="00556EE5"/>
    <w:rsid w:val="00564C6D"/>
    <w:rsid w:val="00565841"/>
    <w:rsid w:val="005775E5"/>
    <w:rsid w:val="005951FC"/>
    <w:rsid w:val="005A319E"/>
    <w:rsid w:val="005B5D66"/>
    <w:rsid w:val="005F3E7A"/>
    <w:rsid w:val="00613409"/>
    <w:rsid w:val="00644F69"/>
    <w:rsid w:val="00654410"/>
    <w:rsid w:val="00681412"/>
    <w:rsid w:val="006874C5"/>
    <w:rsid w:val="006A4A36"/>
    <w:rsid w:val="006D43C4"/>
    <w:rsid w:val="006D7F87"/>
    <w:rsid w:val="006E1ADE"/>
    <w:rsid w:val="007001A7"/>
    <w:rsid w:val="00700F9F"/>
    <w:rsid w:val="0070411F"/>
    <w:rsid w:val="00704525"/>
    <w:rsid w:val="00713292"/>
    <w:rsid w:val="007171B0"/>
    <w:rsid w:val="00725B03"/>
    <w:rsid w:val="00733426"/>
    <w:rsid w:val="00735134"/>
    <w:rsid w:val="007450E5"/>
    <w:rsid w:val="00776399"/>
    <w:rsid w:val="00785FDF"/>
    <w:rsid w:val="007A2803"/>
    <w:rsid w:val="007B3852"/>
    <w:rsid w:val="007C01E5"/>
    <w:rsid w:val="007D0D6C"/>
    <w:rsid w:val="007D4328"/>
    <w:rsid w:val="007D4C0F"/>
    <w:rsid w:val="007E158B"/>
    <w:rsid w:val="00806B35"/>
    <w:rsid w:val="00863B5A"/>
    <w:rsid w:val="00867F57"/>
    <w:rsid w:val="008702DE"/>
    <w:rsid w:val="0088076F"/>
    <w:rsid w:val="008951B9"/>
    <w:rsid w:val="008B3DA1"/>
    <w:rsid w:val="008D6C35"/>
    <w:rsid w:val="008E17C5"/>
    <w:rsid w:val="008E37B8"/>
    <w:rsid w:val="008F1175"/>
    <w:rsid w:val="00911BE1"/>
    <w:rsid w:val="00936736"/>
    <w:rsid w:val="00945876"/>
    <w:rsid w:val="00964B1B"/>
    <w:rsid w:val="009759D5"/>
    <w:rsid w:val="00976AF2"/>
    <w:rsid w:val="0098600D"/>
    <w:rsid w:val="0099480E"/>
    <w:rsid w:val="009C4376"/>
    <w:rsid w:val="009F5BB6"/>
    <w:rsid w:val="009F6ABB"/>
    <w:rsid w:val="00A2126A"/>
    <w:rsid w:val="00A259AD"/>
    <w:rsid w:val="00A7306E"/>
    <w:rsid w:val="00A73275"/>
    <w:rsid w:val="00A826AC"/>
    <w:rsid w:val="00A927DA"/>
    <w:rsid w:val="00AA5B49"/>
    <w:rsid w:val="00AB1594"/>
    <w:rsid w:val="00AD35B5"/>
    <w:rsid w:val="00AE01D4"/>
    <w:rsid w:val="00AE27CD"/>
    <w:rsid w:val="00AF77BC"/>
    <w:rsid w:val="00B35F71"/>
    <w:rsid w:val="00B54355"/>
    <w:rsid w:val="00B706F2"/>
    <w:rsid w:val="00B83ACC"/>
    <w:rsid w:val="00BB029F"/>
    <w:rsid w:val="00BB7287"/>
    <w:rsid w:val="00BD1127"/>
    <w:rsid w:val="00BE70D5"/>
    <w:rsid w:val="00C045EB"/>
    <w:rsid w:val="00C1342B"/>
    <w:rsid w:val="00C254E5"/>
    <w:rsid w:val="00C42E03"/>
    <w:rsid w:val="00C75569"/>
    <w:rsid w:val="00C85173"/>
    <w:rsid w:val="00CA6CDE"/>
    <w:rsid w:val="00CB3242"/>
    <w:rsid w:val="00CD55F0"/>
    <w:rsid w:val="00CE3EBE"/>
    <w:rsid w:val="00CE76E5"/>
    <w:rsid w:val="00CF60D8"/>
    <w:rsid w:val="00D02CD7"/>
    <w:rsid w:val="00D275F4"/>
    <w:rsid w:val="00D5677E"/>
    <w:rsid w:val="00DA1096"/>
    <w:rsid w:val="00DA34B5"/>
    <w:rsid w:val="00DA4F01"/>
    <w:rsid w:val="00DC32B1"/>
    <w:rsid w:val="00DC5F76"/>
    <w:rsid w:val="00DD0E85"/>
    <w:rsid w:val="00DE2CB7"/>
    <w:rsid w:val="00DE3EE3"/>
    <w:rsid w:val="00DF4B66"/>
    <w:rsid w:val="00E02940"/>
    <w:rsid w:val="00E04AD7"/>
    <w:rsid w:val="00E134A9"/>
    <w:rsid w:val="00E23890"/>
    <w:rsid w:val="00E25FC4"/>
    <w:rsid w:val="00E701CD"/>
    <w:rsid w:val="00E7047D"/>
    <w:rsid w:val="00E7143C"/>
    <w:rsid w:val="00E74DFD"/>
    <w:rsid w:val="00E76B3F"/>
    <w:rsid w:val="00E81A6E"/>
    <w:rsid w:val="00E85691"/>
    <w:rsid w:val="00E8771F"/>
    <w:rsid w:val="00E920FC"/>
    <w:rsid w:val="00EA53FD"/>
    <w:rsid w:val="00EB723F"/>
    <w:rsid w:val="00EC142C"/>
    <w:rsid w:val="00EC42BB"/>
    <w:rsid w:val="00ED1828"/>
    <w:rsid w:val="00ED696D"/>
    <w:rsid w:val="00EE16FA"/>
    <w:rsid w:val="00EE2DDE"/>
    <w:rsid w:val="00EF6DC9"/>
    <w:rsid w:val="00F01C1B"/>
    <w:rsid w:val="00F33B10"/>
    <w:rsid w:val="00F4338F"/>
    <w:rsid w:val="00F46548"/>
    <w:rsid w:val="00F46F9D"/>
    <w:rsid w:val="00F50020"/>
    <w:rsid w:val="00F76D8B"/>
    <w:rsid w:val="00F77C2F"/>
    <w:rsid w:val="00FA5BCF"/>
    <w:rsid w:val="00FA6498"/>
    <w:rsid w:val="00FB028D"/>
    <w:rsid w:val="00FD6F80"/>
    <w:rsid w:val="00FE02A6"/>
    <w:rsid w:val="00FF0248"/>
    <w:rsid w:val="00FF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057C"/>
  <w15:docId w15:val="{723D5094-8155-4E00-BD37-71EBF73F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0E5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7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F8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7F8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F87"/>
    <w:pPr>
      <w:ind w:left="720"/>
      <w:contextualSpacing/>
    </w:pPr>
  </w:style>
  <w:style w:type="table" w:styleId="TableGrid">
    <w:name w:val="Table Grid"/>
    <w:basedOn w:val="TableNormal"/>
    <w:uiPriority w:val="59"/>
    <w:rsid w:val="006D7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50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A36"/>
    <w:rPr>
      <w:color w:val="0000FF" w:themeColor="hyperlink"/>
      <w:u w:val="single"/>
    </w:rPr>
  </w:style>
  <w:style w:type="paragraph" w:customStyle="1" w:styleId="Standard">
    <w:name w:val="Standard"/>
    <w:rsid w:val="009367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0D63-CBB1-47BE-AC79-EBA3EB25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20</cp:revision>
  <cp:lastPrinted>2023-05-16T07:57:00Z</cp:lastPrinted>
  <dcterms:created xsi:type="dcterms:W3CDTF">2023-03-24T09:20:00Z</dcterms:created>
  <dcterms:modified xsi:type="dcterms:W3CDTF">2023-05-16T11:02:00Z</dcterms:modified>
</cp:coreProperties>
</file>