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Default="00E7143C" w:rsidP="00CF60D8">
      <w:pPr>
        <w:spacing w:before="100" w:beforeAutospacing="1" w:line="276" w:lineRule="auto"/>
        <w:ind w:firstLine="720"/>
        <w:jc w:val="both"/>
        <w:outlineLvl w:val="1"/>
        <w:rPr>
          <w:lang w:val="mk-MK"/>
        </w:rPr>
      </w:pPr>
      <w:r w:rsidRPr="00B74CB2">
        <w:rPr>
          <w:lang w:val="mk-MK"/>
        </w:rPr>
        <w:t>Агенцијата за заштита на правото на слободен пристап до информациите од јавен карактер с</w:t>
      </w:r>
      <w:r w:rsidR="00410354" w:rsidRPr="00B74CB2">
        <w:rPr>
          <w:lang w:val="mk-MK"/>
        </w:rPr>
        <w:t xml:space="preserve">огласно член 109 став 4 </w:t>
      </w:r>
      <w:r w:rsidR="00DA1096" w:rsidRPr="00B74CB2">
        <w:rPr>
          <w:lang w:val="mk-MK"/>
        </w:rPr>
        <w:t xml:space="preserve">и 5 </w:t>
      </w:r>
      <w:r w:rsidR="00464EEA" w:rsidRPr="00B74CB2">
        <w:rP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B74CB2">
        <w:rPr>
          <w:lang w:val="mk-MK"/>
        </w:rPr>
        <w:t xml:space="preserve"> од </w:t>
      </w:r>
      <w:r w:rsidR="00407E8D">
        <w:rPr>
          <w:lang w:val="mk-MK"/>
        </w:rPr>
        <w:t>Асоцијација за згрижување и домување на бездомни животни Бездомни Животни Без Граници Скопје</w:t>
      </w:r>
      <w:r w:rsidR="00A2126A" w:rsidRPr="00B74CB2">
        <w:t>,</w:t>
      </w:r>
      <w:r w:rsidR="00A2126A" w:rsidRPr="00B74CB2">
        <w:rPr>
          <w:lang w:val="mk-MK"/>
        </w:rPr>
        <w:t xml:space="preserve"> поднесена п</w:t>
      </w:r>
      <w:r w:rsidR="00A2126A" w:rsidRPr="00B74CB2">
        <w:t>ротив</w:t>
      </w:r>
      <w:r w:rsidR="002E31B1">
        <w:t xml:space="preserve"> </w:t>
      </w:r>
      <w:r w:rsidR="005C1EF6" w:rsidRPr="00B74CB2">
        <w:rPr>
          <w:lang w:val="mk-MK"/>
        </w:rPr>
        <w:t>Решение</w:t>
      </w:r>
      <w:r w:rsidR="00407E8D">
        <w:rPr>
          <w:lang w:val="mk-MK"/>
        </w:rPr>
        <w:t>то</w:t>
      </w:r>
      <w:r w:rsidR="005C1EF6" w:rsidRPr="00B74CB2">
        <w:rPr>
          <w:lang w:val="mk-MK"/>
        </w:rPr>
        <w:t xml:space="preserve"> на </w:t>
      </w:r>
      <w:r w:rsidR="00407E8D">
        <w:rPr>
          <w:lang w:val="mk-MK"/>
        </w:rPr>
        <w:t xml:space="preserve">Министерството за внатрешни работи, </w:t>
      </w:r>
      <w:r w:rsidR="006D7F87" w:rsidRPr="00B74CB2">
        <w:rPr>
          <w:lang w:val="mk-MK"/>
        </w:rPr>
        <w:t xml:space="preserve"> по предметот Барање за пристап до информации од јавен карактер, на </w:t>
      </w:r>
      <w:r w:rsidR="00407E8D">
        <w:rPr>
          <w:lang w:val="mk-MK"/>
        </w:rPr>
        <w:t>03</w:t>
      </w:r>
      <w:r w:rsidRPr="00B74CB2">
        <w:rPr>
          <w:lang w:val="mk-MK"/>
        </w:rPr>
        <w:t>.</w:t>
      </w:r>
      <w:r w:rsidR="00A2126A" w:rsidRPr="00B74CB2">
        <w:rPr>
          <w:lang w:val="mk-MK"/>
        </w:rPr>
        <w:t>0</w:t>
      </w:r>
      <w:r w:rsidR="00407E8D">
        <w:rPr>
          <w:lang w:val="mk-MK"/>
        </w:rPr>
        <w:t>3</w:t>
      </w:r>
      <w:r w:rsidRPr="00B74CB2">
        <w:rPr>
          <w:lang w:val="mk-MK"/>
        </w:rPr>
        <w:t>.202</w:t>
      </w:r>
      <w:r w:rsidR="00A2126A" w:rsidRPr="00B74CB2">
        <w:rPr>
          <w:lang w:val="mk-MK"/>
        </w:rPr>
        <w:t>3</w:t>
      </w:r>
      <w:r w:rsidRPr="00B74CB2">
        <w:rPr>
          <w:lang w:val="mk-MK"/>
        </w:rPr>
        <w:t xml:space="preserve"> година </w:t>
      </w:r>
      <w:r w:rsidR="006D7F87" w:rsidRPr="00B74CB2">
        <w:rPr>
          <w:lang w:val="mk-MK"/>
        </w:rPr>
        <w:t>го донесе следното</w:t>
      </w:r>
    </w:p>
    <w:p w:rsidR="00407E8D" w:rsidRPr="00B74CB2" w:rsidRDefault="00407E8D" w:rsidP="00CF60D8">
      <w:pPr>
        <w:spacing w:before="100" w:beforeAutospacing="1" w:line="276" w:lineRule="auto"/>
        <w:ind w:firstLine="720"/>
        <w:jc w:val="both"/>
        <w:outlineLvl w:val="1"/>
        <w:rPr>
          <w:lang w:val="mk-MK"/>
        </w:rPr>
      </w:pPr>
    </w:p>
    <w:p w:rsidR="006D7F87" w:rsidRPr="00B74CB2" w:rsidRDefault="006D7F87" w:rsidP="004F1C75">
      <w:pPr>
        <w:spacing w:line="276" w:lineRule="auto"/>
        <w:jc w:val="center"/>
        <w:rPr>
          <w:b/>
          <w:lang w:val="mk-MK"/>
        </w:rPr>
      </w:pPr>
      <w:r w:rsidRPr="00B74CB2">
        <w:rPr>
          <w:b/>
          <w:lang w:val="mk-MK"/>
        </w:rPr>
        <w:t>Р Е Ш Е Н И Е</w:t>
      </w:r>
    </w:p>
    <w:p w:rsidR="006D7F87" w:rsidRPr="00B74CB2" w:rsidRDefault="006D7F87" w:rsidP="004F1C75">
      <w:pPr>
        <w:spacing w:line="276" w:lineRule="auto"/>
        <w:jc w:val="both"/>
        <w:outlineLvl w:val="0"/>
        <w:rPr>
          <w:b/>
          <w:lang w:val="mk-MK"/>
        </w:rPr>
      </w:pPr>
    </w:p>
    <w:p w:rsidR="006D7F87" w:rsidRPr="00B74CB2" w:rsidRDefault="006D7F87" w:rsidP="004F60F4">
      <w:pPr>
        <w:pStyle w:val="ListParagraph"/>
        <w:numPr>
          <w:ilvl w:val="0"/>
          <w:numId w:val="7"/>
        </w:numPr>
        <w:spacing w:line="276" w:lineRule="auto"/>
        <w:ind w:left="0" w:firstLine="851"/>
        <w:jc w:val="both"/>
        <w:outlineLvl w:val="0"/>
        <w:rPr>
          <w:b/>
          <w:lang w:val="mk-MK"/>
        </w:rPr>
      </w:pPr>
      <w:r w:rsidRPr="00B74CB2">
        <w:rPr>
          <w:lang w:val="mk-MK"/>
        </w:rPr>
        <w:t xml:space="preserve">Жалбата изјавена од </w:t>
      </w:r>
      <w:r w:rsidR="00407E8D">
        <w:rPr>
          <w:lang w:val="mk-MK"/>
        </w:rPr>
        <w:t>Асоцијација за згрижување и домување на бездомни животни Бездомни Животни Без Граници Скопје</w:t>
      </w:r>
      <w:r w:rsidR="00407E8D" w:rsidRPr="00B74CB2">
        <w:t>,</w:t>
      </w:r>
      <w:r w:rsidR="00407E8D" w:rsidRPr="00B74CB2">
        <w:rPr>
          <w:lang w:val="mk-MK"/>
        </w:rPr>
        <w:t xml:space="preserve"> поднесена п</w:t>
      </w:r>
      <w:r w:rsidR="00407E8D" w:rsidRPr="00B74CB2">
        <w:t>ротив</w:t>
      </w:r>
      <w:r w:rsidR="000F6442">
        <w:t xml:space="preserve"> </w:t>
      </w:r>
      <w:r w:rsidR="00407E8D" w:rsidRPr="00B74CB2">
        <w:rPr>
          <w:lang w:val="mk-MK"/>
        </w:rPr>
        <w:t>Решение</w:t>
      </w:r>
      <w:r w:rsidR="00407E8D">
        <w:rPr>
          <w:lang w:val="mk-MK"/>
        </w:rPr>
        <w:t>то</w:t>
      </w:r>
      <w:r w:rsidR="00407E8D" w:rsidRPr="00B74CB2">
        <w:rPr>
          <w:lang w:val="mk-MK"/>
        </w:rPr>
        <w:t xml:space="preserve"> на </w:t>
      </w:r>
      <w:r w:rsidR="00407E8D">
        <w:rPr>
          <w:lang w:val="mk-MK"/>
        </w:rPr>
        <w:t>Министерството за внатрешни работи</w:t>
      </w:r>
      <w:r w:rsidR="000F6442">
        <w:t xml:space="preserve"> </w:t>
      </w:r>
      <w:r w:rsidR="00407E8D">
        <w:rPr>
          <w:lang w:val="mk-MK"/>
        </w:rPr>
        <w:t>бр.16.1.2-133/2 од 16.02.2023</w:t>
      </w:r>
      <w:r w:rsidR="008B2AE1">
        <w:rPr>
          <w:lang w:val="mk-MK"/>
        </w:rPr>
        <w:t xml:space="preserve"> година</w:t>
      </w:r>
      <w:r w:rsidR="008B3DA1" w:rsidRPr="00B74CB2">
        <w:rPr>
          <w:snapToGrid w:val="0"/>
          <w:lang w:val="ru-RU"/>
        </w:rPr>
        <w:t xml:space="preserve">, </w:t>
      </w:r>
      <w:r w:rsidR="00917E76" w:rsidRPr="00B74CB2">
        <w:rPr>
          <w:snapToGrid w:val="0"/>
          <w:lang w:val="ru-RU"/>
        </w:rPr>
        <w:t>за</w:t>
      </w:r>
      <w:r w:rsidR="00407E8D">
        <w:rPr>
          <w:snapToGrid w:val="0"/>
          <w:lang w:val="ru-RU"/>
        </w:rPr>
        <w:t xml:space="preserve">ведена во Агенцијата под бр.08-96 </w:t>
      </w:r>
      <w:r w:rsidR="00C173D6" w:rsidRPr="00B74CB2">
        <w:rPr>
          <w:snapToGrid w:val="0"/>
          <w:lang w:val="ru-RU"/>
        </w:rPr>
        <w:t xml:space="preserve">на </w:t>
      </w:r>
      <w:r w:rsidR="00407E8D">
        <w:rPr>
          <w:snapToGrid w:val="0"/>
          <w:lang w:val="ru-RU"/>
        </w:rPr>
        <w:t>27</w:t>
      </w:r>
      <w:r w:rsidR="008B2AE1">
        <w:rPr>
          <w:snapToGrid w:val="0"/>
          <w:lang w:val="ru-RU"/>
        </w:rPr>
        <w:t>.0</w:t>
      </w:r>
      <w:r w:rsidR="00407E8D">
        <w:rPr>
          <w:snapToGrid w:val="0"/>
          <w:lang w:val="ru-RU"/>
        </w:rPr>
        <w:t>2</w:t>
      </w:r>
      <w:r w:rsidR="00917E76" w:rsidRPr="00B74CB2">
        <w:rPr>
          <w:snapToGrid w:val="0"/>
          <w:lang w:val="ru-RU"/>
        </w:rPr>
        <w:t>.202</w:t>
      </w:r>
      <w:r w:rsidR="008B2AE1">
        <w:rPr>
          <w:snapToGrid w:val="0"/>
          <w:lang w:val="ru-RU"/>
        </w:rPr>
        <w:t>3</w:t>
      </w:r>
      <w:r w:rsidR="00917E76" w:rsidRPr="00B74CB2">
        <w:rPr>
          <w:snapToGrid w:val="0"/>
          <w:lang w:val="ru-RU"/>
        </w:rPr>
        <w:t xml:space="preserve"> година, </w:t>
      </w:r>
      <w:r w:rsidR="008B3DA1" w:rsidRPr="00B74CB2">
        <w:rPr>
          <w:snapToGrid w:val="0"/>
          <w:lang w:val="ru-RU"/>
        </w:rPr>
        <w:t>по предметот Барање за пристап до информации од јавен карактер</w:t>
      </w:r>
      <w:r w:rsidRPr="00B74CB2">
        <w:rPr>
          <w:b/>
        </w:rPr>
        <w:t xml:space="preserve">, </w:t>
      </w:r>
      <w:r w:rsidRPr="00B74CB2">
        <w:rPr>
          <w:b/>
          <w:lang w:val="mk-MK"/>
        </w:rPr>
        <w:t>СЕ ОДБИВА како неоснована</w:t>
      </w:r>
      <w:r w:rsidRPr="00B74CB2">
        <w:rPr>
          <w:lang w:val="mk-MK"/>
        </w:rPr>
        <w:t>.</w:t>
      </w:r>
    </w:p>
    <w:p w:rsidR="00C173D6" w:rsidRPr="00B74CB2" w:rsidRDefault="00C173D6" w:rsidP="004F60F4">
      <w:pPr>
        <w:pStyle w:val="ListParagraph"/>
        <w:numPr>
          <w:ilvl w:val="0"/>
          <w:numId w:val="7"/>
        </w:numPr>
        <w:spacing w:line="276" w:lineRule="auto"/>
        <w:ind w:left="0" w:firstLine="851"/>
        <w:jc w:val="both"/>
        <w:outlineLvl w:val="0"/>
        <w:rPr>
          <w:b/>
          <w:lang w:val="mk-MK"/>
        </w:rPr>
      </w:pPr>
      <w:r w:rsidRPr="00B74CB2">
        <w:rPr>
          <w:lang w:val="mk-MK"/>
        </w:rPr>
        <w:t xml:space="preserve">Решението на </w:t>
      </w:r>
      <w:r w:rsidR="00407E8D">
        <w:rPr>
          <w:lang w:val="mk-MK"/>
        </w:rPr>
        <w:t>Министерството за</w:t>
      </w:r>
      <w:r w:rsidR="000F3DE8">
        <w:rPr>
          <w:lang w:val="mk-MK"/>
        </w:rPr>
        <w:t xml:space="preserve"> внатрешни работи рег.</w:t>
      </w:r>
      <w:r w:rsidR="00407E8D">
        <w:rPr>
          <w:lang w:val="mk-MK"/>
        </w:rPr>
        <w:t>бр.16.1.2-133/2 од 16.02.2023 година</w:t>
      </w:r>
      <w:r w:rsidR="001E2CFB" w:rsidRPr="00B74CB2">
        <w:rPr>
          <w:b/>
          <w:lang w:val="mk-MK"/>
        </w:rPr>
        <w:t>СЕ ПОТВРДУВА</w:t>
      </w:r>
      <w:r w:rsidR="001E2CFB" w:rsidRPr="00B74CB2">
        <w:rPr>
          <w:lang w:val="mk-MK"/>
        </w:rPr>
        <w:t>.</w:t>
      </w:r>
    </w:p>
    <w:p w:rsidR="00B74CB2" w:rsidRPr="00B74CB2" w:rsidRDefault="00B74CB2" w:rsidP="00B74CB2">
      <w:pPr>
        <w:pStyle w:val="ListParagraph"/>
        <w:spacing w:line="276" w:lineRule="auto"/>
        <w:ind w:left="1440"/>
        <w:jc w:val="both"/>
        <w:outlineLvl w:val="0"/>
        <w:rPr>
          <w:b/>
          <w:lang w:val="mk-MK"/>
        </w:rPr>
      </w:pPr>
    </w:p>
    <w:p w:rsidR="006D7F87" w:rsidRPr="00B74CB2" w:rsidRDefault="006D7F87" w:rsidP="004F1C75">
      <w:pPr>
        <w:spacing w:line="276" w:lineRule="auto"/>
        <w:jc w:val="center"/>
        <w:rPr>
          <w:b/>
          <w:lang w:val="mk-MK"/>
        </w:rPr>
      </w:pPr>
      <w:r w:rsidRPr="00B74CB2">
        <w:rPr>
          <w:b/>
          <w:lang w:val="mk-MK"/>
        </w:rPr>
        <w:t>О Б Р А З Л О Ж Е Н И Е</w:t>
      </w:r>
    </w:p>
    <w:p w:rsidR="006D7F87" w:rsidRPr="00B74CB2" w:rsidRDefault="006D7F87" w:rsidP="004F1C75">
      <w:pPr>
        <w:spacing w:line="276" w:lineRule="auto"/>
        <w:jc w:val="both"/>
        <w:rPr>
          <w:lang w:val="mk-MK"/>
        </w:rPr>
      </w:pPr>
    </w:p>
    <w:p w:rsidR="00A2126A" w:rsidRPr="00B74CB2" w:rsidRDefault="00A2126A" w:rsidP="00A2126A">
      <w:pPr>
        <w:widowControl w:val="0"/>
        <w:ind w:firstLine="720"/>
        <w:jc w:val="both"/>
        <w:rPr>
          <w:lang w:val="mk-MK"/>
        </w:rPr>
      </w:pPr>
      <w:r w:rsidRPr="00B74CB2">
        <w:rPr>
          <w:lang w:val="mk-MK"/>
        </w:rPr>
        <w:t xml:space="preserve">Како што е наведено во Жалбата </w:t>
      </w:r>
      <w:r w:rsidR="00E2234F">
        <w:rPr>
          <w:lang w:val="mk-MK"/>
        </w:rPr>
        <w:t>Асоцијација за згрижување и домување на бездомни животни Бездомни Животни Без Граници Скопје</w:t>
      </w:r>
      <w:r w:rsidRPr="00B74CB2">
        <w:rPr>
          <w:snapToGrid w:val="0"/>
          <w:lang w:val="mk-MK"/>
        </w:rPr>
        <w:t xml:space="preserve">на </w:t>
      </w:r>
      <w:r w:rsidR="00E2234F">
        <w:rPr>
          <w:snapToGrid w:val="0"/>
        </w:rPr>
        <w:t>30</w:t>
      </w:r>
      <w:r w:rsidR="00E2234F">
        <w:rPr>
          <w:snapToGrid w:val="0"/>
          <w:lang w:val="mk-MK"/>
        </w:rPr>
        <w:t>.01</w:t>
      </w:r>
      <w:r w:rsidRPr="00B74CB2">
        <w:rPr>
          <w:snapToGrid w:val="0"/>
          <w:lang w:val="mk-MK"/>
        </w:rPr>
        <w:t>.202</w:t>
      </w:r>
      <w:r w:rsidR="00E2234F">
        <w:rPr>
          <w:snapToGrid w:val="0"/>
          <w:lang w:val="mk-MK"/>
        </w:rPr>
        <w:t>3</w:t>
      </w:r>
      <w:r w:rsidRPr="00B74CB2">
        <w:rPr>
          <w:snapToGrid w:val="0"/>
          <w:lang w:val="mk-MK"/>
        </w:rPr>
        <w:t xml:space="preserve"> година, </w:t>
      </w:r>
      <w:r w:rsidR="00E2234F">
        <w:rPr>
          <w:snapToGrid w:val="0"/>
          <w:lang w:val="mk-MK"/>
        </w:rPr>
        <w:t xml:space="preserve">преку електронска пошта </w:t>
      </w:r>
      <w:r w:rsidRPr="00B74CB2">
        <w:rPr>
          <w:snapToGrid w:val="0"/>
          <w:lang w:val="mk-MK"/>
        </w:rPr>
        <w:t>поднел</w:t>
      </w:r>
      <w:r w:rsidR="00E2234F">
        <w:rPr>
          <w:snapToGrid w:val="0"/>
          <w:lang w:val="mk-MK"/>
        </w:rPr>
        <w:t>а</w:t>
      </w:r>
      <w:r w:rsidRPr="00B74CB2">
        <w:rPr>
          <w:snapToGrid w:val="0"/>
          <w:lang w:val="mk-MK"/>
        </w:rPr>
        <w:t xml:space="preserve"> Барање за пристап до информации од јавен карактер до</w:t>
      </w:r>
      <w:r w:rsidR="00BA1280">
        <w:rPr>
          <w:snapToGrid w:val="0"/>
        </w:rPr>
        <w:t xml:space="preserve"> </w:t>
      </w:r>
      <w:r w:rsidR="00E2234F">
        <w:rPr>
          <w:snapToGrid w:val="0"/>
          <w:lang w:val="mk-MK"/>
        </w:rPr>
        <w:t>Министерството за внатрешни работи</w:t>
      </w:r>
      <w:r w:rsidRPr="00B74CB2">
        <w:rPr>
          <w:lang w:val="mk-MK"/>
        </w:rPr>
        <w:t>, со кое побарал</w:t>
      </w:r>
      <w:r w:rsidR="00E2234F">
        <w:rPr>
          <w:lang w:val="mk-MK"/>
        </w:rPr>
        <w:t xml:space="preserve">а </w:t>
      </w:r>
      <w:r w:rsidR="008B2AE1">
        <w:rPr>
          <w:lang w:val="mk-MK"/>
        </w:rPr>
        <w:t xml:space="preserve">по е-маил </w:t>
      </w:r>
      <w:r w:rsidR="00E2234F">
        <w:rPr>
          <w:lang w:val="mk-MK"/>
        </w:rPr>
        <w:t xml:space="preserve">да и </w:t>
      </w:r>
      <w:r w:rsidR="00301BD2" w:rsidRPr="00B74CB2">
        <w:rPr>
          <w:lang w:val="mk-MK"/>
        </w:rPr>
        <w:t>следната информација</w:t>
      </w:r>
      <w:r w:rsidRPr="00B74CB2">
        <w:rPr>
          <w:lang w:val="mk-MK"/>
        </w:rPr>
        <w:t>:</w:t>
      </w:r>
    </w:p>
    <w:p w:rsidR="00E2234F" w:rsidRDefault="00A2126A" w:rsidP="00301BD2">
      <w:pPr>
        <w:pStyle w:val="ListParagraph"/>
        <w:widowControl w:val="0"/>
        <w:ind w:left="0" w:firstLine="567"/>
        <w:jc w:val="both"/>
        <w:rPr>
          <w:lang w:val="mk-MK"/>
        </w:rPr>
      </w:pPr>
      <w:r w:rsidRPr="00B74CB2">
        <w:rPr>
          <w:lang w:val="mk-MK"/>
        </w:rPr>
        <w:t>„</w:t>
      </w:r>
      <w:r w:rsidR="00E2234F">
        <w:rPr>
          <w:lang w:val="mk-MK"/>
        </w:rPr>
        <w:t>1. Дали лицето С</w:t>
      </w:r>
      <w:r w:rsidR="002E31B1">
        <w:t>.</w:t>
      </w:r>
      <w:r w:rsidR="002E31B1">
        <w:rPr>
          <w:lang w:val="mk-MK"/>
        </w:rPr>
        <w:t>Г.</w:t>
      </w:r>
      <w:r w:rsidR="00914EF7">
        <w:rPr>
          <w:lang w:val="mk-MK"/>
        </w:rPr>
        <w:t xml:space="preserve"> од </w:t>
      </w:r>
      <w:r w:rsidR="00E2234F">
        <w:rPr>
          <w:lang w:val="mk-MK"/>
        </w:rPr>
        <w:t xml:space="preserve"> Штип поседува дозвола за користење на огнено или ловечко оружје?</w:t>
      </w:r>
    </w:p>
    <w:p w:rsidR="00A2126A" w:rsidRPr="00E2234F" w:rsidRDefault="00E2234F" w:rsidP="00E2234F">
      <w:pPr>
        <w:pStyle w:val="ListParagraph"/>
        <w:widowControl w:val="0"/>
        <w:numPr>
          <w:ilvl w:val="0"/>
          <w:numId w:val="9"/>
        </w:numPr>
        <w:jc w:val="both"/>
        <w:rPr>
          <w:lang w:val="mk-MK"/>
        </w:rPr>
      </w:pPr>
      <w:r>
        <w:rPr>
          <w:lang w:val="mk-MK"/>
        </w:rPr>
        <w:t>Доколку поседува, Ве молиме за информација за тоа од кога поседува дозвола и за типот на оружје во негова сопственост“.</w:t>
      </w:r>
    </w:p>
    <w:p w:rsidR="00DE3BB0" w:rsidRDefault="005C1EF6" w:rsidP="00301BD2">
      <w:pPr>
        <w:pStyle w:val="ListParagraph"/>
        <w:widowControl w:val="0"/>
        <w:ind w:left="0" w:firstLine="567"/>
        <w:jc w:val="both"/>
        <w:rPr>
          <w:lang w:val="mk-MK"/>
        </w:rPr>
      </w:pPr>
      <w:r w:rsidRPr="00B74CB2">
        <w:rPr>
          <w:lang w:val="mk-MK"/>
        </w:rPr>
        <w:t>Постапувајќи по Барањето на Барателот, Имателот на информации во врска со ов</w:t>
      </w:r>
      <w:r w:rsidR="004207B9">
        <w:rPr>
          <w:lang w:val="mk-MK"/>
        </w:rPr>
        <w:t xml:space="preserve">а Барање донел Решение </w:t>
      </w:r>
      <w:r w:rsidR="000F6442" w:rsidRPr="000F6442">
        <w:rPr>
          <w:lang w:val="mk-MK"/>
        </w:rPr>
        <w:t>бр.16.1.2-133/2 од 16.02.2023 година</w:t>
      </w:r>
      <w:r w:rsidR="000F3DE8">
        <w:rPr>
          <w:lang w:val="mk-MK"/>
        </w:rPr>
        <w:t xml:space="preserve">, </w:t>
      </w:r>
      <w:r w:rsidR="004207B9">
        <w:rPr>
          <w:lang w:val="mk-MK"/>
        </w:rPr>
        <w:t xml:space="preserve">со кое се </w:t>
      </w:r>
      <w:r w:rsidR="008B2AE1">
        <w:rPr>
          <w:lang w:val="mk-MK"/>
        </w:rPr>
        <w:t>одбива барањето на Барателот</w:t>
      </w:r>
      <w:r w:rsidR="00DE3BB0">
        <w:rPr>
          <w:lang w:val="mk-MK"/>
        </w:rPr>
        <w:t xml:space="preserve">. </w:t>
      </w:r>
    </w:p>
    <w:p w:rsidR="00E2234F" w:rsidRDefault="00DE3BB0" w:rsidP="00DE3BB0">
      <w:pPr>
        <w:pStyle w:val="ListParagraph"/>
        <w:widowControl w:val="0"/>
        <w:ind w:left="0"/>
        <w:jc w:val="both"/>
        <w:rPr>
          <w:lang w:val="mk-MK"/>
        </w:rPr>
      </w:pPr>
      <w:r>
        <w:rPr>
          <w:lang w:val="mk-MK"/>
        </w:rPr>
        <w:t>Со Решението е одбиено барањето</w:t>
      </w:r>
      <w:r w:rsidR="00BA1280">
        <w:t xml:space="preserve"> </w:t>
      </w:r>
      <w:r w:rsidR="004207B9">
        <w:rPr>
          <w:lang w:val="mk-MK"/>
        </w:rPr>
        <w:t>со образложение</w:t>
      </w:r>
      <w:r w:rsidR="005C1EF6" w:rsidRPr="00B74CB2">
        <w:rPr>
          <w:lang w:val="mk-MK"/>
        </w:rPr>
        <w:t xml:space="preserve"> дека: „</w:t>
      </w:r>
      <w:r w:rsidR="00E2234F">
        <w:rPr>
          <w:lang w:val="mk-MK"/>
        </w:rPr>
        <w:t>...Барањето на барателот Асоцијација за згрижување и домување на бездомни животни Бездомни Животни Без Граници Скопје се одбива бидејќи согласно член 6 став 1 алинеа 2 од Законот за слободен пристап до информации од јавен карактер</w:t>
      </w:r>
      <w:r w:rsidR="000F3DE8">
        <w:rPr>
          <w:lang w:val="mk-MK"/>
        </w:rPr>
        <w:t xml:space="preserve"> (</w:t>
      </w:r>
      <w:r w:rsidR="000F3DE8" w:rsidRPr="00B74CB2">
        <w:rPr>
          <w:lang w:val="mk-MK"/>
        </w:rPr>
        <w:t>Службен весник на Р</w:t>
      </w:r>
      <w:r w:rsidR="000F3DE8">
        <w:rPr>
          <w:lang w:val="mk-MK"/>
        </w:rPr>
        <w:t>СМ</w:t>
      </w:r>
      <w:r w:rsidR="000F3DE8" w:rsidRPr="00B74CB2">
        <w:rPr>
          <w:lang w:val="mk-MK"/>
        </w:rPr>
        <w:t xml:space="preserve"> бр. 101/2019</w:t>
      </w:r>
      <w:r w:rsidR="000F3DE8">
        <w:rPr>
          <w:lang w:val="mk-MK"/>
        </w:rPr>
        <w:t>)</w:t>
      </w:r>
      <w:r w:rsidR="00E2234F">
        <w:rPr>
          <w:lang w:val="mk-MK"/>
        </w:rPr>
        <w:t xml:space="preserve"> бараната информација претс</w:t>
      </w:r>
      <w:r w:rsidR="000F6442">
        <w:rPr>
          <w:lang w:val="mk-MK"/>
        </w:rPr>
        <w:t>т</w:t>
      </w:r>
      <w:r w:rsidR="00E2234F">
        <w:rPr>
          <w:lang w:val="mk-MK"/>
        </w:rPr>
        <w:t xml:space="preserve">авува </w:t>
      </w:r>
      <w:r w:rsidR="000F3DE8">
        <w:rPr>
          <w:lang w:val="mk-MK"/>
        </w:rPr>
        <w:t xml:space="preserve">исклучок од слободен пристап до информации, односно бараната информација е личен податок чие откривање би значело повреда на заштитата на личните податоци ......Министерството за внатрешни работи, Одделот за односи со јавност и стратешки прашања при донесување на ова Решение .....го спроведе задолжителниот “Тест на </w:t>
      </w:r>
      <w:r w:rsidR="000F6442">
        <w:rPr>
          <w:lang w:val="mk-MK"/>
        </w:rPr>
        <w:t>ш</w:t>
      </w:r>
      <w:r w:rsidR="000F3DE8">
        <w:rPr>
          <w:lang w:val="mk-MK"/>
        </w:rPr>
        <w:t xml:space="preserve">тетност“ со рег. Бр. 16.1.2-133/3 утврдувајќи дека со давањето на бараната информација ќе </w:t>
      </w:r>
      <w:r w:rsidR="000F3DE8">
        <w:rPr>
          <w:lang w:val="mk-MK"/>
        </w:rPr>
        <w:lastRenderedPageBreak/>
        <w:t>има последици врз работењето на Министерството...“.</w:t>
      </w:r>
    </w:p>
    <w:p w:rsidR="00A2126A" w:rsidRPr="00B74CB2" w:rsidRDefault="00950E7D" w:rsidP="00A2126A">
      <w:pPr>
        <w:widowControl w:val="0"/>
        <w:ind w:firstLine="720"/>
        <w:jc w:val="both"/>
        <w:rPr>
          <w:lang w:val="mk-MK"/>
        </w:rPr>
      </w:pPr>
      <w:r w:rsidRPr="00B74CB2">
        <w:rPr>
          <w:lang w:val="mk-MK"/>
        </w:rPr>
        <w:t xml:space="preserve">Незадоволен од наведеното Решение, </w:t>
      </w:r>
      <w:r w:rsidR="00A2126A" w:rsidRPr="00B74CB2">
        <w:rPr>
          <w:lang w:val="mk-MK"/>
        </w:rPr>
        <w:t xml:space="preserve">Барателот на информации на </w:t>
      </w:r>
      <w:r w:rsidR="000F3DE8">
        <w:rPr>
          <w:lang w:val="mk-MK"/>
        </w:rPr>
        <w:t>27</w:t>
      </w:r>
      <w:r w:rsidR="00A2126A" w:rsidRPr="00B74CB2">
        <w:rPr>
          <w:lang w:val="mk-MK"/>
        </w:rPr>
        <w:t>.</w:t>
      </w:r>
      <w:r w:rsidR="00B920A2">
        <w:rPr>
          <w:lang w:val="mk-MK"/>
        </w:rPr>
        <w:t>0</w:t>
      </w:r>
      <w:r w:rsidR="000F3DE8">
        <w:rPr>
          <w:lang w:val="mk-MK"/>
        </w:rPr>
        <w:t>2</w:t>
      </w:r>
      <w:r w:rsidR="00A2126A" w:rsidRPr="00B74CB2">
        <w:rPr>
          <w:lang w:val="mk-MK"/>
        </w:rPr>
        <w:t>.202</w:t>
      </w:r>
      <w:r w:rsidR="00B920A2">
        <w:rPr>
          <w:lang w:val="mk-MK"/>
        </w:rPr>
        <w:t>3</w:t>
      </w:r>
      <w:r w:rsidR="00A2126A" w:rsidRPr="00B74CB2">
        <w:rPr>
          <w:lang w:val="mk-MK"/>
        </w:rPr>
        <w:t xml:space="preserve"> година поднесе Жалба до Агенцијата, заведена во </w:t>
      </w:r>
      <w:r w:rsidR="00917E76" w:rsidRPr="00B74CB2">
        <w:rPr>
          <w:lang w:val="mk-MK"/>
        </w:rPr>
        <w:t xml:space="preserve">архивата на </w:t>
      </w:r>
      <w:r w:rsidR="000F3DE8">
        <w:rPr>
          <w:lang w:val="mk-MK"/>
        </w:rPr>
        <w:t>Агенцијата под бр.08-96</w:t>
      </w:r>
      <w:r w:rsidR="00A2126A" w:rsidRPr="00B74CB2">
        <w:rPr>
          <w:lang w:val="mk-MK"/>
        </w:rPr>
        <w:t>.</w:t>
      </w:r>
      <w:r w:rsidRPr="00B74CB2">
        <w:rPr>
          <w:lang w:val="mk-MK"/>
        </w:rPr>
        <w:t xml:space="preserve"> Во Жалбата е наведено дека: „</w:t>
      </w:r>
      <w:r w:rsidR="00BD1583">
        <w:rPr>
          <w:lang w:val="mk-MK"/>
        </w:rPr>
        <w:t>Информа</w:t>
      </w:r>
      <w:r w:rsidR="00301715">
        <w:rPr>
          <w:lang w:val="mk-MK"/>
        </w:rPr>
        <w:t xml:space="preserve">цијата ја </w:t>
      </w:r>
      <w:r w:rsidR="00BD1583">
        <w:rPr>
          <w:lang w:val="mk-MK"/>
        </w:rPr>
        <w:t>побаравме во контекст на тековните случувања, односно</w:t>
      </w:r>
      <w:r w:rsidR="00301715">
        <w:rPr>
          <w:lang w:val="mk-MK"/>
        </w:rPr>
        <w:t xml:space="preserve"> по пријава на граѓанин на ден 29.01.2023 во СВР Штип дека лицето С</w:t>
      </w:r>
      <w:r w:rsidR="00914EF7">
        <w:rPr>
          <w:lang w:val="mk-MK"/>
        </w:rPr>
        <w:t xml:space="preserve">.Г. </w:t>
      </w:r>
      <w:r w:rsidR="00301715">
        <w:rPr>
          <w:lang w:val="mk-MK"/>
        </w:rPr>
        <w:t>пукало и го усмртило неговиот домашен миленик..</w:t>
      </w:r>
      <w:r w:rsidRPr="00B74CB2">
        <w:rPr>
          <w:lang w:val="mk-MK"/>
        </w:rPr>
        <w:t>.“</w:t>
      </w:r>
    </w:p>
    <w:p w:rsidR="00A2126A" w:rsidRPr="00B74CB2" w:rsidRDefault="00A2126A" w:rsidP="00A2126A">
      <w:pPr>
        <w:pStyle w:val="NoSpacing"/>
        <w:ind w:firstLine="720"/>
        <w:rPr>
          <w:rFonts w:ascii="Times New Roman" w:hAnsi="Times New Roman"/>
          <w:szCs w:val="24"/>
          <w:lang w:val="mk-MK"/>
        </w:rPr>
      </w:pPr>
      <w:r w:rsidRPr="00B74CB2">
        <w:rPr>
          <w:rFonts w:ascii="Times New Roman" w:hAnsi="Times New Roman"/>
          <w:szCs w:val="24"/>
          <w:lang w:val="mk-MK"/>
        </w:rPr>
        <w:t>Агенција</w:t>
      </w:r>
      <w:r w:rsidR="00B920A2">
        <w:rPr>
          <w:rFonts w:ascii="Times New Roman" w:hAnsi="Times New Roman"/>
          <w:szCs w:val="24"/>
          <w:lang w:val="mk-MK"/>
        </w:rPr>
        <w:t>та со електронски допис бр.08-</w:t>
      </w:r>
      <w:r w:rsidR="00301715">
        <w:rPr>
          <w:rFonts w:ascii="Times New Roman" w:hAnsi="Times New Roman"/>
          <w:szCs w:val="24"/>
          <w:lang w:val="mk-MK"/>
        </w:rPr>
        <w:t>96 од 28</w:t>
      </w:r>
      <w:r w:rsidRPr="00B74CB2">
        <w:rPr>
          <w:rFonts w:ascii="Times New Roman" w:hAnsi="Times New Roman"/>
          <w:szCs w:val="24"/>
          <w:lang w:val="mk-MK"/>
        </w:rPr>
        <w:t>.</w:t>
      </w:r>
      <w:r w:rsidR="00B920A2">
        <w:rPr>
          <w:rFonts w:ascii="Times New Roman" w:hAnsi="Times New Roman"/>
          <w:szCs w:val="24"/>
          <w:lang w:val="mk-MK"/>
        </w:rPr>
        <w:t>0</w:t>
      </w:r>
      <w:r w:rsidR="00301715">
        <w:rPr>
          <w:rFonts w:ascii="Times New Roman" w:hAnsi="Times New Roman"/>
          <w:szCs w:val="24"/>
          <w:lang w:val="mk-MK"/>
        </w:rPr>
        <w:t>2</w:t>
      </w:r>
      <w:r w:rsidRPr="00B74CB2">
        <w:rPr>
          <w:rFonts w:ascii="Times New Roman" w:hAnsi="Times New Roman"/>
          <w:szCs w:val="24"/>
          <w:lang w:val="mk-MK"/>
        </w:rPr>
        <w:t>.202</w:t>
      </w:r>
      <w:r w:rsidR="00B920A2">
        <w:rPr>
          <w:rFonts w:ascii="Times New Roman" w:hAnsi="Times New Roman"/>
          <w:szCs w:val="24"/>
          <w:lang w:val="mk-MK"/>
        </w:rPr>
        <w:t>3</w:t>
      </w:r>
      <w:r w:rsidRPr="00B74CB2">
        <w:rPr>
          <w:rFonts w:ascii="Times New Roman" w:hAnsi="Times New Roman"/>
          <w:szCs w:val="24"/>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051890" w:rsidRDefault="00301715" w:rsidP="00A2126A">
      <w:pPr>
        <w:pStyle w:val="NoSpacing"/>
        <w:ind w:firstLine="720"/>
        <w:rPr>
          <w:rFonts w:ascii="Times New Roman" w:hAnsi="Times New Roman"/>
          <w:szCs w:val="24"/>
          <w:lang w:val="mk-MK"/>
        </w:rPr>
      </w:pPr>
      <w:r>
        <w:rPr>
          <w:rFonts w:ascii="Times New Roman" w:hAnsi="Times New Roman"/>
          <w:szCs w:val="24"/>
          <w:lang w:val="mk-MK"/>
        </w:rPr>
        <w:t>Истиот ден, на 28</w:t>
      </w:r>
      <w:r w:rsidRPr="00B74CB2">
        <w:rPr>
          <w:rFonts w:ascii="Times New Roman" w:hAnsi="Times New Roman"/>
          <w:szCs w:val="24"/>
          <w:lang w:val="mk-MK"/>
        </w:rPr>
        <w:t>.0</w:t>
      </w:r>
      <w:r>
        <w:rPr>
          <w:rFonts w:ascii="Times New Roman" w:hAnsi="Times New Roman"/>
          <w:szCs w:val="24"/>
          <w:lang w:val="mk-MK"/>
        </w:rPr>
        <w:t>2</w:t>
      </w:r>
      <w:r w:rsidRPr="00B74CB2">
        <w:rPr>
          <w:rFonts w:ascii="Times New Roman" w:hAnsi="Times New Roman"/>
          <w:szCs w:val="24"/>
          <w:lang w:val="mk-MK"/>
        </w:rPr>
        <w:t>.2023</w:t>
      </w:r>
      <w:r>
        <w:rPr>
          <w:rFonts w:ascii="Times New Roman" w:hAnsi="Times New Roman"/>
          <w:szCs w:val="24"/>
          <w:lang w:val="mk-MK"/>
        </w:rPr>
        <w:t xml:space="preserve"> година </w:t>
      </w:r>
      <w:r w:rsidR="00A2126A" w:rsidRPr="00B74CB2">
        <w:rPr>
          <w:rFonts w:ascii="Times New Roman" w:hAnsi="Times New Roman"/>
          <w:szCs w:val="24"/>
          <w:lang w:val="mk-MK"/>
        </w:rPr>
        <w:t xml:space="preserve">Имателот </w:t>
      </w:r>
      <w:r w:rsidR="00B920A2">
        <w:rPr>
          <w:rFonts w:ascii="Times New Roman" w:hAnsi="Times New Roman"/>
          <w:szCs w:val="24"/>
          <w:lang w:val="mk-MK"/>
        </w:rPr>
        <w:t xml:space="preserve">на информации до Агенцијата </w:t>
      </w:r>
      <w:r>
        <w:rPr>
          <w:rFonts w:ascii="Times New Roman" w:hAnsi="Times New Roman"/>
          <w:szCs w:val="24"/>
          <w:lang w:val="mk-MK"/>
        </w:rPr>
        <w:t>по електронски пат</w:t>
      </w:r>
      <w:r w:rsidR="00A2126A" w:rsidRPr="00B74CB2">
        <w:rPr>
          <w:rFonts w:ascii="Times New Roman" w:hAnsi="Times New Roman"/>
          <w:szCs w:val="24"/>
          <w:lang w:val="mk-MK"/>
        </w:rPr>
        <w:t>дост</w:t>
      </w:r>
      <w:r w:rsidR="009D6433" w:rsidRPr="00B74CB2">
        <w:rPr>
          <w:rFonts w:ascii="Times New Roman" w:hAnsi="Times New Roman"/>
          <w:szCs w:val="24"/>
          <w:lang w:val="mk-MK"/>
        </w:rPr>
        <w:t>ави Одговор на Жалба</w:t>
      </w:r>
      <w:r w:rsidR="00A2126A" w:rsidRPr="00B74CB2">
        <w:rPr>
          <w:rFonts w:ascii="Times New Roman" w:hAnsi="Times New Roman"/>
          <w:szCs w:val="24"/>
          <w:lang w:val="mk-MK"/>
        </w:rPr>
        <w:t>, з</w:t>
      </w:r>
      <w:r w:rsidR="00B920A2">
        <w:rPr>
          <w:rFonts w:ascii="Times New Roman" w:hAnsi="Times New Roman"/>
          <w:szCs w:val="24"/>
          <w:lang w:val="mk-MK"/>
        </w:rPr>
        <w:t>аведен во Агенцијата под бр.08-</w:t>
      </w:r>
      <w:r>
        <w:rPr>
          <w:rFonts w:ascii="Times New Roman" w:hAnsi="Times New Roman"/>
          <w:szCs w:val="24"/>
          <w:lang w:val="mk-MK"/>
        </w:rPr>
        <w:t>96</w:t>
      </w:r>
      <w:r w:rsidR="00B920A2">
        <w:rPr>
          <w:rFonts w:ascii="Times New Roman" w:hAnsi="Times New Roman"/>
          <w:szCs w:val="24"/>
          <w:lang w:val="mk-MK"/>
        </w:rPr>
        <w:t>. С</w:t>
      </w:r>
      <w:r w:rsidR="00A2126A" w:rsidRPr="00B74CB2">
        <w:rPr>
          <w:rFonts w:ascii="Times New Roman" w:hAnsi="Times New Roman"/>
          <w:szCs w:val="24"/>
          <w:lang w:val="mk-MK"/>
        </w:rPr>
        <w:t xml:space="preserve">о </w:t>
      </w:r>
      <w:r w:rsidR="00917E76" w:rsidRPr="00B74CB2">
        <w:rPr>
          <w:rFonts w:ascii="Times New Roman" w:hAnsi="Times New Roman"/>
          <w:szCs w:val="24"/>
          <w:lang w:val="mk-MK"/>
        </w:rPr>
        <w:t xml:space="preserve">Одговорот </w:t>
      </w:r>
      <w:r w:rsidR="00B920A2">
        <w:rPr>
          <w:rFonts w:ascii="Times New Roman" w:hAnsi="Times New Roman"/>
          <w:szCs w:val="24"/>
          <w:lang w:val="mk-MK"/>
        </w:rPr>
        <w:t xml:space="preserve">на жалба, Имателот на информации останува во наводите </w:t>
      </w:r>
      <w:r w:rsidR="00051890">
        <w:rPr>
          <w:rFonts w:ascii="Times New Roman" w:hAnsi="Times New Roman"/>
          <w:szCs w:val="24"/>
          <w:lang w:val="mk-MK"/>
        </w:rPr>
        <w:t>на оспореното Решение.</w:t>
      </w:r>
      <w:r>
        <w:rPr>
          <w:rFonts w:ascii="Times New Roman" w:hAnsi="Times New Roman"/>
          <w:szCs w:val="24"/>
          <w:lang w:val="mk-MK"/>
        </w:rPr>
        <w:t xml:space="preserve"> Во прилог го достави: Решението за одбивање на пристап на бараната информација заведен под  рег. Бр. 16.1.2-133/2 од 16.02.2023 година; Тестот на штетност заведен под рег.бр. 16.1.2-133/3 од 16.02.2023 година и Одговорот на СВР Штип </w:t>
      </w:r>
      <w:r w:rsidR="00A05AFB">
        <w:rPr>
          <w:rFonts w:ascii="Times New Roman" w:hAnsi="Times New Roman"/>
          <w:szCs w:val="24"/>
          <w:lang w:val="mk-MK"/>
        </w:rPr>
        <w:t xml:space="preserve">заведен под рег.бр.22.28-885/2 од 03.02.2023 година, насловен до МВР на </w:t>
      </w:r>
      <w:r w:rsidR="00FF5312">
        <w:rPr>
          <w:rFonts w:ascii="Times New Roman" w:hAnsi="Times New Roman"/>
          <w:szCs w:val="24"/>
          <w:lang w:val="mk-MK"/>
        </w:rPr>
        <w:t>Р</w:t>
      </w:r>
      <w:r w:rsidR="00A05AFB">
        <w:rPr>
          <w:rFonts w:ascii="Times New Roman" w:hAnsi="Times New Roman"/>
          <w:szCs w:val="24"/>
          <w:lang w:val="mk-MK"/>
        </w:rPr>
        <w:t>епублика Северна Македонија.</w:t>
      </w:r>
    </w:p>
    <w:p w:rsidR="007450E5" w:rsidRDefault="007450E5" w:rsidP="004F1C75">
      <w:pPr>
        <w:pStyle w:val="NoSpacing"/>
        <w:spacing w:line="276" w:lineRule="auto"/>
        <w:ind w:firstLine="720"/>
        <w:rPr>
          <w:rFonts w:ascii="Times New Roman" w:hAnsi="Times New Roman"/>
          <w:szCs w:val="24"/>
          <w:lang w:val="mk-MK"/>
        </w:rPr>
      </w:pPr>
      <w:r w:rsidRPr="00B74CB2">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B74CB2">
        <w:rPr>
          <w:rFonts w:ascii="Times New Roman" w:hAnsi="Times New Roman"/>
          <w:b/>
          <w:szCs w:val="24"/>
          <w:lang w:val="mk-MK"/>
        </w:rPr>
        <w:t xml:space="preserve">ја </w:t>
      </w:r>
      <w:r w:rsidR="00CA6CDE" w:rsidRPr="00B74CB2">
        <w:rPr>
          <w:rFonts w:ascii="Times New Roman" w:hAnsi="Times New Roman"/>
          <w:b/>
          <w:szCs w:val="24"/>
          <w:lang w:val="mk-MK"/>
        </w:rPr>
        <w:t>одби како неоснована</w:t>
      </w:r>
      <w:r w:rsidR="008F1175" w:rsidRPr="00B74CB2">
        <w:rPr>
          <w:rFonts w:ascii="Times New Roman" w:hAnsi="Times New Roman"/>
          <w:b/>
          <w:szCs w:val="24"/>
          <w:lang w:val="mk-MK"/>
        </w:rPr>
        <w:t>,</w:t>
      </w:r>
      <w:r w:rsidR="00CA6CDE" w:rsidRPr="00B74CB2">
        <w:rPr>
          <w:rFonts w:ascii="Times New Roman" w:hAnsi="Times New Roman"/>
          <w:b/>
          <w:szCs w:val="24"/>
          <w:lang w:val="mk-MK"/>
        </w:rPr>
        <w:t xml:space="preserve"> а</w:t>
      </w:r>
      <w:r w:rsidRPr="00B74CB2">
        <w:rPr>
          <w:rFonts w:ascii="Times New Roman" w:hAnsi="Times New Roman"/>
          <w:b/>
          <w:szCs w:val="24"/>
          <w:lang w:val="mk-MK"/>
        </w:rPr>
        <w:t xml:space="preserve"> Решение</w:t>
      </w:r>
      <w:r w:rsidR="00CA6CDE" w:rsidRPr="00B74CB2">
        <w:rPr>
          <w:rFonts w:ascii="Times New Roman" w:hAnsi="Times New Roman"/>
          <w:b/>
          <w:szCs w:val="24"/>
          <w:lang w:val="mk-MK"/>
        </w:rPr>
        <w:t>то на Имателот на информации</w:t>
      </w:r>
      <w:r w:rsidR="008F1175" w:rsidRPr="00B74CB2">
        <w:rPr>
          <w:rFonts w:ascii="Times New Roman" w:hAnsi="Times New Roman"/>
          <w:b/>
          <w:szCs w:val="24"/>
          <w:lang w:val="mk-MK"/>
        </w:rPr>
        <w:t xml:space="preserve"> го </w:t>
      </w:r>
      <w:r w:rsidR="00CA6CDE" w:rsidRPr="00B74CB2">
        <w:rPr>
          <w:rFonts w:ascii="Times New Roman" w:hAnsi="Times New Roman"/>
          <w:b/>
          <w:szCs w:val="24"/>
          <w:lang w:val="mk-MK"/>
        </w:rPr>
        <w:t>потврди</w:t>
      </w:r>
      <w:r w:rsidRPr="00B74CB2">
        <w:rPr>
          <w:rFonts w:ascii="Times New Roman" w:hAnsi="Times New Roman"/>
          <w:szCs w:val="24"/>
          <w:lang w:val="mk-MK"/>
        </w:rPr>
        <w:t>, поради следното:</w:t>
      </w:r>
    </w:p>
    <w:p w:rsidR="00E26198" w:rsidRPr="00B74CB2" w:rsidRDefault="001B3268" w:rsidP="00E26198">
      <w:pPr>
        <w:pStyle w:val="NoSpacing"/>
        <w:spacing w:line="276" w:lineRule="auto"/>
        <w:ind w:firstLine="720"/>
        <w:rPr>
          <w:rFonts w:ascii="Times New Roman" w:hAnsi="Times New Roman"/>
          <w:szCs w:val="24"/>
          <w:lang w:val="mk-MK"/>
        </w:rPr>
      </w:pPr>
      <w:r w:rsidRPr="00B74CB2">
        <w:rPr>
          <w:rFonts w:ascii="Times New Roman" w:hAnsi="Times New Roman"/>
          <w:szCs w:val="24"/>
          <w:lang w:val="mk-MK"/>
        </w:rPr>
        <w:t>По разгледувањето на Жалбата и сите списи во врска со предметот, Агенцијата утврди дека И</w:t>
      </w:r>
      <w:r w:rsidR="009759D5" w:rsidRPr="00B74CB2">
        <w:rPr>
          <w:rFonts w:ascii="Times New Roman" w:hAnsi="Times New Roman"/>
          <w:szCs w:val="24"/>
          <w:lang w:val="mk-MK"/>
        </w:rPr>
        <w:t>мателот на информации постапил правилно</w:t>
      </w:r>
      <w:r w:rsidR="003E5DD1" w:rsidRPr="00B74CB2">
        <w:rPr>
          <w:rFonts w:ascii="Times New Roman" w:hAnsi="Times New Roman"/>
          <w:szCs w:val="24"/>
          <w:lang w:val="mk-MK"/>
        </w:rPr>
        <w:t xml:space="preserve"> по Барањето за пристап до информации од јавен карактер со тоа што до</w:t>
      </w:r>
      <w:r w:rsidR="00753E2D" w:rsidRPr="00B74CB2">
        <w:rPr>
          <w:rFonts w:ascii="Times New Roman" w:hAnsi="Times New Roman"/>
          <w:szCs w:val="24"/>
          <w:lang w:val="mk-MK"/>
        </w:rPr>
        <w:t xml:space="preserve">нел правилно </w:t>
      </w:r>
      <w:r w:rsidR="004207B9">
        <w:rPr>
          <w:rFonts w:ascii="Times New Roman" w:hAnsi="Times New Roman"/>
          <w:szCs w:val="24"/>
          <w:lang w:val="mk-MK"/>
        </w:rPr>
        <w:t xml:space="preserve">и врз закон </w:t>
      </w:r>
      <w:r w:rsidR="00E26198">
        <w:rPr>
          <w:rFonts w:ascii="Times New Roman" w:hAnsi="Times New Roman"/>
          <w:szCs w:val="24"/>
          <w:lang w:val="mk-MK"/>
        </w:rPr>
        <w:t>засновано Решение</w:t>
      </w:r>
      <w:r w:rsidR="00786CF0">
        <w:rPr>
          <w:rFonts w:ascii="Times New Roman" w:hAnsi="Times New Roman"/>
          <w:szCs w:val="24"/>
          <w:lang w:val="mk-MK"/>
        </w:rPr>
        <w:t>,</w:t>
      </w:r>
      <w:r w:rsidR="00E26198">
        <w:rPr>
          <w:rFonts w:ascii="Times New Roman" w:hAnsi="Times New Roman"/>
          <w:szCs w:val="24"/>
          <w:lang w:val="mk-MK"/>
        </w:rPr>
        <w:t xml:space="preserve"> </w:t>
      </w:r>
      <w:r w:rsidR="00E26198" w:rsidRPr="00B74CB2">
        <w:rPr>
          <w:rFonts w:ascii="Times New Roman" w:hAnsi="Times New Roman"/>
          <w:szCs w:val="24"/>
          <w:lang w:val="mk-MK"/>
        </w:rPr>
        <w:t>согласно Законот за слободен пристап до информации од јавен карактер и согласно</w:t>
      </w:r>
      <w:r w:rsidR="00E26198">
        <w:rPr>
          <w:rFonts w:ascii="Times New Roman" w:hAnsi="Times New Roman"/>
          <w:szCs w:val="24"/>
          <w:lang w:val="mk-MK"/>
        </w:rPr>
        <w:t xml:space="preserve"> Законот за заштита на личните податоци</w:t>
      </w:r>
      <w:r w:rsidR="00E26198" w:rsidRPr="00B74CB2">
        <w:rPr>
          <w:rFonts w:ascii="Times New Roman" w:hAnsi="Times New Roman"/>
          <w:szCs w:val="24"/>
          <w:lang w:val="mk-MK"/>
        </w:rPr>
        <w:t>.</w:t>
      </w:r>
    </w:p>
    <w:p w:rsidR="00397563" w:rsidRDefault="00786CF0" w:rsidP="00F52CE0">
      <w:pPr>
        <w:ind w:firstLine="720"/>
        <w:jc w:val="both"/>
        <w:rPr>
          <w:lang w:val="mk-MK"/>
        </w:rPr>
      </w:pPr>
      <w:r>
        <w:rPr>
          <w:lang w:val="mk-MK"/>
        </w:rPr>
        <w:t>Притоа</w:t>
      </w:r>
      <w:r w:rsidR="00D54F71" w:rsidRPr="00B74CB2">
        <w:rPr>
          <w:lang w:val="mk-MK"/>
        </w:rPr>
        <w:t xml:space="preserve"> Агенцијата утврди дека в</w:t>
      </w:r>
      <w:r w:rsidR="00F52CE0" w:rsidRPr="00B74CB2">
        <w:rPr>
          <w:lang w:val="mk-MK"/>
        </w:rPr>
        <w:t xml:space="preserve">о конкретниот случај </w:t>
      </w:r>
      <w:r w:rsidR="00397563">
        <w:rPr>
          <w:lang w:val="mk-MK"/>
        </w:rPr>
        <w:t xml:space="preserve">станува збор за исклучок од Законот за слободен пристап до информации од јавен карактер, односно за </w:t>
      </w:r>
      <w:r>
        <w:rPr>
          <w:lang w:val="mk-MK"/>
        </w:rPr>
        <w:t xml:space="preserve">заштитен </w:t>
      </w:r>
      <w:r w:rsidR="00397563">
        <w:rPr>
          <w:lang w:val="mk-MK"/>
        </w:rPr>
        <w:t xml:space="preserve">личен податок </w:t>
      </w:r>
      <w:r>
        <w:rPr>
          <w:lang w:val="mk-MK"/>
        </w:rPr>
        <w:t xml:space="preserve">согласно Законот за заштита на личните податоци, а се однесува на физичко лице чие има и презиме не можат да бидат анонимизирани од причина што Барателот на информации веќе ги обзнанил во своето Барање за пристап до информации. </w:t>
      </w:r>
    </w:p>
    <w:p w:rsidR="00F76D8B" w:rsidRPr="00B74CB2" w:rsidRDefault="00F76D8B" w:rsidP="00F76D8B">
      <w:pPr>
        <w:pStyle w:val="NoSpacing"/>
        <w:ind w:firstLine="720"/>
        <w:rPr>
          <w:rFonts w:ascii="Times New Roman" w:hAnsi="Times New Roman"/>
          <w:szCs w:val="24"/>
          <w:lang w:val="mk-MK"/>
        </w:rPr>
      </w:pPr>
      <w:r w:rsidRPr="00B74CB2">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6D7F87" w:rsidRPr="00B74CB2" w:rsidRDefault="006D7F87" w:rsidP="004F1C75">
      <w:pPr>
        <w:spacing w:line="276" w:lineRule="auto"/>
        <w:ind w:firstLine="720"/>
        <w:jc w:val="both"/>
        <w:rPr>
          <w:lang w:val="mk-MK"/>
        </w:rPr>
      </w:pPr>
      <w:r w:rsidRPr="00B74CB2">
        <w:rPr>
          <w:lang w:val="mk-MK"/>
        </w:rPr>
        <w:t>Ова Решение е конечно во управната постапка и против него нема место за жалба.</w:t>
      </w:r>
    </w:p>
    <w:p w:rsidR="00B74CB2" w:rsidRDefault="00B74CB2" w:rsidP="00CF60D8">
      <w:pPr>
        <w:spacing w:line="276" w:lineRule="auto"/>
        <w:ind w:firstLine="720"/>
        <w:jc w:val="both"/>
        <w:rPr>
          <w:b/>
          <w:lang w:val="mk-MK"/>
        </w:rPr>
      </w:pPr>
    </w:p>
    <w:p w:rsidR="00CF60D8" w:rsidRDefault="006D7F87" w:rsidP="00CF60D8">
      <w:pPr>
        <w:spacing w:line="276" w:lineRule="auto"/>
        <w:ind w:firstLine="720"/>
        <w:jc w:val="both"/>
        <w:rPr>
          <w:lang w:val="mk-MK"/>
        </w:rPr>
      </w:pPr>
      <w:r w:rsidRPr="00B74CB2">
        <w:rPr>
          <w:b/>
          <w:lang w:val="mk-MK"/>
        </w:rPr>
        <w:t>ПРАВНА ПОУКА:</w:t>
      </w:r>
      <w:r w:rsidRPr="00B74CB2">
        <w:rPr>
          <w:lang w:val="mk-MK"/>
        </w:rPr>
        <w:t xml:space="preserve"> Против ова Решение </w:t>
      </w:r>
      <w:r w:rsidR="00B506C1">
        <w:rPr>
          <w:lang w:val="mk-MK"/>
        </w:rPr>
        <w:t xml:space="preserve">странката </w:t>
      </w:r>
      <w:r w:rsidRPr="00B74CB2">
        <w:rPr>
          <w:lang w:val="mk-MK"/>
        </w:rPr>
        <w:t>може да поведе управен спор пред Управниот суд во рок од 30 дена.</w:t>
      </w:r>
    </w:p>
    <w:p w:rsidR="000F3DE8" w:rsidRDefault="000F3DE8" w:rsidP="00CF60D8">
      <w:pPr>
        <w:spacing w:line="276" w:lineRule="auto"/>
        <w:ind w:firstLine="720"/>
        <w:jc w:val="both"/>
        <w:rPr>
          <w:lang w:val="mk-MK"/>
        </w:rPr>
      </w:pPr>
    </w:p>
    <w:p w:rsidR="00613409" w:rsidRPr="00B74CB2" w:rsidRDefault="00565841" w:rsidP="00565841">
      <w:pPr>
        <w:rPr>
          <w:b/>
          <w:lang w:val="ru-RU"/>
        </w:rPr>
      </w:pPr>
      <w:r w:rsidRPr="00B74CB2">
        <w:rPr>
          <w:b/>
          <w:lang w:val="mk-MK"/>
        </w:rPr>
        <w:tab/>
      </w:r>
      <w:r w:rsidRPr="00B74CB2">
        <w:rPr>
          <w:b/>
          <w:lang w:val="mk-MK"/>
        </w:rPr>
        <w:tab/>
      </w:r>
      <w:r w:rsidRPr="00B74CB2">
        <w:rPr>
          <w:b/>
          <w:lang w:val="mk-MK"/>
        </w:rPr>
        <w:tab/>
      </w:r>
      <w:r w:rsidRPr="00B74CB2">
        <w:rPr>
          <w:b/>
          <w:lang w:val="mk-MK"/>
        </w:rPr>
        <w:tab/>
      </w:r>
      <w:r w:rsidRPr="00B74CB2">
        <w:rPr>
          <w:b/>
          <w:lang w:val="mk-MK"/>
        </w:rPr>
        <w:tab/>
      </w:r>
      <w:r w:rsidRPr="00B74CB2">
        <w:rPr>
          <w:b/>
          <w:lang w:val="mk-MK"/>
        </w:rPr>
        <w:tab/>
      </w:r>
      <w:r w:rsidRPr="00B74CB2">
        <w:rPr>
          <w:b/>
          <w:lang w:val="mk-MK"/>
        </w:rPr>
        <w:tab/>
      </w:r>
      <w:r w:rsidRPr="00B74CB2">
        <w:rPr>
          <w:b/>
          <w:lang w:val="mk-MK"/>
        </w:rPr>
        <w:tab/>
      </w:r>
      <w:r w:rsidRPr="00B74CB2">
        <w:rPr>
          <w:b/>
          <w:lang w:val="mk-MK"/>
        </w:rPr>
        <w:tab/>
      </w:r>
      <w:r w:rsidR="00613409" w:rsidRPr="00B74CB2">
        <w:rPr>
          <w:b/>
          <w:lang w:val="mk-MK"/>
        </w:rPr>
        <w:t>Директор,</w:t>
      </w:r>
    </w:p>
    <w:p w:rsidR="00613409" w:rsidRPr="00B74CB2" w:rsidRDefault="00565841" w:rsidP="00613409">
      <w:pPr>
        <w:rPr>
          <w:b/>
          <w:lang w:val="ru-RU"/>
        </w:rPr>
      </w:pPr>
      <w:r w:rsidRPr="00B74CB2">
        <w:rPr>
          <w:b/>
          <w:lang w:val="ru-RU"/>
        </w:rPr>
        <w:tab/>
      </w:r>
      <w:r w:rsidR="00786CF0">
        <w:rPr>
          <w:b/>
          <w:lang w:val="ru-RU"/>
        </w:rPr>
        <w:t xml:space="preserve">                                                                                          </w:t>
      </w:r>
      <w:r w:rsidR="00613409" w:rsidRPr="00B74CB2">
        <w:rPr>
          <w:b/>
          <w:lang w:val="ru-RU"/>
        </w:rPr>
        <w:t>Пламенка Бојчева</w:t>
      </w:r>
    </w:p>
    <w:p w:rsidR="00786CF0" w:rsidRDefault="00786CF0" w:rsidP="00057023">
      <w:pPr>
        <w:rPr>
          <w:sz w:val="16"/>
          <w:szCs w:val="16"/>
          <w:lang w:val="mk-MK"/>
        </w:rPr>
      </w:pPr>
    </w:p>
    <w:p w:rsidR="00786CF0" w:rsidRDefault="00786CF0" w:rsidP="00057023">
      <w:pPr>
        <w:rPr>
          <w:sz w:val="16"/>
          <w:szCs w:val="16"/>
          <w:lang w:val="mk-MK"/>
        </w:rPr>
      </w:pPr>
    </w:p>
    <w:p w:rsidR="00786CF0" w:rsidRDefault="00786CF0" w:rsidP="00057023">
      <w:pPr>
        <w:rPr>
          <w:sz w:val="16"/>
          <w:szCs w:val="16"/>
          <w:lang w:val="mk-MK"/>
        </w:rPr>
      </w:pPr>
      <w:bookmarkStart w:id="0" w:name="_GoBack"/>
      <w:bookmarkEnd w:id="0"/>
    </w:p>
    <w:sectPr w:rsidR="00786CF0"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42" w:rsidRDefault="000F6442" w:rsidP="002260FA">
      <w:r>
        <w:separator/>
      </w:r>
    </w:p>
  </w:endnote>
  <w:endnote w:type="continuationSeparator" w:id="0">
    <w:p w:rsidR="000F6442" w:rsidRDefault="000F6442"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42" w:rsidRDefault="00BA1280">
    <w:pPr>
      <w:pStyle w:val="Footer"/>
      <w:jc w:val="right"/>
    </w:pPr>
    <w:r>
      <w:fldChar w:fldCharType="begin"/>
    </w:r>
    <w:r>
      <w:instrText xml:space="preserve"> PAGE   \* MERGEFORMAT </w:instrText>
    </w:r>
    <w:r>
      <w:fldChar w:fldCharType="separate"/>
    </w:r>
    <w:r w:rsidR="00914EF7">
      <w:rPr>
        <w:noProof/>
      </w:rPr>
      <w:t>2</w:t>
    </w:r>
    <w:r>
      <w:rPr>
        <w:noProof/>
      </w:rPr>
      <w:fldChar w:fldCharType="end"/>
    </w:r>
  </w:p>
  <w:p w:rsidR="000F6442" w:rsidRDefault="000F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42" w:rsidRDefault="000F6442" w:rsidP="002260FA">
      <w:r>
        <w:separator/>
      </w:r>
    </w:p>
  </w:footnote>
  <w:footnote w:type="continuationSeparator" w:id="0">
    <w:p w:rsidR="000F6442" w:rsidRDefault="000F6442"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2E576C30"/>
    <w:multiLevelType w:val="hybridMultilevel"/>
    <w:tmpl w:val="E4401A5A"/>
    <w:lvl w:ilvl="0" w:tplc="BCE41C6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1874F70"/>
    <w:multiLevelType w:val="hybridMultilevel"/>
    <w:tmpl w:val="45F684D6"/>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676B3348"/>
    <w:multiLevelType w:val="hybridMultilevel"/>
    <w:tmpl w:val="86283854"/>
    <w:lvl w:ilvl="0" w:tplc="258496EC">
      <w:start w:val="2"/>
      <w:numFmt w:val="decimal"/>
      <w:lvlText w:val="%1."/>
      <w:lvlJc w:val="left"/>
      <w:pPr>
        <w:ind w:left="900" w:hanging="360"/>
      </w:pPr>
      <w:rPr>
        <w:rFonts w:hint="default"/>
      </w:rPr>
    </w:lvl>
    <w:lvl w:ilvl="1" w:tplc="042F0019" w:tentative="1">
      <w:start w:val="1"/>
      <w:numFmt w:val="lowerLetter"/>
      <w:lvlText w:val="%2."/>
      <w:lvlJc w:val="left"/>
      <w:pPr>
        <w:ind w:left="1620" w:hanging="360"/>
      </w:pPr>
    </w:lvl>
    <w:lvl w:ilvl="2" w:tplc="042F001B" w:tentative="1">
      <w:start w:val="1"/>
      <w:numFmt w:val="lowerRoman"/>
      <w:lvlText w:val="%3."/>
      <w:lvlJc w:val="right"/>
      <w:pPr>
        <w:ind w:left="2340" w:hanging="180"/>
      </w:pPr>
    </w:lvl>
    <w:lvl w:ilvl="3" w:tplc="042F000F" w:tentative="1">
      <w:start w:val="1"/>
      <w:numFmt w:val="decimal"/>
      <w:lvlText w:val="%4."/>
      <w:lvlJc w:val="left"/>
      <w:pPr>
        <w:ind w:left="3060" w:hanging="360"/>
      </w:pPr>
    </w:lvl>
    <w:lvl w:ilvl="4" w:tplc="042F0019" w:tentative="1">
      <w:start w:val="1"/>
      <w:numFmt w:val="lowerLetter"/>
      <w:lvlText w:val="%5."/>
      <w:lvlJc w:val="left"/>
      <w:pPr>
        <w:ind w:left="3780" w:hanging="360"/>
      </w:pPr>
    </w:lvl>
    <w:lvl w:ilvl="5" w:tplc="042F001B" w:tentative="1">
      <w:start w:val="1"/>
      <w:numFmt w:val="lowerRoman"/>
      <w:lvlText w:val="%6."/>
      <w:lvlJc w:val="right"/>
      <w:pPr>
        <w:ind w:left="4500" w:hanging="180"/>
      </w:pPr>
    </w:lvl>
    <w:lvl w:ilvl="6" w:tplc="042F000F" w:tentative="1">
      <w:start w:val="1"/>
      <w:numFmt w:val="decimal"/>
      <w:lvlText w:val="%7."/>
      <w:lvlJc w:val="left"/>
      <w:pPr>
        <w:ind w:left="5220" w:hanging="360"/>
      </w:pPr>
    </w:lvl>
    <w:lvl w:ilvl="7" w:tplc="042F0019" w:tentative="1">
      <w:start w:val="1"/>
      <w:numFmt w:val="lowerLetter"/>
      <w:lvlText w:val="%8."/>
      <w:lvlJc w:val="left"/>
      <w:pPr>
        <w:ind w:left="5940" w:hanging="360"/>
      </w:pPr>
    </w:lvl>
    <w:lvl w:ilvl="8" w:tplc="042F001B" w:tentative="1">
      <w:start w:val="1"/>
      <w:numFmt w:val="lowerRoman"/>
      <w:lvlText w:val="%9."/>
      <w:lvlJc w:val="right"/>
      <w:pPr>
        <w:ind w:left="6660" w:hanging="180"/>
      </w:p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F87"/>
    <w:rsid w:val="00014512"/>
    <w:rsid w:val="0002094F"/>
    <w:rsid w:val="00051890"/>
    <w:rsid w:val="00057023"/>
    <w:rsid w:val="00061978"/>
    <w:rsid w:val="00064791"/>
    <w:rsid w:val="000707C9"/>
    <w:rsid w:val="0008086D"/>
    <w:rsid w:val="00085CDE"/>
    <w:rsid w:val="00090868"/>
    <w:rsid w:val="000F0C9E"/>
    <w:rsid w:val="000F0E0B"/>
    <w:rsid w:val="000F3DE8"/>
    <w:rsid w:val="000F6442"/>
    <w:rsid w:val="000F653A"/>
    <w:rsid w:val="00105B79"/>
    <w:rsid w:val="0012380D"/>
    <w:rsid w:val="00127471"/>
    <w:rsid w:val="00145094"/>
    <w:rsid w:val="00154654"/>
    <w:rsid w:val="001708FA"/>
    <w:rsid w:val="001B1DA3"/>
    <w:rsid w:val="001B3268"/>
    <w:rsid w:val="001B6D6F"/>
    <w:rsid w:val="001D38D3"/>
    <w:rsid w:val="001E2CFB"/>
    <w:rsid w:val="001F76C3"/>
    <w:rsid w:val="00211AB5"/>
    <w:rsid w:val="002204AB"/>
    <w:rsid w:val="002250DE"/>
    <w:rsid w:val="002260FA"/>
    <w:rsid w:val="00261A8E"/>
    <w:rsid w:val="002620F7"/>
    <w:rsid w:val="00272512"/>
    <w:rsid w:val="002C37AC"/>
    <w:rsid w:val="002E31B1"/>
    <w:rsid w:val="002F4110"/>
    <w:rsid w:val="00301715"/>
    <w:rsid w:val="00301BD2"/>
    <w:rsid w:val="003405F4"/>
    <w:rsid w:val="00343D73"/>
    <w:rsid w:val="0036413E"/>
    <w:rsid w:val="00374CF2"/>
    <w:rsid w:val="00392C29"/>
    <w:rsid w:val="00397563"/>
    <w:rsid w:val="0039786D"/>
    <w:rsid w:val="003E5DD1"/>
    <w:rsid w:val="003F1EF5"/>
    <w:rsid w:val="003F74E6"/>
    <w:rsid w:val="00404AF0"/>
    <w:rsid w:val="00407E8D"/>
    <w:rsid w:val="00410354"/>
    <w:rsid w:val="00414107"/>
    <w:rsid w:val="004207B9"/>
    <w:rsid w:val="004279EA"/>
    <w:rsid w:val="00437099"/>
    <w:rsid w:val="00456EC2"/>
    <w:rsid w:val="0046021C"/>
    <w:rsid w:val="0046130A"/>
    <w:rsid w:val="00464EEA"/>
    <w:rsid w:val="00466C08"/>
    <w:rsid w:val="004672C3"/>
    <w:rsid w:val="0047239B"/>
    <w:rsid w:val="00473B0C"/>
    <w:rsid w:val="00475603"/>
    <w:rsid w:val="004A6906"/>
    <w:rsid w:val="004A71FD"/>
    <w:rsid w:val="004F1C75"/>
    <w:rsid w:val="004F60F4"/>
    <w:rsid w:val="0051695E"/>
    <w:rsid w:val="00544026"/>
    <w:rsid w:val="00550AB1"/>
    <w:rsid w:val="00556EE5"/>
    <w:rsid w:val="005623F7"/>
    <w:rsid w:val="00564C6D"/>
    <w:rsid w:val="00565841"/>
    <w:rsid w:val="005775E5"/>
    <w:rsid w:val="005951FC"/>
    <w:rsid w:val="005C1EF6"/>
    <w:rsid w:val="005F3E7A"/>
    <w:rsid w:val="00613409"/>
    <w:rsid w:val="00650175"/>
    <w:rsid w:val="006874C5"/>
    <w:rsid w:val="006D7F87"/>
    <w:rsid w:val="007001A7"/>
    <w:rsid w:val="0070411F"/>
    <w:rsid w:val="00704525"/>
    <w:rsid w:val="00713292"/>
    <w:rsid w:val="007171B0"/>
    <w:rsid w:val="00733426"/>
    <w:rsid w:val="00735134"/>
    <w:rsid w:val="007450E5"/>
    <w:rsid w:val="00753E2D"/>
    <w:rsid w:val="00776399"/>
    <w:rsid w:val="00785FDF"/>
    <w:rsid w:val="00786CF0"/>
    <w:rsid w:val="007B3852"/>
    <w:rsid w:val="007D0D6C"/>
    <w:rsid w:val="007D4C0F"/>
    <w:rsid w:val="007E158B"/>
    <w:rsid w:val="00827059"/>
    <w:rsid w:val="00863B5A"/>
    <w:rsid w:val="00866E85"/>
    <w:rsid w:val="008951B9"/>
    <w:rsid w:val="008B2AE1"/>
    <w:rsid w:val="008B3DA1"/>
    <w:rsid w:val="008E17C5"/>
    <w:rsid w:val="008F1175"/>
    <w:rsid w:val="00911BE1"/>
    <w:rsid w:val="00914EF7"/>
    <w:rsid w:val="00917E76"/>
    <w:rsid w:val="00945876"/>
    <w:rsid w:val="00950E7D"/>
    <w:rsid w:val="009759D5"/>
    <w:rsid w:val="009D6433"/>
    <w:rsid w:val="009F5BB6"/>
    <w:rsid w:val="00A05AFB"/>
    <w:rsid w:val="00A2126A"/>
    <w:rsid w:val="00A259AD"/>
    <w:rsid w:val="00A7306E"/>
    <w:rsid w:val="00A73275"/>
    <w:rsid w:val="00A826AC"/>
    <w:rsid w:val="00A927DA"/>
    <w:rsid w:val="00A9509E"/>
    <w:rsid w:val="00AA0A94"/>
    <w:rsid w:val="00AB1594"/>
    <w:rsid w:val="00AE27CD"/>
    <w:rsid w:val="00AF77BC"/>
    <w:rsid w:val="00B506C1"/>
    <w:rsid w:val="00B706F2"/>
    <w:rsid w:val="00B74CB2"/>
    <w:rsid w:val="00B920A2"/>
    <w:rsid w:val="00BA1280"/>
    <w:rsid w:val="00BD1127"/>
    <w:rsid w:val="00BD1583"/>
    <w:rsid w:val="00BE70D5"/>
    <w:rsid w:val="00C1342B"/>
    <w:rsid w:val="00C173D6"/>
    <w:rsid w:val="00C201F1"/>
    <w:rsid w:val="00C254E5"/>
    <w:rsid w:val="00C85173"/>
    <w:rsid w:val="00CA6CDE"/>
    <w:rsid w:val="00CC667A"/>
    <w:rsid w:val="00CD55F0"/>
    <w:rsid w:val="00CE3EBE"/>
    <w:rsid w:val="00CF60D8"/>
    <w:rsid w:val="00D238E1"/>
    <w:rsid w:val="00D275F4"/>
    <w:rsid w:val="00D54F71"/>
    <w:rsid w:val="00DA1096"/>
    <w:rsid w:val="00DA34B5"/>
    <w:rsid w:val="00DA4F01"/>
    <w:rsid w:val="00DC32B1"/>
    <w:rsid w:val="00DC5F76"/>
    <w:rsid w:val="00DD0E85"/>
    <w:rsid w:val="00DE3BB0"/>
    <w:rsid w:val="00E02940"/>
    <w:rsid w:val="00E04AD7"/>
    <w:rsid w:val="00E2234F"/>
    <w:rsid w:val="00E23890"/>
    <w:rsid w:val="00E26198"/>
    <w:rsid w:val="00E701CD"/>
    <w:rsid w:val="00E7047D"/>
    <w:rsid w:val="00E7143C"/>
    <w:rsid w:val="00E74DFD"/>
    <w:rsid w:val="00E76B3F"/>
    <w:rsid w:val="00E81A6E"/>
    <w:rsid w:val="00E8771F"/>
    <w:rsid w:val="00E920FC"/>
    <w:rsid w:val="00EA53FD"/>
    <w:rsid w:val="00EC142C"/>
    <w:rsid w:val="00EC42BB"/>
    <w:rsid w:val="00ED696D"/>
    <w:rsid w:val="00EE2DDE"/>
    <w:rsid w:val="00EF6DC9"/>
    <w:rsid w:val="00F109FC"/>
    <w:rsid w:val="00F46548"/>
    <w:rsid w:val="00F46F9D"/>
    <w:rsid w:val="00F50020"/>
    <w:rsid w:val="00F52CE0"/>
    <w:rsid w:val="00F76D8B"/>
    <w:rsid w:val="00F77C2F"/>
    <w:rsid w:val="00FB028D"/>
    <w:rsid w:val="00FD6F80"/>
    <w:rsid w:val="00FF0248"/>
    <w:rsid w:val="00FF5312"/>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0820"/>
  <w15:docId w15:val="{DB21511C-48E5-49D6-955C-1A24D843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0077-4D88-4D1C-BA6F-95726BC0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8</cp:revision>
  <cp:lastPrinted>2023-03-06T09:46:00Z</cp:lastPrinted>
  <dcterms:created xsi:type="dcterms:W3CDTF">2023-03-03T13:02:00Z</dcterms:created>
  <dcterms:modified xsi:type="dcterms:W3CDTF">2023-03-06T10:19:00Z</dcterms:modified>
</cp:coreProperties>
</file>