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Default="00A06CC9" w:rsidP="00820E39">
      <w:pPr>
        <w:pStyle w:val="NoSpacing"/>
        <w:ind w:firstLine="450"/>
        <w:rPr>
          <w:rFonts w:ascii="StobiSerif Regular" w:hAnsi="StobiSerif Regular"/>
          <w:szCs w:val="24"/>
          <w:lang w:val="mk-MK"/>
        </w:rPr>
      </w:pPr>
      <w:r w:rsidRPr="004609EB">
        <w:rPr>
          <w:rFonts w:ascii="StobiSerif Regular" w:hAnsi="StobiSerif Regular"/>
          <w:szCs w:val="24"/>
          <w:lang w:val="mk-MK"/>
        </w:rPr>
        <w:t xml:space="preserve">Агенцијата за заштита на правото на слободен пристап до информациите од јавен карактер, врз основа </w:t>
      </w:r>
      <w:r w:rsidR="004609EB" w:rsidRPr="004609EB">
        <w:rPr>
          <w:rFonts w:ascii="StobiSerif Regular" w:hAnsi="StobiSerif Regular"/>
          <w:szCs w:val="24"/>
          <w:lang w:val="mk-MK"/>
        </w:rPr>
        <w:t xml:space="preserve">член 109 став 13 од Законот за општата управна постапка (“Службен весник на Република Македонија“ бр. 124/2015), а согласно </w:t>
      </w:r>
      <w:r w:rsidRPr="004609EB">
        <w:rPr>
          <w:rFonts w:ascii="StobiSerif Regular" w:hAnsi="StobiSerif Regular"/>
          <w:szCs w:val="24"/>
          <w:lang w:val="mk-MK"/>
        </w:rPr>
        <w:t xml:space="preserve">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w:t>
      </w:r>
      <w:r w:rsidR="004609EB" w:rsidRPr="004609EB">
        <w:rPr>
          <w:rFonts w:ascii="StobiSerif Regular" w:hAnsi="StobiSerif Regular"/>
          <w:szCs w:val="24"/>
          <w:lang w:val="mk-MK"/>
        </w:rPr>
        <w:t>од М</w:t>
      </w:r>
      <w:r w:rsidR="00A0112D">
        <w:rPr>
          <w:rFonts w:ascii="StobiSerif Regular" w:hAnsi="StobiSerif Regular"/>
          <w:szCs w:val="24"/>
          <w:lang w:val="mk-MK"/>
        </w:rPr>
        <w:t>.Е.</w:t>
      </w:r>
      <w:r w:rsidR="004609EB" w:rsidRPr="004609EB">
        <w:rPr>
          <w:rFonts w:ascii="StobiSerif Regular" w:hAnsi="StobiSerif Regular"/>
          <w:szCs w:val="24"/>
          <w:lang w:val="mk-MK"/>
        </w:rPr>
        <w:t xml:space="preserve"> од Скопје, поднесена п</w:t>
      </w:r>
      <w:r w:rsidR="004609EB" w:rsidRPr="004609EB">
        <w:rPr>
          <w:rFonts w:ascii="StobiSerif Regular" w:hAnsi="StobiSerif Regular"/>
          <w:szCs w:val="24"/>
        </w:rPr>
        <w:t>ротив</w:t>
      </w:r>
      <w:r w:rsidR="004609EB" w:rsidRPr="004609EB">
        <w:rPr>
          <w:rFonts w:ascii="StobiSerif Regular" w:hAnsi="StobiSerif Regular"/>
          <w:szCs w:val="24"/>
          <w:lang w:val="mk-MK"/>
        </w:rPr>
        <w:t xml:space="preserve"> Решението на Министерството за внатрешни работи</w:t>
      </w:r>
      <w:r w:rsidRPr="004609EB">
        <w:rPr>
          <w:rFonts w:ascii="StobiSerif Regular" w:hAnsi="StobiSerif Regular"/>
          <w:szCs w:val="24"/>
          <w:lang w:val="mk-MK"/>
        </w:rPr>
        <w:t>, по предметот Барање за пристап до ин</w:t>
      </w:r>
      <w:r w:rsidR="004609EB" w:rsidRPr="004609EB">
        <w:rPr>
          <w:rFonts w:ascii="StobiSerif Regular" w:hAnsi="StobiSerif Regular"/>
          <w:szCs w:val="24"/>
          <w:lang w:val="mk-MK"/>
        </w:rPr>
        <w:t>формации од јавен карактер, на 20</w:t>
      </w:r>
      <w:r w:rsidRPr="004609EB">
        <w:rPr>
          <w:rFonts w:ascii="StobiSerif Regular" w:hAnsi="StobiSerif Regular"/>
          <w:szCs w:val="24"/>
          <w:lang w:val="mk-MK"/>
        </w:rPr>
        <w:t>.0</w:t>
      </w:r>
      <w:r w:rsidR="004609EB" w:rsidRPr="004609EB">
        <w:rPr>
          <w:rFonts w:ascii="StobiSerif Regular" w:hAnsi="StobiSerif Regular"/>
          <w:szCs w:val="24"/>
          <w:lang w:val="mk-MK"/>
        </w:rPr>
        <w:t>3</w:t>
      </w:r>
      <w:r w:rsidRPr="004609EB">
        <w:rPr>
          <w:rFonts w:ascii="StobiSerif Regular" w:hAnsi="StobiSerif Regular"/>
          <w:szCs w:val="24"/>
          <w:lang w:val="mk-MK"/>
        </w:rPr>
        <w:t>.2023 година го донесе следното</w:t>
      </w:r>
    </w:p>
    <w:p w:rsidR="004609EB" w:rsidRPr="004609EB" w:rsidRDefault="004609EB" w:rsidP="00820E39">
      <w:pPr>
        <w:pStyle w:val="NoSpacing"/>
        <w:ind w:firstLine="450"/>
        <w:rPr>
          <w:rFonts w:ascii="StobiSerif Regular" w:hAnsi="StobiSerif Regular"/>
          <w:szCs w:val="24"/>
          <w:lang w:val="mk-MK"/>
        </w:rPr>
      </w:pPr>
    </w:p>
    <w:p w:rsidR="007727F2" w:rsidRPr="004609EB" w:rsidRDefault="007727F2" w:rsidP="004609EB">
      <w:pPr>
        <w:spacing w:after="100" w:afterAutospacing="1"/>
        <w:ind w:firstLine="720"/>
        <w:jc w:val="center"/>
        <w:outlineLvl w:val="1"/>
        <w:rPr>
          <w:rFonts w:ascii="StobiSerif Regular" w:hAnsi="StobiSerif Regular"/>
          <w:b/>
          <w:lang w:val="mk-MK"/>
        </w:rPr>
      </w:pPr>
      <w:r w:rsidRPr="004609EB">
        <w:rPr>
          <w:rFonts w:ascii="StobiSerif Regular" w:hAnsi="StobiSerif Regular"/>
          <w:b/>
          <w:lang w:val="mk-MK"/>
        </w:rPr>
        <w:t>Р Е Ш Е Н И Е</w:t>
      </w:r>
      <w:r w:rsidR="004609EB" w:rsidRPr="004609EB">
        <w:rPr>
          <w:rFonts w:ascii="StobiSerif Regular" w:hAnsi="StobiSerif Regular"/>
          <w:b/>
          <w:lang w:val="mk-MK"/>
        </w:rPr>
        <w:t xml:space="preserve"> </w:t>
      </w:r>
    </w:p>
    <w:p w:rsidR="004609EB" w:rsidRPr="004609EB" w:rsidRDefault="00A06CC9" w:rsidP="004609EB">
      <w:pPr>
        <w:ind w:firstLine="720"/>
        <w:jc w:val="both"/>
        <w:outlineLvl w:val="1"/>
        <w:rPr>
          <w:rFonts w:ascii="StobiSerif Regular" w:hAnsi="StobiSerif Regular"/>
          <w:b/>
        </w:rPr>
      </w:pPr>
      <w:r w:rsidRPr="004609EB">
        <w:rPr>
          <w:rFonts w:ascii="StobiSerif Regular" w:hAnsi="StobiSerif Regular"/>
          <w:b/>
        </w:rPr>
        <w:t>1.</w:t>
      </w:r>
      <w:r w:rsidRPr="004609EB">
        <w:rPr>
          <w:rFonts w:ascii="StobiSerif Regular" w:hAnsi="StobiSerif Regular"/>
        </w:rPr>
        <w:t xml:space="preserve">Жалбата </w:t>
      </w:r>
      <w:proofErr w:type="spellStart"/>
      <w:r w:rsidRPr="004609EB">
        <w:rPr>
          <w:rFonts w:ascii="StobiSerif Regular" w:hAnsi="StobiSerif Regular"/>
        </w:rPr>
        <w:t>изјавена</w:t>
      </w:r>
      <w:proofErr w:type="spellEnd"/>
      <w:r w:rsidRPr="004609EB">
        <w:rPr>
          <w:rFonts w:ascii="StobiSerif Regular" w:hAnsi="StobiSerif Regular"/>
        </w:rPr>
        <w:t xml:space="preserve"> </w:t>
      </w:r>
      <w:proofErr w:type="spellStart"/>
      <w:r w:rsidRPr="004609EB">
        <w:rPr>
          <w:rFonts w:ascii="StobiSerif Regular" w:hAnsi="StobiSerif Regular"/>
        </w:rPr>
        <w:t>од</w:t>
      </w:r>
      <w:proofErr w:type="spellEnd"/>
      <w:r w:rsidRPr="004609EB">
        <w:rPr>
          <w:rFonts w:ascii="StobiSerif Regular" w:hAnsi="StobiSerif Regular"/>
        </w:rPr>
        <w:t xml:space="preserve"> </w:t>
      </w:r>
      <w:r w:rsidR="004609EB" w:rsidRPr="004609EB">
        <w:rPr>
          <w:rFonts w:ascii="StobiSerif Regular" w:hAnsi="StobiSerif Regular"/>
          <w:lang w:val="mk-MK"/>
        </w:rPr>
        <w:t>М</w:t>
      </w:r>
      <w:r w:rsidR="00A0112D">
        <w:rPr>
          <w:rFonts w:ascii="StobiSerif Regular" w:hAnsi="StobiSerif Regular"/>
          <w:lang w:val="mk-MK"/>
        </w:rPr>
        <w:t>.Е.</w:t>
      </w:r>
      <w:r w:rsidR="004609EB" w:rsidRPr="004609EB">
        <w:rPr>
          <w:rFonts w:ascii="StobiSerif Regular" w:hAnsi="StobiSerif Regular"/>
          <w:lang w:val="mk-MK"/>
        </w:rPr>
        <w:t xml:space="preserve"> од Скопје, поднесена п</w:t>
      </w:r>
      <w:proofErr w:type="spellStart"/>
      <w:r w:rsidR="004609EB" w:rsidRPr="004609EB">
        <w:rPr>
          <w:rFonts w:ascii="StobiSerif Regular" w:hAnsi="StobiSerif Regular"/>
        </w:rPr>
        <w:t>ротив</w:t>
      </w:r>
      <w:proofErr w:type="spellEnd"/>
      <w:r w:rsidR="004609EB" w:rsidRPr="004609EB">
        <w:rPr>
          <w:rFonts w:ascii="StobiSerif Regular" w:hAnsi="StobiSerif Regular"/>
          <w:lang w:val="mk-MK"/>
        </w:rPr>
        <w:t xml:space="preserve"> Решението на Министерството за внатрешни работи бр.16.1.2-273/1 од 17.02.2023 година</w:t>
      </w:r>
      <w:r w:rsidRPr="004609EB">
        <w:rPr>
          <w:rFonts w:ascii="StobiSerif Regular" w:hAnsi="StobiSerif Regular"/>
        </w:rPr>
        <w:t xml:space="preserve">, </w:t>
      </w:r>
      <w:proofErr w:type="spellStart"/>
      <w:r w:rsidRPr="004609EB">
        <w:rPr>
          <w:rFonts w:ascii="StobiSerif Regular" w:hAnsi="StobiSerif Regular"/>
        </w:rPr>
        <w:t>зав</w:t>
      </w:r>
      <w:r w:rsidR="004609EB" w:rsidRPr="004609EB">
        <w:rPr>
          <w:rFonts w:ascii="StobiSerif Regular" w:hAnsi="StobiSerif Regular"/>
        </w:rPr>
        <w:t>едена</w:t>
      </w:r>
      <w:proofErr w:type="spellEnd"/>
      <w:r w:rsidR="004609EB" w:rsidRPr="004609EB">
        <w:rPr>
          <w:rFonts w:ascii="StobiSerif Regular" w:hAnsi="StobiSerif Regular"/>
        </w:rPr>
        <w:t xml:space="preserve"> </w:t>
      </w:r>
      <w:proofErr w:type="spellStart"/>
      <w:r w:rsidR="004609EB" w:rsidRPr="004609EB">
        <w:rPr>
          <w:rFonts w:ascii="StobiSerif Regular" w:hAnsi="StobiSerif Regular"/>
        </w:rPr>
        <w:t>во</w:t>
      </w:r>
      <w:proofErr w:type="spellEnd"/>
      <w:r w:rsidR="004609EB" w:rsidRPr="004609EB">
        <w:rPr>
          <w:rFonts w:ascii="StobiSerif Regular" w:hAnsi="StobiSerif Regular"/>
        </w:rPr>
        <w:t xml:space="preserve"> </w:t>
      </w:r>
      <w:proofErr w:type="spellStart"/>
      <w:r w:rsidR="004609EB" w:rsidRPr="004609EB">
        <w:rPr>
          <w:rFonts w:ascii="StobiSerif Regular" w:hAnsi="StobiSerif Regular"/>
        </w:rPr>
        <w:t>Агенцијата</w:t>
      </w:r>
      <w:proofErr w:type="spellEnd"/>
      <w:r w:rsidR="004609EB" w:rsidRPr="004609EB">
        <w:rPr>
          <w:rFonts w:ascii="StobiSerif Regular" w:hAnsi="StobiSerif Regular"/>
        </w:rPr>
        <w:t xml:space="preserve"> </w:t>
      </w:r>
      <w:proofErr w:type="spellStart"/>
      <w:r w:rsidR="004609EB" w:rsidRPr="004609EB">
        <w:rPr>
          <w:rFonts w:ascii="StobiSerif Regular" w:hAnsi="StobiSerif Regular"/>
        </w:rPr>
        <w:t>под</w:t>
      </w:r>
      <w:proofErr w:type="spellEnd"/>
      <w:r w:rsidR="004609EB" w:rsidRPr="004609EB">
        <w:rPr>
          <w:rFonts w:ascii="StobiSerif Regular" w:hAnsi="StobiSerif Regular"/>
        </w:rPr>
        <w:t xml:space="preserve"> </w:t>
      </w:r>
      <w:proofErr w:type="spellStart"/>
      <w:r w:rsidR="004609EB" w:rsidRPr="004609EB">
        <w:rPr>
          <w:rFonts w:ascii="StobiSerif Regular" w:hAnsi="StobiSerif Regular"/>
        </w:rPr>
        <w:t>бр</w:t>
      </w:r>
      <w:proofErr w:type="spellEnd"/>
      <w:r w:rsidR="004609EB" w:rsidRPr="004609EB">
        <w:rPr>
          <w:rFonts w:ascii="StobiSerif Regular" w:hAnsi="StobiSerif Regular"/>
        </w:rPr>
        <w:t>. 08-10</w:t>
      </w:r>
      <w:r w:rsidRPr="004609EB">
        <w:rPr>
          <w:rFonts w:ascii="StobiSerif Regular" w:hAnsi="StobiSerif Regular"/>
        </w:rPr>
        <w:t xml:space="preserve"> </w:t>
      </w:r>
      <w:r w:rsidR="00D43D9C" w:rsidRPr="004609EB">
        <w:rPr>
          <w:rFonts w:ascii="StobiSerif Regular" w:hAnsi="StobiSerif Regular"/>
          <w:lang w:val="mk-MK"/>
        </w:rPr>
        <w:t>на</w:t>
      </w:r>
      <w:r w:rsidRPr="004609EB">
        <w:rPr>
          <w:rFonts w:ascii="StobiSerif Regular" w:hAnsi="StobiSerif Regular"/>
        </w:rPr>
        <w:t xml:space="preserve"> </w:t>
      </w:r>
      <w:r w:rsidR="004609EB" w:rsidRPr="004609EB">
        <w:rPr>
          <w:rFonts w:ascii="StobiSerif Regular" w:hAnsi="StobiSerif Regular"/>
          <w:lang w:val="mk-MK"/>
        </w:rPr>
        <w:t>06</w:t>
      </w:r>
      <w:r w:rsidR="00D43D9C" w:rsidRPr="004609EB">
        <w:rPr>
          <w:rFonts w:ascii="StobiSerif Regular" w:hAnsi="StobiSerif Regular"/>
          <w:lang w:val="mk-MK"/>
        </w:rPr>
        <w:t>.0</w:t>
      </w:r>
      <w:r w:rsidR="004609EB" w:rsidRPr="004609EB">
        <w:rPr>
          <w:rFonts w:ascii="StobiSerif Regular" w:hAnsi="StobiSerif Regular"/>
          <w:lang w:val="mk-MK"/>
        </w:rPr>
        <w:t>3</w:t>
      </w:r>
      <w:r w:rsidRPr="004609EB">
        <w:rPr>
          <w:rFonts w:ascii="StobiSerif Regular" w:hAnsi="StobiSerif Regular"/>
        </w:rPr>
        <w:t>.202</w:t>
      </w:r>
      <w:r w:rsidR="00D43D9C" w:rsidRPr="004609EB">
        <w:rPr>
          <w:rFonts w:ascii="StobiSerif Regular" w:hAnsi="StobiSerif Regular"/>
          <w:lang w:val="mk-MK"/>
        </w:rPr>
        <w:t>3</w:t>
      </w:r>
      <w:r w:rsidRPr="004609EB">
        <w:rPr>
          <w:rFonts w:ascii="StobiSerif Regular" w:hAnsi="StobiSerif Regular"/>
        </w:rPr>
        <w:t xml:space="preserve"> </w:t>
      </w:r>
      <w:proofErr w:type="spellStart"/>
      <w:r w:rsidRPr="004609EB">
        <w:rPr>
          <w:rFonts w:ascii="StobiSerif Regular" w:hAnsi="StobiSerif Regular"/>
        </w:rPr>
        <w:t>година</w:t>
      </w:r>
      <w:proofErr w:type="spellEnd"/>
      <w:r w:rsidRPr="004609EB">
        <w:rPr>
          <w:rFonts w:ascii="StobiSerif Regular" w:hAnsi="StobiSerif Regular"/>
        </w:rPr>
        <w:t xml:space="preserve">, </w:t>
      </w:r>
      <w:proofErr w:type="spellStart"/>
      <w:r w:rsidRPr="004609EB">
        <w:rPr>
          <w:rFonts w:ascii="StobiSerif Regular" w:hAnsi="StobiSerif Regular"/>
        </w:rPr>
        <w:t>по</w:t>
      </w:r>
      <w:proofErr w:type="spellEnd"/>
      <w:r w:rsidRPr="004609EB">
        <w:rPr>
          <w:rFonts w:ascii="StobiSerif Regular" w:hAnsi="StobiSerif Regular"/>
        </w:rPr>
        <w:t xml:space="preserve"> </w:t>
      </w:r>
      <w:proofErr w:type="spellStart"/>
      <w:r w:rsidRPr="004609EB">
        <w:rPr>
          <w:rFonts w:ascii="StobiSerif Regular" w:hAnsi="StobiSerif Regular"/>
        </w:rPr>
        <w:t>предметот</w:t>
      </w:r>
      <w:proofErr w:type="spellEnd"/>
      <w:r w:rsidRPr="004609EB">
        <w:rPr>
          <w:rFonts w:ascii="StobiSerif Regular" w:hAnsi="StobiSerif Regular"/>
        </w:rPr>
        <w:t xml:space="preserve"> </w:t>
      </w:r>
      <w:proofErr w:type="spellStart"/>
      <w:r w:rsidRPr="004609EB">
        <w:rPr>
          <w:rFonts w:ascii="StobiSerif Regular" w:hAnsi="StobiSerif Regular"/>
        </w:rPr>
        <w:t>Барање</w:t>
      </w:r>
      <w:proofErr w:type="spellEnd"/>
      <w:r w:rsidRPr="004609EB">
        <w:rPr>
          <w:rFonts w:ascii="StobiSerif Regular" w:hAnsi="StobiSerif Regular"/>
        </w:rPr>
        <w:t xml:space="preserve"> </w:t>
      </w:r>
      <w:proofErr w:type="spellStart"/>
      <w:r w:rsidRPr="004609EB">
        <w:rPr>
          <w:rFonts w:ascii="StobiSerif Regular" w:hAnsi="StobiSerif Regular"/>
        </w:rPr>
        <w:t>за</w:t>
      </w:r>
      <w:proofErr w:type="spellEnd"/>
      <w:r w:rsidRPr="004609EB">
        <w:rPr>
          <w:rFonts w:ascii="StobiSerif Regular" w:hAnsi="StobiSerif Regular"/>
        </w:rPr>
        <w:t xml:space="preserve"> </w:t>
      </w:r>
      <w:proofErr w:type="spellStart"/>
      <w:r w:rsidRPr="004609EB">
        <w:rPr>
          <w:rFonts w:ascii="StobiSerif Regular" w:hAnsi="StobiSerif Regular"/>
        </w:rPr>
        <w:t>пристап</w:t>
      </w:r>
      <w:proofErr w:type="spellEnd"/>
      <w:r w:rsidRPr="004609EB">
        <w:rPr>
          <w:rFonts w:ascii="StobiSerif Regular" w:hAnsi="StobiSerif Regular"/>
        </w:rPr>
        <w:t xml:space="preserve"> </w:t>
      </w:r>
      <w:proofErr w:type="spellStart"/>
      <w:r w:rsidRPr="004609EB">
        <w:rPr>
          <w:rFonts w:ascii="StobiSerif Regular" w:hAnsi="StobiSerif Regular"/>
        </w:rPr>
        <w:t>до</w:t>
      </w:r>
      <w:proofErr w:type="spellEnd"/>
      <w:r w:rsidRPr="004609EB">
        <w:rPr>
          <w:rFonts w:ascii="StobiSerif Regular" w:hAnsi="StobiSerif Regular"/>
        </w:rPr>
        <w:t xml:space="preserve"> </w:t>
      </w:r>
      <w:proofErr w:type="spellStart"/>
      <w:r w:rsidRPr="004609EB">
        <w:rPr>
          <w:rFonts w:ascii="StobiSerif Regular" w:hAnsi="StobiSerif Regular"/>
        </w:rPr>
        <w:t>информации</w:t>
      </w:r>
      <w:proofErr w:type="spellEnd"/>
      <w:r w:rsidRPr="004609EB">
        <w:rPr>
          <w:rFonts w:ascii="StobiSerif Regular" w:hAnsi="StobiSerif Regular"/>
        </w:rPr>
        <w:t xml:space="preserve"> </w:t>
      </w:r>
      <w:proofErr w:type="spellStart"/>
      <w:r w:rsidRPr="004609EB">
        <w:rPr>
          <w:rFonts w:ascii="StobiSerif Regular" w:hAnsi="StobiSerif Regular"/>
        </w:rPr>
        <w:t>од</w:t>
      </w:r>
      <w:proofErr w:type="spellEnd"/>
      <w:r w:rsidRPr="004609EB">
        <w:rPr>
          <w:rFonts w:ascii="StobiSerif Regular" w:hAnsi="StobiSerif Regular"/>
        </w:rPr>
        <w:t xml:space="preserve"> </w:t>
      </w:r>
      <w:proofErr w:type="spellStart"/>
      <w:r w:rsidRPr="004609EB">
        <w:rPr>
          <w:rFonts w:ascii="StobiSerif Regular" w:hAnsi="StobiSerif Regular"/>
        </w:rPr>
        <w:t>јавен</w:t>
      </w:r>
      <w:proofErr w:type="spellEnd"/>
      <w:r w:rsidRPr="004609EB">
        <w:rPr>
          <w:rFonts w:ascii="StobiSerif Regular" w:hAnsi="StobiSerif Regular"/>
        </w:rPr>
        <w:t xml:space="preserve"> </w:t>
      </w:r>
      <w:proofErr w:type="spellStart"/>
      <w:r w:rsidRPr="004609EB">
        <w:rPr>
          <w:rFonts w:ascii="StobiSerif Regular" w:hAnsi="StobiSerif Regular"/>
        </w:rPr>
        <w:t>карактер</w:t>
      </w:r>
      <w:proofErr w:type="spellEnd"/>
      <w:r w:rsidRPr="004609EB">
        <w:rPr>
          <w:rFonts w:ascii="StobiSerif Regular" w:hAnsi="StobiSerif Regular"/>
        </w:rPr>
        <w:t xml:space="preserve"> </w:t>
      </w:r>
      <w:r w:rsidRPr="004609EB">
        <w:rPr>
          <w:rFonts w:ascii="StobiSerif Regular" w:hAnsi="StobiSerif Regular"/>
          <w:b/>
        </w:rPr>
        <w:t>СЕ УВАЖУВА.</w:t>
      </w:r>
    </w:p>
    <w:p w:rsidR="00A06CC9" w:rsidRPr="004609EB" w:rsidRDefault="00A06CC9" w:rsidP="004609EB">
      <w:pPr>
        <w:ind w:firstLine="720"/>
        <w:jc w:val="both"/>
        <w:outlineLvl w:val="1"/>
        <w:rPr>
          <w:rFonts w:ascii="StobiSerif Regular" w:hAnsi="StobiSerif Regular"/>
          <w:b/>
        </w:rPr>
      </w:pPr>
      <w:r w:rsidRPr="004609EB">
        <w:rPr>
          <w:rFonts w:ascii="StobiSerif Regular" w:hAnsi="StobiSerif Regular"/>
          <w:b/>
        </w:rPr>
        <w:t>2</w:t>
      </w:r>
      <w:r w:rsidRPr="004609EB">
        <w:rPr>
          <w:rFonts w:ascii="StobiSerif Regular" w:hAnsi="StobiSerif Regular"/>
        </w:rPr>
        <w:t xml:space="preserve">.Решението </w:t>
      </w:r>
      <w:proofErr w:type="spellStart"/>
      <w:r w:rsidRPr="004609EB">
        <w:rPr>
          <w:rFonts w:ascii="StobiSerif Regular" w:hAnsi="StobiSerif Regular"/>
        </w:rPr>
        <w:t>на</w:t>
      </w:r>
      <w:proofErr w:type="spellEnd"/>
      <w:r w:rsidRPr="004609EB">
        <w:rPr>
          <w:rFonts w:ascii="StobiSerif Regular" w:hAnsi="StobiSerif Regular"/>
        </w:rPr>
        <w:t xml:space="preserve"> </w:t>
      </w:r>
      <w:proofErr w:type="spellStart"/>
      <w:r w:rsidRPr="004609EB">
        <w:rPr>
          <w:rFonts w:ascii="StobiSerif Regular" w:hAnsi="StobiSerif Regular"/>
        </w:rPr>
        <w:t>Имателот</w:t>
      </w:r>
      <w:proofErr w:type="spellEnd"/>
      <w:r w:rsidRPr="004609EB">
        <w:rPr>
          <w:rFonts w:ascii="StobiSerif Regular" w:hAnsi="StobiSerif Regular"/>
        </w:rPr>
        <w:t xml:space="preserve"> </w:t>
      </w:r>
      <w:proofErr w:type="spellStart"/>
      <w:r w:rsidRPr="004609EB">
        <w:rPr>
          <w:rFonts w:ascii="StobiSerif Regular" w:hAnsi="StobiSerif Regular"/>
        </w:rPr>
        <w:t>на</w:t>
      </w:r>
      <w:proofErr w:type="spellEnd"/>
      <w:r w:rsidRPr="004609EB">
        <w:rPr>
          <w:rFonts w:ascii="StobiSerif Regular" w:hAnsi="StobiSerif Regular"/>
        </w:rPr>
        <w:t xml:space="preserve"> </w:t>
      </w:r>
      <w:proofErr w:type="spellStart"/>
      <w:r w:rsidRPr="004609EB">
        <w:rPr>
          <w:rFonts w:ascii="StobiSerif Regular" w:hAnsi="StobiSerif Regular"/>
        </w:rPr>
        <w:t>информации</w:t>
      </w:r>
      <w:proofErr w:type="spellEnd"/>
      <w:r w:rsidR="00B36F10" w:rsidRPr="004609EB">
        <w:rPr>
          <w:rFonts w:ascii="StobiSerif Regular" w:hAnsi="StobiSerif Regular"/>
          <w:lang w:val="mk-MK"/>
        </w:rPr>
        <w:t xml:space="preserve"> </w:t>
      </w:r>
      <w:r w:rsidR="004609EB" w:rsidRPr="004609EB">
        <w:rPr>
          <w:rFonts w:ascii="StobiSerif Regular" w:hAnsi="StobiSerif Regular"/>
          <w:lang w:val="mk-MK"/>
        </w:rPr>
        <w:t>бр.16.1.2-273/1 од 17.02.2023 година</w:t>
      </w:r>
      <w:r w:rsidR="004609EB" w:rsidRPr="004609EB">
        <w:rPr>
          <w:rFonts w:ascii="StobiSerif Regular" w:hAnsi="StobiSerif Regular"/>
          <w:b/>
        </w:rPr>
        <w:t xml:space="preserve"> </w:t>
      </w:r>
      <w:r w:rsidRPr="004609EB">
        <w:rPr>
          <w:rFonts w:ascii="StobiSerif Regular" w:hAnsi="StobiSerif Regular"/>
          <w:b/>
        </w:rPr>
        <w:t>СЕ ПОНИШТУВА.</w:t>
      </w:r>
    </w:p>
    <w:p w:rsidR="00A06CC9" w:rsidRPr="004609EB" w:rsidRDefault="00663B6B" w:rsidP="004609EB">
      <w:pPr>
        <w:ind w:firstLine="720"/>
        <w:jc w:val="both"/>
        <w:outlineLvl w:val="1"/>
        <w:rPr>
          <w:rFonts w:ascii="StobiSerif Regular" w:hAnsi="StobiSerif Regular"/>
          <w:lang w:val="mk-MK"/>
        </w:rPr>
      </w:pPr>
      <w:r w:rsidRPr="004609EB">
        <w:rPr>
          <w:rFonts w:ascii="StobiSerif Regular" w:hAnsi="StobiSerif Regular"/>
          <w:b/>
        </w:rPr>
        <w:t>3.</w:t>
      </w:r>
      <w:r w:rsidRPr="004609EB">
        <w:rPr>
          <w:rFonts w:ascii="StobiSerif Regular" w:hAnsi="StobiSerif Regular"/>
        </w:rPr>
        <w:t xml:space="preserve"> </w:t>
      </w:r>
      <w:r w:rsidR="00A06CC9" w:rsidRPr="004609EB">
        <w:rPr>
          <w:rFonts w:ascii="StobiSerif Regular" w:hAnsi="StobiSerif Regular"/>
          <w:b/>
        </w:rPr>
        <w:t>СЕ ЗАДОЛЖУВА</w:t>
      </w:r>
      <w:r w:rsidR="00A06CC9" w:rsidRPr="004609EB">
        <w:rPr>
          <w:rFonts w:ascii="StobiSerif Regular" w:hAnsi="StobiSerif Regular"/>
        </w:rPr>
        <w:t xml:space="preserve"> </w:t>
      </w:r>
      <w:proofErr w:type="spellStart"/>
      <w:r w:rsidR="00A06CC9" w:rsidRPr="004609EB">
        <w:rPr>
          <w:rFonts w:ascii="StobiSerif Regular" w:hAnsi="StobiSerif Regular"/>
        </w:rPr>
        <w:t>Имателот</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на</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информации</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да</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му</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ја</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достави</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бараната</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информација</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на</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Барателот</w:t>
      </w:r>
      <w:proofErr w:type="spellEnd"/>
      <w:r w:rsidR="00D43D9C" w:rsidRPr="004609EB">
        <w:rPr>
          <w:rFonts w:ascii="StobiSerif Regular" w:hAnsi="StobiSerif Regular"/>
          <w:lang w:val="mk-MK"/>
        </w:rPr>
        <w:t xml:space="preserve"> </w:t>
      </w:r>
      <w:proofErr w:type="spellStart"/>
      <w:r w:rsidR="00A06CC9" w:rsidRPr="004609EB">
        <w:rPr>
          <w:rFonts w:ascii="StobiSerif Regular" w:hAnsi="StobiSerif Regular"/>
        </w:rPr>
        <w:t>на</w:t>
      </w:r>
      <w:proofErr w:type="spellEnd"/>
      <w:r w:rsidR="00A06CC9" w:rsidRPr="004609EB">
        <w:rPr>
          <w:rFonts w:ascii="StobiSerif Regular" w:hAnsi="StobiSerif Regular"/>
        </w:rPr>
        <w:t xml:space="preserve"> </w:t>
      </w:r>
      <w:proofErr w:type="spellStart"/>
      <w:r w:rsidR="00A06CC9" w:rsidRPr="004609EB">
        <w:rPr>
          <w:rFonts w:ascii="StobiSerif Regular" w:hAnsi="StobiSerif Regular"/>
        </w:rPr>
        <w:t>начин</w:t>
      </w:r>
      <w:proofErr w:type="spellEnd"/>
      <w:r w:rsidR="00A06CC9" w:rsidRPr="004609EB">
        <w:rPr>
          <w:rFonts w:ascii="StobiSerif Regular" w:hAnsi="StobiSerif Regular"/>
        </w:rPr>
        <w:t xml:space="preserve"> и</w:t>
      </w:r>
      <w:r w:rsidR="00D43D9C" w:rsidRPr="004609EB">
        <w:rPr>
          <w:rFonts w:ascii="StobiSerif Regular" w:hAnsi="StobiSerif Regular"/>
        </w:rPr>
        <w:t xml:space="preserve"> </w:t>
      </w:r>
      <w:proofErr w:type="spellStart"/>
      <w:r w:rsidR="00D43D9C" w:rsidRPr="004609EB">
        <w:rPr>
          <w:rFonts w:ascii="StobiSerif Regular" w:hAnsi="StobiSerif Regular"/>
        </w:rPr>
        <w:t>во</w:t>
      </w:r>
      <w:proofErr w:type="spellEnd"/>
      <w:r w:rsidR="00D43D9C" w:rsidRPr="004609EB">
        <w:rPr>
          <w:rFonts w:ascii="StobiSerif Regular" w:hAnsi="StobiSerif Regular"/>
        </w:rPr>
        <w:t xml:space="preserve"> </w:t>
      </w:r>
      <w:proofErr w:type="spellStart"/>
      <w:r w:rsidR="00D43D9C" w:rsidRPr="004609EB">
        <w:rPr>
          <w:rFonts w:ascii="StobiSerif Regular" w:hAnsi="StobiSerif Regular"/>
        </w:rPr>
        <w:t>форма</w:t>
      </w:r>
      <w:proofErr w:type="spellEnd"/>
      <w:r w:rsidR="00D43D9C" w:rsidRPr="004609EB">
        <w:rPr>
          <w:rFonts w:ascii="StobiSerif Regular" w:hAnsi="StobiSerif Regular"/>
        </w:rPr>
        <w:t xml:space="preserve"> </w:t>
      </w:r>
      <w:proofErr w:type="spellStart"/>
      <w:r w:rsidR="00D43D9C" w:rsidRPr="004609EB">
        <w:rPr>
          <w:rFonts w:ascii="StobiSerif Regular" w:hAnsi="StobiSerif Regular"/>
        </w:rPr>
        <w:t>наведени</w:t>
      </w:r>
      <w:proofErr w:type="spellEnd"/>
      <w:r w:rsidR="00D43D9C" w:rsidRPr="004609EB">
        <w:rPr>
          <w:rFonts w:ascii="StobiSerif Regular" w:hAnsi="StobiSerif Regular"/>
        </w:rPr>
        <w:t xml:space="preserve"> </w:t>
      </w:r>
      <w:proofErr w:type="spellStart"/>
      <w:r w:rsidR="00D43D9C" w:rsidRPr="004609EB">
        <w:rPr>
          <w:rFonts w:ascii="StobiSerif Regular" w:hAnsi="StobiSerif Regular"/>
        </w:rPr>
        <w:t>во</w:t>
      </w:r>
      <w:proofErr w:type="spellEnd"/>
      <w:r w:rsidR="00D43D9C" w:rsidRPr="004609EB">
        <w:rPr>
          <w:rFonts w:ascii="StobiSerif Regular" w:hAnsi="StobiSerif Regular"/>
        </w:rPr>
        <w:t xml:space="preserve"> </w:t>
      </w:r>
      <w:proofErr w:type="spellStart"/>
      <w:r w:rsidR="00D43D9C" w:rsidRPr="004609EB">
        <w:rPr>
          <w:rFonts w:ascii="StobiSerif Regular" w:hAnsi="StobiSerif Regular"/>
        </w:rPr>
        <w:t>Барањето</w:t>
      </w:r>
      <w:proofErr w:type="spellEnd"/>
      <w:r w:rsidR="00D43D9C" w:rsidRPr="004609EB">
        <w:rPr>
          <w:rFonts w:ascii="StobiSerif Regular" w:hAnsi="StobiSerif Regular"/>
          <w:lang w:val="mk-MK"/>
        </w:rPr>
        <w:t>.</w:t>
      </w:r>
    </w:p>
    <w:p w:rsidR="00A06CC9" w:rsidRDefault="00A06CC9" w:rsidP="004609EB">
      <w:pPr>
        <w:ind w:firstLine="720"/>
        <w:jc w:val="both"/>
        <w:outlineLvl w:val="1"/>
        <w:rPr>
          <w:rFonts w:ascii="StobiSerif Regular" w:hAnsi="StobiSerif Regular"/>
        </w:rPr>
      </w:pPr>
      <w:r w:rsidRPr="004609EB">
        <w:rPr>
          <w:rFonts w:ascii="StobiSerif Regular" w:hAnsi="StobiSerif Regular"/>
          <w:b/>
        </w:rPr>
        <w:t>4.</w:t>
      </w:r>
      <w:r w:rsidRPr="004609EB">
        <w:rPr>
          <w:rFonts w:ascii="StobiSerif Regular" w:hAnsi="StobiSerif Regular"/>
        </w:rPr>
        <w:t xml:space="preserve">Имателот </w:t>
      </w:r>
      <w:proofErr w:type="spellStart"/>
      <w:r w:rsidRPr="004609EB">
        <w:rPr>
          <w:rFonts w:ascii="StobiSerif Regular" w:hAnsi="StobiSerif Regular"/>
        </w:rPr>
        <w:t>на</w:t>
      </w:r>
      <w:proofErr w:type="spellEnd"/>
      <w:r w:rsidRPr="004609EB">
        <w:rPr>
          <w:rFonts w:ascii="StobiSerif Regular" w:hAnsi="StobiSerif Regular"/>
        </w:rPr>
        <w:t xml:space="preserve"> </w:t>
      </w:r>
      <w:proofErr w:type="spellStart"/>
      <w:r w:rsidRPr="004609EB">
        <w:rPr>
          <w:rFonts w:ascii="StobiSerif Regular" w:hAnsi="StobiSerif Regular"/>
        </w:rPr>
        <w:t>информации</w:t>
      </w:r>
      <w:proofErr w:type="spellEnd"/>
      <w:r w:rsidRPr="004609EB">
        <w:rPr>
          <w:rFonts w:ascii="StobiSerif Regular" w:hAnsi="StobiSerif Regular"/>
        </w:rPr>
        <w:t xml:space="preserve"> е </w:t>
      </w:r>
      <w:proofErr w:type="spellStart"/>
      <w:r w:rsidRPr="004609EB">
        <w:rPr>
          <w:rFonts w:ascii="StobiSerif Regular" w:hAnsi="StobiSerif Regular"/>
        </w:rPr>
        <w:t>должен</w:t>
      </w:r>
      <w:proofErr w:type="spellEnd"/>
      <w:r w:rsidRPr="004609EB">
        <w:rPr>
          <w:rFonts w:ascii="StobiSerif Regular" w:hAnsi="StobiSerif Regular"/>
        </w:rPr>
        <w:t xml:space="preserve"> </w:t>
      </w:r>
      <w:proofErr w:type="spellStart"/>
      <w:r w:rsidRPr="004609EB">
        <w:rPr>
          <w:rFonts w:ascii="StobiSerif Regular" w:hAnsi="StobiSerif Regular"/>
        </w:rPr>
        <w:t>да</w:t>
      </w:r>
      <w:proofErr w:type="spellEnd"/>
      <w:r w:rsidRPr="004609EB">
        <w:rPr>
          <w:rFonts w:ascii="StobiSerif Regular" w:hAnsi="StobiSerif Regular"/>
        </w:rPr>
        <w:t xml:space="preserve"> </w:t>
      </w:r>
      <w:proofErr w:type="spellStart"/>
      <w:r w:rsidRPr="004609EB">
        <w:rPr>
          <w:rFonts w:ascii="StobiSerif Regular" w:hAnsi="StobiSerif Regular"/>
        </w:rPr>
        <w:t>го</w:t>
      </w:r>
      <w:proofErr w:type="spellEnd"/>
      <w:r w:rsidRPr="004609EB">
        <w:rPr>
          <w:rFonts w:ascii="StobiSerif Regular" w:hAnsi="StobiSerif Regular"/>
        </w:rPr>
        <w:t xml:space="preserve"> </w:t>
      </w:r>
      <w:proofErr w:type="spellStart"/>
      <w:r w:rsidRPr="004609EB">
        <w:rPr>
          <w:rFonts w:ascii="StobiSerif Regular" w:hAnsi="StobiSerif Regular"/>
        </w:rPr>
        <w:t>спроведе</w:t>
      </w:r>
      <w:proofErr w:type="spellEnd"/>
      <w:r w:rsidRPr="004609EB">
        <w:rPr>
          <w:rFonts w:ascii="StobiSerif Regular" w:hAnsi="StobiSerif Regular"/>
        </w:rPr>
        <w:t xml:space="preserve"> </w:t>
      </w:r>
      <w:proofErr w:type="spellStart"/>
      <w:r w:rsidRPr="004609EB">
        <w:rPr>
          <w:rFonts w:ascii="StobiSerif Regular" w:hAnsi="StobiSerif Regular"/>
        </w:rPr>
        <w:t>ова</w:t>
      </w:r>
      <w:proofErr w:type="spellEnd"/>
      <w:r w:rsidRPr="004609EB">
        <w:rPr>
          <w:rFonts w:ascii="StobiSerif Regular" w:hAnsi="StobiSerif Regular"/>
        </w:rPr>
        <w:t xml:space="preserve"> </w:t>
      </w:r>
      <w:proofErr w:type="spellStart"/>
      <w:r w:rsidRPr="004609EB">
        <w:rPr>
          <w:rFonts w:ascii="StobiSerif Regular" w:hAnsi="StobiSerif Regular"/>
        </w:rPr>
        <w:t>Решение</w:t>
      </w:r>
      <w:proofErr w:type="spellEnd"/>
      <w:r w:rsidRPr="004609EB">
        <w:rPr>
          <w:rFonts w:ascii="StobiSerif Regular" w:hAnsi="StobiSerif Regular"/>
        </w:rPr>
        <w:t xml:space="preserve"> </w:t>
      </w:r>
      <w:proofErr w:type="spellStart"/>
      <w:r w:rsidRPr="004609EB">
        <w:rPr>
          <w:rFonts w:ascii="StobiSerif Regular" w:hAnsi="StobiSerif Regular"/>
          <w:b/>
        </w:rPr>
        <w:t>во</w:t>
      </w:r>
      <w:proofErr w:type="spellEnd"/>
      <w:r w:rsidRPr="004609EB">
        <w:rPr>
          <w:rFonts w:ascii="StobiSerif Regular" w:hAnsi="StobiSerif Regular"/>
          <w:b/>
        </w:rPr>
        <w:t xml:space="preserve"> </w:t>
      </w:r>
      <w:proofErr w:type="spellStart"/>
      <w:r w:rsidRPr="004609EB">
        <w:rPr>
          <w:rFonts w:ascii="StobiSerif Regular" w:hAnsi="StobiSerif Regular"/>
          <w:b/>
        </w:rPr>
        <w:t>рок</w:t>
      </w:r>
      <w:proofErr w:type="spellEnd"/>
      <w:r w:rsidRPr="004609EB">
        <w:rPr>
          <w:rFonts w:ascii="StobiSerif Regular" w:hAnsi="StobiSerif Regular"/>
          <w:b/>
        </w:rPr>
        <w:t xml:space="preserve"> </w:t>
      </w:r>
      <w:proofErr w:type="spellStart"/>
      <w:r w:rsidRPr="004609EB">
        <w:rPr>
          <w:rFonts w:ascii="StobiSerif Regular" w:hAnsi="StobiSerif Regular"/>
          <w:b/>
        </w:rPr>
        <w:t>од</w:t>
      </w:r>
      <w:proofErr w:type="spellEnd"/>
      <w:r w:rsidRPr="004609EB">
        <w:rPr>
          <w:rFonts w:ascii="StobiSerif Regular" w:hAnsi="StobiSerif Regular"/>
          <w:b/>
        </w:rPr>
        <w:t xml:space="preserve"> 15 </w:t>
      </w:r>
      <w:proofErr w:type="spellStart"/>
      <w:r w:rsidRPr="004609EB">
        <w:rPr>
          <w:rFonts w:ascii="StobiSerif Regular" w:hAnsi="StobiSerif Regular"/>
          <w:b/>
        </w:rPr>
        <w:t>дена</w:t>
      </w:r>
      <w:proofErr w:type="spellEnd"/>
      <w:r w:rsidRPr="004609EB">
        <w:rPr>
          <w:rFonts w:ascii="StobiSerif Regular" w:hAnsi="StobiSerif Regular"/>
          <w:b/>
        </w:rPr>
        <w:t xml:space="preserve"> </w:t>
      </w:r>
      <w:proofErr w:type="spellStart"/>
      <w:r w:rsidRPr="004609EB">
        <w:rPr>
          <w:rFonts w:ascii="StobiSerif Regular" w:hAnsi="StobiSerif Regular"/>
        </w:rPr>
        <w:t>од</w:t>
      </w:r>
      <w:proofErr w:type="spellEnd"/>
      <w:r w:rsidRPr="004609EB">
        <w:rPr>
          <w:rFonts w:ascii="StobiSerif Regular" w:hAnsi="StobiSerif Regular"/>
        </w:rPr>
        <w:t xml:space="preserve"> </w:t>
      </w:r>
      <w:proofErr w:type="spellStart"/>
      <w:r w:rsidRPr="004609EB">
        <w:rPr>
          <w:rFonts w:ascii="StobiSerif Regular" w:hAnsi="StobiSerif Regular"/>
        </w:rPr>
        <w:t>денот</w:t>
      </w:r>
      <w:proofErr w:type="spellEnd"/>
      <w:r w:rsidRPr="004609EB">
        <w:rPr>
          <w:rFonts w:ascii="StobiSerif Regular" w:hAnsi="StobiSerif Regular"/>
        </w:rPr>
        <w:t xml:space="preserve"> </w:t>
      </w:r>
      <w:proofErr w:type="spellStart"/>
      <w:r w:rsidRPr="004609EB">
        <w:rPr>
          <w:rFonts w:ascii="StobiSerif Regular" w:hAnsi="StobiSerif Regular"/>
        </w:rPr>
        <w:t>на</w:t>
      </w:r>
      <w:proofErr w:type="spellEnd"/>
      <w:r w:rsidRPr="004609EB">
        <w:rPr>
          <w:rFonts w:ascii="StobiSerif Regular" w:hAnsi="StobiSerif Regular"/>
        </w:rPr>
        <w:t xml:space="preserve"> </w:t>
      </w:r>
      <w:proofErr w:type="spellStart"/>
      <w:r w:rsidRPr="004609EB">
        <w:rPr>
          <w:rFonts w:ascii="StobiSerif Regular" w:hAnsi="StobiSerif Regular"/>
        </w:rPr>
        <w:t>неговиот</w:t>
      </w:r>
      <w:proofErr w:type="spellEnd"/>
      <w:r w:rsidRPr="004609EB">
        <w:rPr>
          <w:rFonts w:ascii="StobiSerif Regular" w:hAnsi="StobiSerif Regular"/>
        </w:rPr>
        <w:t xml:space="preserve"> </w:t>
      </w:r>
      <w:proofErr w:type="spellStart"/>
      <w:r w:rsidRPr="004609EB">
        <w:rPr>
          <w:rFonts w:ascii="StobiSerif Regular" w:hAnsi="StobiSerif Regular"/>
        </w:rPr>
        <w:t>прием</w:t>
      </w:r>
      <w:proofErr w:type="spellEnd"/>
      <w:r w:rsidRPr="004609EB">
        <w:rPr>
          <w:rFonts w:ascii="StobiSerif Regular" w:hAnsi="StobiSerif Regular"/>
        </w:rPr>
        <w:t xml:space="preserve"> и </w:t>
      </w:r>
      <w:proofErr w:type="spellStart"/>
      <w:r w:rsidRPr="004609EB">
        <w:rPr>
          <w:rFonts w:ascii="StobiSerif Regular" w:hAnsi="StobiSerif Regular"/>
        </w:rPr>
        <w:t>за</w:t>
      </w:r>
      <w:proofErr w:type="spellEnd"/>
      <w:r w:rsidRPr="004609EB">
        <w:rPr>
          <w:rFonts w:ascii="StobiSerif Regular" w:hAnsi="StobiSerif Regular"/>
        </w:rPr>
        <w:t xml:space="preserve"> </w:t>
      </w:r>
      <w:proofErr w:type="spellStart"/>
      <w:r w:rsidRPr="004609EB">
        <w:rPr>
          <w:rFonts w:ascii="StobiSerif Regular" w:hAnsi="StobiSerif Regular"/>
        </w:rPr>
        <w:t>истото</w:t>
      </w:r>
      <w:proofErr w:type="spellEnd"/>
      <w:r w:rsidRPr="004609EB">
        <w:rPr>
          <w:rFonts w:ascii="StobiSerif Regular" w:hAnsi="StobiSerif Regular"/>
        </w:rPr>
        <w:t xml:space="preserve"> </w:t>
      </w:r>
      <w:proofErr w:type="spellStart"/>
      <w:r w:rsidRPr="004609EB">
        <w:rPr>
          <w:rFonts w:ascii="StobiSerif Regular" w:hAnsi="StobiSerif Regular"/>
        </w:rPr>
        <w:t>да</w:t>
      </w:r>
      <w:proofErr w:type="spellEnd"/>
      <w:r w:rsidRPr="004609EB">
        <w:rPr>
          <w:rFonts w:ascii="StobiSerif Regular" w:hAnsi="StobiSerif Regular"/>
        </w:rPr>
        <w:t xml:space="preserve"> </w:t>
      </w:r>
      <w:proofErr w:type="spellStart"/>
      <w:r w:rsidRPr="004609EB">
        <w:rPr>
          <w:rFonts w:ascii="StobiSerif Regular" w:hAnsi="StobiSerif Regular"/>
        </w:rPr>
        <w:t>ја</w:t>
      </w:r>
      <w:proofErr w:type="spellEnd"/>
      <w:r w:rsidRPr="004609EB">
        <w:rPr>
          <w:rFonts w:ascii="StobiSerif Regular" w:hAnsi="StobiSerif Regular"/>
        </w:rPr>
        <w:t xml:space="preserve"> </w:t>
      </w:r>
      <w:proofErr w:type="spellStart"/>
      <w:r w:rsidRPr="004609EB">
        <w:rPr>
          <w:rFonts w:ascii="StobiSerif Regular" w:hAnsi="StobiSerif Regular"/>
        </w:rPr>
        <w:t>извести</w:t>
      </w:r>
      <w:proofErr w:type="spellEnd"/>
      <w:r w:rsidRPr="004609EB">
        <w:rPr>
          <w:rFonts w:ascii="StobiSerif Regular" w:hAnsi="StobiSerif Regular"/>
        </w:rPr>
        <w:t xml:space="preserve"> </w:t>
      </w:r>
      <w:proofErr w:type="spellStart"/>
      <w:r w:rsidRPr="004609EB">
        <w:rPr>
          <w:rFonts w:ascii="StobiSerif Regular" w:hAnsi="StobiSerif Regular"/>
        </w:rPr>
        <w:t>Агенцијата</w:t>
      </w:r>
      <w:proofErr w:type="spellEnd"/>
      <w:r w:rsidRPr="004609EB">
        <w:rPr>
          <w:rFonts w:ascii="StobiSerif Regular" w:hAnsi="StobiSerif Regular"/>
        </w:rPr>
        <w:t>.</w:t>
      </w:r>
    </w:p>
    <w:p w:rsidR="004609EB" w:rsidRPr="004609EB" w:rsidRDefault="004609EB" w:rsidP="004609EB">
      <w:pPr>
        <w:ind w:firstLine="720"/>
        <w:jc w:val="both"/>
        <w:outlineLvl w:val="1"/>
        <w:rPr>
          <w:rFonts w:ascii="StobiSerif Regular" w:hAnsi="StobiSerif Regular"/>
        </w:rPr>
      </w:pPr>
    </w:p>
    <w:p w:rsidR="008B081A" w:rsidRPr="004609EB" w:rsidRDefault="008B081A" w:rsidP="008B081A">
      <w:pPr>
        <w:jc w:val="center"/>
        <w:rPr>
          <w:rFonts w:ascii="StobiSerif Regular" w:hAnsi="StobiSerif Regular"/>
          <w:b/>
          <w:lang w:val="mk-MK"/>
        </w:rPr>
      </w:pPr>
      <w:r w:rsidRPr="004609EB">
        <w:rPr>
          <w:rFonts w:ascii="StobiSerif Regular" w:hAnsi="StobiSerif Regular"/>
          <w:b/>
          <w:lang w:val="mk-MK"/>
        </w:rPr>
        <w:t>О Б Р А З Л О Ж Е Н И Е</w:t>
      </w:r>
    </w:p>
    <w:p w:rsidR="00CC50FD" w:rsidRPr="004609EB" w:rsidRDefault="00CC50FD" w:rsidP="008B081A">
      <w:pPr>
        <w:jc w:val="center"/>
        <w:rPr>
          <w:rFonts w:ascii="StobiSerif Regular" w:hAnsi="StobiSerif Regular"/>
          <w:b/>
          <w:lang w:val="mk-MK"/>
        </w:rPr>
      </w:pPr>
    </w:p>
    <w:p w:rsidR="004609EB" w:rsidRPr="004609EB" w:rsidRDefault="004609EB" w:rsidP="004609EB">
      <w:pPr>
        <w:widowControl w:val="0"/>
        <w:ind w:firstLine="720"/>
        <w:jc w:val="both"/>
        <w:rPr>
          <w:rFonts w:ascii="StobiSerif Regular" w:hAnsi="StobiSerif Regular"/>
          <w:lang w:val="mk-MK"/>
        </w:rPr>
      </w:pPr>
      <w:r w:rsidRPr="004609EB">
        <w:rPr>
          <w:rFonts w:ascii="StobiSerif Regular" w:hAnsi="StobiSerif Regular"/>
          <w:lang w:val="mk-MK"/>
        </w:rPr>
        <w:t>Како што е наведено во Жалбата, М</w:t>
      </w:r>
      <w:r w:rsidR="00A0112D">
        <w:rPr>
          <w:rFonts w:ascii="StobiSerif Regular" w:hAnsi="StobiSerif Regular"/>
          <w:lang w:val="mk-MK"/>
        </w:rPr>
        <w:t>.Е.</w:t>
      </w:r>
      <w:r w:rsidRPr="004609EB">
        <w:rPr>
          <w:rFonts w:ascii="StobiSerif Regular" w:hAnsi="StobiSerif Regular"/>
          <w:lang w:val="mk-MK"/>
        </w:rPr>
        <w:t xml:space="preserve"> од Скопје,</w:t>
      </w:r>
      <w:r w:rsidRPr="004609EB">
        <w:rPr>
          <w:rFonts w:ascii="StobiSerif Regular" w:hAnsi="StobiSerif Regular"/>
          <w:snapToGrid w:val="0"/>
          <w:lang w:val="mk-MK"/>
        </w:rPr>
        <w:t xml:space="preserve"> на </w:t>
      </w:r>
      <w:r w:rsidRPr="004609EB">
        <w:rPr>
          <w:rFonts w:ascii="StobiSerif Regular" w:hAnsi="StobiSerif Regular"/>
          <w:snapToGrid w:val="0"/>
        </w:rPr>
        <w:t>0</w:t>
      </w:r>
      <w:r w:rsidRPr="004609EB">
        <w:rPr>
          <w:rFonts w:ascii="StobiSerif Regular" w:hAnsi="StobiSerif Regular"/>
          <w:snapToGrid w:val="0"/>
          <w:lang w:val="mk-MK"/>
        </w:rPr>
        <w:t>7.12.2022 година поднел Барање за пристап до информации од јавен карактер до</w:t>
      </w:r>
      <w:r>
        <w:rPr>
          <w:rFonts w:ascii="StobiSerif Regular" w:hAnsi="StobiSerif Regular"/>
          <w:snapToGrid w:val="0"/>
          <w:lang w:val="mk-MK"/>
        </w:rPr>
        <w:t xml:space="preserve"> </w:t>
      </w:r>
      <w:r w:rsidRPr="004609EB">
        <w:rPr>
          <w:rFonts w:ascii="StobiSerif Regular" w:hAnsi="StobiSerif Regular"/>
          <w:lang w:val="mk-MK"/>
        </w:rPr>
        <w:t>Министерството за внатрешни работи, со кое побарал да му се достави следната информација:</w:t>
      </w:r>
    </w:p>
    <w:p w:rsidR="004609EB" w:rsidRPr="004609EB" w:rsidRDefault="004609EB" w:rsidP="004609EB">
      <w:pPr>
        <w:pStyle w:val="ListParagraph"/>
        <w:widowControl w:val="0"/>
        <w:ind w:left="0" w:firstLine="567"/>
        <w:jc w:val="both"/>
        <w:rPr>
          <w:rFonts w:ascii="StobiSerif Regular" w:hAnsi="StobiSerif Regular"/>
          <w:lang w:val="mk-MK"/>
        </w:rPr>
      </w:pPr>
      <w:r w:rsidRPr="004609EB">
        <w:rPr>
          <w:rFonts w:ascii="StobiSerif Regular" w:hAnsi="StobiSerif Regular"/>
          <w:lang w:val="mk-MK"/>
        </w:rPr>
        <w:t>„За колку вработени во Министерството за внатрешни работи одделот за финансии прави задршка по основ „синдикална членарина за Македонскиот полициски синдикат ?“.</w:t>
      </w:r>
    </w:p>
    <w:p w:rsidR="004609EB" w:rsidRDefault="004609EB" w:rsidP="004609EB">
      <w:pPr>
        <w:ind w:firstLine="720"/>
        <w:jc w:val="both"/>
        <w:rPr>
          <w:rFonts w:ascii="StobiSerif Regular" w:hAnsi="StobiSerif Regular"/>
          <w:lang w:val="mk-MK"/>
        </w:rPr>
      </w:pPr>
      <w:r w:rsidRPr="004609EB">
        <w:rPr>
          <w:rFonts w:ascii="StobiSerif Regular" w:hAnsi="StobiSerif Regular"/>
          <w:lang w:val="mk-MK"/>
        </w:rPr>
        <w:t>Постапувајќи по оваа Барање, Имателот на информации на Барателот му доставил Решение бр.16.1.2-1566/3 од 20.12.2022 година.</w:t>
      </w:r>
    </w:p>
    <w:p w:rsidR="004609EB" w:rsidRDefault="004609EB" w:rsidP="004609EB">
      <w:pPr>
        <w:ind w:firstLine="720"/>
        <w:jc w:val="both"/>
        <w:rPr>
          <w:rFonts w:ascii="StobiSerif Regular" w:hAnsi="StobiSerif Regular"/>
          <w:lang w:val="mk-MK"/>
        </w:rPr>
      </w:pPr>
      <w:r w:rsidRPr="004609EB">
        <w:rPr>
          <w:rFonts w:ascii="StobiSerif Regular" w:hAnsi="StobiSerif Regular"/>
          <w:lang w:val="mk-MK"/>
        </w:rPr>
        <w:t>Незадоволен од наведеното Решение, Барателот на информации во законски предвидениот рок поднесе Жалба, заведена во архивата на Агенцијата под бр.08-10 на 03.01.2023 година.</w:t>
      </w:r>
    </w:p>
    <w:p w:rsidR="00A0112D" w:rsidRDefault="00A0112D" w:rsidP="004609EB">
      <w:pPr>
        <w:ind w:firstLine="720"/>
        <w:jc w:val="both"/>
        <w:rPr>
          <w:rFonts w:ascii="StobiSerif Regular" w:hAnsi="StobiSerif Regular"/>
          <w:lang w:val="mk-MK"/>
        </w:rPr>
      </w:pPr>
    </w:p>
    <w:p w:rsidR="00F50A5C" w:rsidRDefault="00F50A5C" w:rsidP="004609EB">
      <w:pPr>
        <w:ind w:firstLine="720"/>
        <w:jc w:val="both"/>
        <w:rPr>
          <w:rFonts w:ascii="StobiSerif Regular" w:hAnsi="StobiSerif Regular"/>
          <w:lang w:val="mk-MK"/>
        </w:rPr>
      </w:pPr>
    </w:p>
    <w:p w:rsidR="0009517A" w:rsidRPr="00730872" w:rsidRDefault="0009517A" w:rsidP="0009517A">
      <w:pPr>
        <w:pStyle w:val="NoSpacing"/>
        <w:tabs>
          <w:tab w:val="left" w:pos="1134"/>
        </w:tabs>
        <w:ind w:firstLine="0"/>
        <w:rPr>
          <w:rFonts w:ascii="StobiSerif Regular" w:hAnsi="StobiSerif Regular"/>
          <w:szCs w:val="24"/>
          <w:lang w:val="mk-MK"/>
        </w:rPr>
      </w:pPr>
      <w:r>
        <w:rPr>
          <w:rFonts w:ascii="StobiSerif Regular" w:hAnsi="StobiSerif Regular"/>
          <w:szCs w:val="24"/>
          <w:lang w:val="mk-MK"/>
        </w:rPr>
        <w:lastRenderedPageBreak/>
        <w:tab/>
      </w:r>
      <w:r w:rsidRPr="00F900FB">
        <w:rPr>
          <w:rFonts w:ascii="StobiSerif Regular" w:hAnsi="StobiSerif Regular"/>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F900FB">
        <w:rPr>
          <w:rFonts w:ascii="StobiSerif Regular" w:hAnsi="StobiSerif Regular"/>
          <w:szCs w:val="24"/>
          <w:lang w:val="ru-RU"/>
        </w:rPr>
        <w:t>Барателот на информацијата,</w:t>
      </w:r>
      <w:r w:rsidRPr="00F900FB">
        <w:rPr>
          <w:rFonts w:ascii="StobiSerif Regular" w:hAnsi="StobiSerif Regular"/>
          <w:szCs w:val="24"/>
          <w:lang w:val="mk-MK"/>
        </w:rPr>
        <w:t xml:space="preserve"> на 26.01.2023 година донесе </w:t>
      </w:r>
      <w:r w:rsidR="00F50A5C">
        <w:rPr>
          <w:rFonts w:ascii="StobiSerif Regular" w:hAnsi="StobiSerif Regular"/>
          <w:szCs w:val="24"/>
          <w:lang w:val="mk-MK"/>
        </w:rPr>
        <w:t>Р</w:t>
      </w:r>
      <w:r w:rsidRPr="00F900FB">
        <w:rPr>
          <w:rFonts w:ascii="StobiSerif Regular" w:hAnsi="StobiSerif Regular"/>
          <w:szCs w:val="24"/>
          <w:lang w:val="mk-MK"/>
        </w:rPr>
        <w:t>ешение</w:t>
      </w:r>
      <w:r w:rsidR="00C31A13">
        <w:rPr>
          <w:rFonts w:ascii="StobiSerif Regular" w:hAnsi="StobiSerif Regular"/>
          <w:szCs w:val="24"/>
          <w:lang w:val="mk-MK"/>
        </w:rPr>
        <w:t xml:space="preserve"> бр.08-10 </w:t>
      </w:r>
      <w:r w:rsidRPr="00F900FB">
        <w:rPr>
          <w:rFonts w:ascii="StobiSerif Regular" w:hAnsi="StobiSerif Regular"/>
          <w:szCs w:val="24"/>
          <w:lang w:val="mk-MK"/>
        </w:rPr>
        <w:t xml:space="preserve"> со кое Жалбата  </w:t>
      </w:r>
      <w:r w:rsidR="00730872">
        <w:rPr>
          <w:rFonts w:ascii="StobiSerif Regular" w:hAnsi="StobiSerif Regular"/>
          <w:szCs w:val="24"/>
          <w:lang w:val="mk-MK"/>
        </w:rPr>
        <w:t xml:space="preserve">ја уважи, </w:t>
      </w:r>
      <w:r w:rsidRPr="00F900FB">
        <w:rPr>
          <w:rFonts w:ascii="StobiSerif Regular" w:hAnsi="StobiSerif Regular"/>
          <w:b/>
          <w:szCs w:val="24"/>
          <w:lang w:val="mk-MK"/>
        </w:rPr>
        <w:t xml:space="preserve"> </w:t>
      </w:r>
      <w:r w:rsidRPr="00730872">
        <w:rPr>
          <w:rFonts w:ascii="StobiSerif Regular" w:hAnsi="StobiSerif Regular"/>
          <w:szCs w:val="24"/>
          <w:lang w:val="mk-MK"/>
        </w:rPr>
        <w:t xml:space="preserve">Решението на Имателот на информации бр.16.1.2-1566/3 од 20.12.2022 година го поништи  и предметот го врати на повторно постапување пред првостепениот орган. </w:t>
      </w:r>
    </w:p>
    <w:p w:rsidR="009C3F56" w:rsidRPr="004609EB" w:rsidRDefault="000E5952" w:rsidP="00C83078">
      <w:pPr>
        <w:pStyle w:val="NoSpacing"/>
        <w:ind w:firstLine="720"/>
        <w:rPr>
          <w:rFonts w:ascii="StobiSerif Regular" w:hAnsi="StobiSerif Regular"/>
          <w:szCs w:val="24"/>
          <w:lang w:val="mk-MK"/>
        </w:rPr>
      </w:pPr>
      <w:r w:rsidRPr="004609EB">
        <w:rPr>
          <w:rFonts w:ascii="StobiSerif Regular" w:hAnsi="StobiSerif Regular"/>
          <w:szCs w:val="24"/>
          <w:lang w:val="mk-MK"/>
        </w:rPr>
        <w:t>Постапувајќи по Решението на Агенцијата, Имателот н</w:t>
      </w:r>
      <w:r w:rsidR="00AB16BE">
        <w:rPr>
          <w:rFonts w:ascii="StobiSerif Regular" w:hAnsi="StobiSerif Regular"/>
          <w:szCs w:val="24"/>
          <w:lang w:val="mk-MK"/>
        </w:rPr>
        <w:t>а информации донел Решение бр.16.1.2-273/1 од 17.02.2023 година</w:t>
      </w:r>
      <w:r w:rsidRPr="004609EB">
        <w:rPr>
          <w:rFonts w:ascii="StobiSerif Regular" w:hAnsi="StobiSerif Regular"/>
          <w:szCs w:val="24"/>
          <w:lang w:val="mk-MK"/>
        </w:rPr>
        <w:t xml:space="preserve">, со кое го </w:t>
      </w:r>
      <w:r w:rsidR="00027AEB">
        <w:rPr>
          <w:rFonts w:ascii="StobiSerif Regular" w:hAnsi="StobiSerif Regular"/>
          <w:szCs w:val="24"/>
          <w:lang w:val="mk-MK"/>
        </w:rPr>
        <w:t>одбива</w:t>
      </w:r>
      <w:r w:rsidRPr="004609EB">
        <w:rPr>
          <w:rFonts w:ascii="StobiSerif Regular" w:hAnsi="StobiSerif Regular"/>
          <w:szCs w:val="24"/>
          <w:lang w:val="mk-MK"/>
        </w:rPr>
        <w:t xml:space="preserve"> Барањето на </w:t>
      </w:r>
      <w:r w:rsidR="00027AEB">
        <w:rPr>
          <w:rFonts w:ascii="StobiSerif Regular" w:hAnsi="StobiSerif Regular"/>
          <w:szCs w:val="24"/>
          <w:lang w:val="mk-MK"/>
        </w:rPr>
        <w:t>Б</w:t>
      </w:r>
      <w:r w:rsidRPr="004609EB">
        <w:rPr>
          <w:rFonts w:ascii="StobiSerif Regular" w:hAnsi="StobiSerif Regular"/>
          <w:szCs w:val="24"/>
          <w:lang w:val="mk-MK"/>
        </w:rPr>
        <w:t xml:space="preserve">арателот </w:t>
      </w:r>
      <w:r w:rsidR="00027AEB">
        <w:rPr>
          <w:rFonts w:ascii="StobiSerif Regular" w:hAnsi="StobiSerif Regular"/>
          <w:szCs w:val="24"/>
          <w:lang w:val="mk-MK"/>
        </w:rPr>
        <w:t>М</w:t>
      </w:r>
      <w:r w:rsidR="00CD7473">
        <w:rPr>
          <w:rFonts w:ascii="StobiSerif Regular" w:hAnsi="StobiSerif Regular"/>
          <w:szCs w:val="24"/>
          <w:lang w:val="mk-MK"/>
        </w:rPr>
        <w:t>.Е.</w:t>
      </w:r>
      <w:r w:rsidR="00027AEB">
        <w:rPr>
          <w:rFonts w:ascii="StobiSerif Regular" w:hAnsi="StobiSerif Regular"/>
          <w:szCs w:val="24"/>
          <w:lang w:val="mk-MK"/>
        </w:rPr>
        <w:t xml:space="preserve">. Во образложението на Решението е наведено: “...бараната информација претставува исклучок од слободен пристап до информации, односно бараната </w:t>
      </w:r>
      <w:r w:rsidR="00F45894">
        <w:rPr>
          <w:rFonts w:ascii="StobiSerif Regular" w:hAnsi="StobiSerif Regular"/>
          <w:szCs w:val="24"/>
          <w:lang w:val="mk-MK"/>
        </w:rPr>
        <w:t>информација е личен податок чие откривање би значело повреда на заштитата на личните податоци ......</w:t>
      </w:r>
      <w:r w:rsidR="00F45894" w:rsidRPr="00F45894">
        <w:rPr>
          <w:rFonts w:ascii="StobiSerif Regular" w:hAnsi="StobiSerif Regular"/>
          <w:szCs w:val="24"/>
          <w:lang w:val="mk-MK"/>
        </w:rPr>
        <w:t xml:space="preserve"> </w:t>
      </w:r>
      <w:r w:rsidR="00F45894">
        <w:rPr>
          <w:rFonts w:ascii="StobiSerif Regular" w:hAnsi="StobiSerif Regular"/>
          <w:szCs w:val="24"/>
          <w:lang w:val="mk-MK"/>
        </w:rPr>
        <w:t xml:space="preserve">Имено, </w:t>
      </w:r>
      <w:r w:rsidR="00F45894" w:rsidRPr="00F900FB">
        <w:rPr>
          <w:rFonts w:ascii="StobiSerif Regular" w:hAnsi="StobiSerif Regular"/>
          <w:szCs w:val="24"/>
          <w:lang w:val="mk-MK"/>
        </w:rPr>
        <w:t>Министерството за внатрешни работи ... го спроведе задолжителниот „Тест на штетност“ со рег.бр.16.1.2-27</w:t>
      </w:r>
      <w:r w:rsidR="00F45894">
        <w:rPr>
          <w:rFonts w:ascii="StobiSerif Regular" w:hAnsi="StobiSerif Regular"/>
          <w:szCs w:val="24"/>
          <w:lang w:val="mk-MK"/>
        </w:rPr>
        <w:t>3</w:t>
      </w:r>
      <w:r w:rsidR="00F45894" w:rsidRPr="00F900FB">
        <w:rPr>
          <w:rFonts w:ascii="StobiSerif Regular" w:hAnsi="StobiSerif Regular"/>
          <w:szCs w:val="24"/>
          <w:lang w:val="mk-MK"/>
        </w:rPr>
        <w:t>/2 утврдувајќи дека со давањето на бараната информација</w:t>
      </w:r>
      <w:r w:rsidR="00663B6B" w:rsidRPr="004609EB">
        <w:rPr>
          <w:rFonts w:ascii="StobiSerif Regular" w:hAnsi="StobiSerif Regular"/>
          <w:szCs w:val="24"/>
          <w:lang w:val="mk-MK"/>
        </w:rPr>
        <w:t xml:space="preserve"> </w:t>
      </w:r>
      <w:r w:rsidR="00F45894">
        <w:rPr>
          <w:rFonts w:ascii="StobiSerif Regular" w:hAnsi="StobiSerif Regular"/>
          <w:szCs w:val="24"/>
          <w:lang w:val="mk-MK"/>
        </w:rPr>
        <w:t>ќе има последици врз работењето на Министерството...“.</w:t>
      </w:r>
      <w:r w:rsidR="00851993">
        <w:rPr>
          <w:rFonts w:ascii="StobiSerif Regular" w:hAnsi="StobiSerif Regular"/>
          <w:szCs w:val="24"/>
          <w:lang w:val="mk-MK"/>
        </w:rPr>
        <w:t xml:space="preserve"> Во прилог на Решението бр.16.1.2-273/1 од 17.02.2023 година, Имателот на информации го достави и Тестот на штетност бр.16.1.2-273/2 од 17.02.2023 година.</w:t>
      </w:r>
    </w:p>
    <w:p w:rsidR="00663B6B" w:rsidRPr="004609EB" w:rsidRDefault="00663B6B" w:rsidP="00663B6B">
      <w:pPr>
        <w:pStyle w:val="NoSpacing"/>
        <w:ind w:firstLine="720"/>
        <w:rPr>
          <w:rFonts w:ascii="StobiSerif Regular" w:hAnsi="StobiSerif Regular"/>
          <w:szCs w:val="24"/>
          <w:lang w:val="mk-MK"/>
        </w:rPr>
      </w:pPr>
      <w:r w:rsidRPr="004609EB">
        <w:rPr>
          <w:rFonts w:ascii="StobiSerif Regular" w:hAnsi="StobiSerif Regular"/>
          <w:szCs w:val="24"/>
          <w:lang w:val="mk-MK"/>
        </w:rPr>
        <w:t>Незадоволен од образложение</w:t>
      </w:r>
      <w:r w:rsidR="00B30C2F">
        <w:rPr>
          <w:rFonts w:ascii="StobiSerif Regular" w:hAnsi="StobiSerif Regular"/>
          <w:szCs w:val="24"/>
          <w:lang w:val="mk-MK"/>
        </w:rPr>
        <w:t>то на добиеното Решение на Министерството за внатрешни работи бр.16.1.2-273/1 од 17.02.2</w:t>
      </w:r>
      <w:r w:rsidR="00A937A5">
        <w:rPr>
          <w:rFonts w:ascii="StobiSerif Regular" w:hAnsi="StobiSerif Regular"/>
          <w:szCs w:val="24"/>
          <w:lang w:val="mk-MK"/>
        </w:rPr>
        <w:t xml:space="preserve">023 </w:t>
      </w:r>
      <w:r w:rsidR="00B30C2F">
        <w:rPr>
          <w:rFonts w:ascii="StobiSerif Regular" w:hAnsi="StobiSerif Regular"/>
          <w:szCs w:val="24"/>
          <w:lang w:val="mk-MK"/>
        </w:rPr>
        <w:t>година</w:t>
      </w:r>
      <w:r w:rsidR="00A937A5">
        <w:rPr>
          <w:rFonts w:ascii="StobiSerif Regular" w:hAnsi="StobiSerif Regular"/>
          <w:szCs w:val="24"/>
          <w:lang w:val="mk-MK"/>
        </w:rPr>
        <w:t>,</w:t>
      </w:r>
      <w:r w:rsidR="00B30C2F" w:rsidRPr="004609EB">
        <w:rPr>
          <w:rFonts w:ascii="StobiSerif Regular" w:hAnsi="StobiSerif Regular"/>
          <w:szCs w:val="24"/>
          <w:lang w:val="mk-MK"/>
        </w:rPr>
        <w:t xml:space="preserve"> </w:t>
      </w:r>
      <w:r w:rsidR="000E5952" w:rsidRPr="004609EB">
        <w:rPr>
          <w:rFonts w:ascii="StobiSerif Regular" w:hAnsi="StobiSerif Regular"/>
          <w:szCs w:val="24"/>
          <w:lang w:val="mk-MK"/>
        </w:rPr>
        <w:t xml:space="preserve">Барателот на информации до Агенцијата </w:t>
      </w:r>
      <w:r w:rsidR="00A937A5">
        <w:rPr>
          <w:rFonts w:ascii="StobiSerif Regular" w:hAnsi="StobiSerif Regular"/>
          <w:szCs w:val="24"/>
          <w:lang w:val="mk-MK"/>
        </w:rPr>
        <w:t xml:space="preserve">на 06.03.2023 година </w:t>
      </w:r>
      <w:r w:rsidR="000E5952" w:rsidRPr="004609EB">
        <w:rPr>
          <w:rFonts w:ascii="StobiSerif Regular" w:hAnsi="StobiSerif Regular"/>
          <w:szCs w:val="24"/>
          <w:lang w:val="mk-MK"/>
        </w:rPr>
        <w:t>достави В</w:t>
      </w:r>
      <w:r w:rsidR="00A937A5">
        <w:rPr>
          <w:rFonts w:ascii="StobiSerif Regular" w:hAnsi="StobiSerif Regular"/>
          <w:szCs w:val="24"/>
          <w:lang w:val="mk-MK"/>
        </w:rPr>
        <w:t>тора жалба, заведена под бр.08-10</w:t>
      </w:r>
      <w:r w:rsidRPr="004609EB">
        <w:rPr>
          <w:rFonts w:ascii="StobiSerif Regular" w:hAnsi="StobiSerif Regular"/>
          <w:szCs w:val="24"/>
          <w:lang w:val="mk-MK"/>
        </w:rPr>
        <w:t xml:space="preserve">. Во Жалбата е наведено дека: </w:t>
      </w:r>
      <w:r w:rsidR="00F05B43" w:rsidRPr="004609EB">
        <w:rPr>
          <w:rFonts w:ascii="StobiSerif Regular" w:hAnsi="StobiSerif Regular"/>
          <w:szCs w:val="24"/>
          <w:lang w:val="mk-MK"/>
        </w:rPr>
        <w:t>„</w:t>
      </w:r>
      <w:r w:rsidRPr="004609EB">
        <w:rPr>
          <w:rFonts w:ascii="StobiSerif Regular" w:hAnsi="StobiSerif Regular"/>
          <w:szCs w:val="24"/>
          <w:lang w:val="mk-MK"/>
        </w:rPr>
        <w:t>...</w:t>
      </w:r>
      <w:r w:rsidR="00A937A5">
        <w:rPr>
          <w:rFonts w:ascii="StobiSerif Regular" w:hAnsi="StobiSerif Regular"/>
          <w:szCs w:val="24"/>
          <w:lang w:val="mk-MK"/>
        </w:rPr>
        <w:t>Согласно член 210 од горенаведениот закон: колективен договор склучуваат работодавачот или репрезентативното здружение на работодавачите и репрезентативниот синдикат. Оттука произлегува дека колективен договор може да склучи репрезентативен синдикат на ниво на работодавач, кои го исполнува условот 20 % на членови од бројот на вработени кои плаќаат чланарина. Со оглед на тоа што Македонскиот полициски синдикат е постојан во колективно договарање</w:t>
      </w:r>
      <w:r w:rsidR="00592DAE">
        <w:rPr>
          <w:rFonts w:ascii="StobiSerif Regular" w:hAnsi="StobiSerif Regular"/>
          <w:szCs w:val="24"/>
          <w:lang w:val="mk-MK"/>
        </w:rPr>
        <w:t xml:space="preserve"> и потписник на колективниот договор на Министерството, од јавен интерес е информацијата за бројката на членови на Синдикатот.....Ако се анализираат цитираните членови може да се заклучи дека бројот на вработени за кои министерството прави задршка за по основ синдикална чланарина за македонскиот полициски синдикат не може да претставува личен податок, затоа што со бараната информација не може да се идентификуваат поединечни вработени во Министерството </w:t>
      </w:r>
      <w:r w:rsidRPr="004609EB">
        <w:rPr>
          <w:rFonts w:ascii="StobiSerif Regular" w:hAnsi="StobiSerif Regular"/>
          <w:szCs w:val="24"/>
          <w:lang w:val="mk-MK"/>
        </w:rPr>
        <w:t>“</w:t>
      </w:r>
      <w:r w:rsidR="00592DAE">
        <w:rPr>
          <w:rFonts w:ascii="StobiSerif Regular" w:hAnsi="StobiSerif Regular"/>
          <w:szCs w:val="24"/>
          <w:lang w:val="mk-MK"/>
        </w:rPr>
        <w:t xml:space="preserve">. </w:t>
      </w:r>
    </w:p>
    <w:p w:rsidR="00592DAE" w:rsidRPr="00F900FB" w:rsidRDefault="00592DAE" w:rsidP="00592DAE">
      <w:pPr>
        <w:pStyle w:val="NoSpacing"/>
        <w:ind w:firstLine="709"/>
        <w:rPr>
          <w:rFonts w:ascii="StobiSerif Regular" w:hAnsi="StobiSerif Regular"/>
          <w:szCs w:val="24"/>
          <w:lang w:val="mk-MK"/>
        </w:rPr>
      </w:pPr>
      <w:r w:rsidRPr="00F900FB">
        <w:rPr>
          <w:rFonts w:ascii="StobiSerif Regular" w:hAnsi="StobiSerif Regular"/>
          <w:szCs w:val="24"/>
          <w:lang w:val="mk-MK"/>
        </w:rPr>
        <w:t>Агенција, преку е-маил заведен под бр.08-</w:t>
      </w:r>
      <w:r>
        <w:rPr>
          <w:rFonts w:ascii="StobiSerif Regular" w:hAnsi="StobiSerif Regular"/>
          <w:szCs w:val="24"/>
          <w:lang w:val="mk-MK"/>
        </w:rPr>
        <w:t>10</w:t>
      </w:r>
      <w:r w:rsidRPr="00F900FB">
        <w:rPr>
          <w:rFonts w:ascii="StobiSerif Regular" w:hAnsi="StobiSerif Regular"/>
          <w:szCs w:val="24"/>
          <w:lang w:val="mk-MK"/>
        </w:rPr>
        <w:t xml:space="preserve"> од 07.03.2023 година, ја препрати Жалбата до Имателот на информации</w:t>
      </w:r>
      <w:r w:rsidRPr="00F900FB">
        <w:rPr>
          <w:rFonts w:ascii="StobiSerif Regular" w:hAnsi="StobiSerif Regular"/>
          <w:snapToGrid w:val="0"/>
          <w:szCs w:val="24"/>
          <w:lang w:val="mk-MK"/>
        </w:rPr>
        <w:t xml:space="preserve"> и </w:t>
      </w:r>
      <w:r w:rsidRPr="00F900FB">
        <w:rPr>
          <w:rFonts w:ascii="StobiSerif Regular" w:hAnsi="StobiSerif Regular"/>
          <w:szCs w:val="24"/>
          <w:lang w:val="mk-MK"/>
        </w:rPr>
        <w:t xml:space="preserve">побара во рок од 7 дена да се произнесе по истата и до Агенцијата да ги достави сите списи во врска со предметот. </w:t>
      </w:r>
    </w:p>
    <w:p w:rsidR="00592DAE" w:rsidRPr="00F900FB" w:rsidRDefault="00592DAE" w:rsidP="00592DAE">
      <w:pPr>
        <w:pStyle w:val="NoSpacing"/>
        <w:ind w:firstLine="709"/>
        <w:rPr>
          <w:rFonts w:ascii="StobiSerif Regular" w:hAnsi="StobiSerif Regular"/>
          <w:szCs w:val="24"/>
          <w:lang w:val="mk-MK"/>
        </w:rPr>
      </w:pPr>
      <w:r w:rsidRPr="00F900FB">
        <w:rPr>
          <w:rFonts w:ascii="StobiSerif Regular" w:hAnsi="StobiSerif Regular"/>
          <w:szCs w:val="24"/>
          <w:lang w:val="mk-MK"/>
        </w:rPr>
        <w:t>Имателот на информации на 09.03.2023 година до Агенцијата</w:t>
      </w:r>
      <w:r>
        <w:rPr>
          <w:rFonts w:ascii="StobiSerif Regular" w:hAnsi="StobiSerif Regular"/>
          <w:szCs w:val="24"/>
          <w:lang w:val="mk-MK"/>
        </w:rPr>
        <w:t xml:space="preserve"> преку електронска пошта достави допис заведен под бр.08-10 каде е наведено: “Во </w:t>
      </w:r>
      <w:r>
        <w:rPr>
          <w:rFonts w:ascii="StobiSerif Regular" w:hAnsi="StobiSerif Regular"/>
          <w:szCs w:val="24"/>
          <w:lang w:val="mk-MK"/>
        </w:rPr>
        <w:lastRenderedPageBreak/>
        <w:t>прилог, повторно Ви доставуваме документација во врска со Одговор на барање за слободен пристап до информации од јавен карактер согласно насоките во Ваше решение бр.08-10 од 26.01.2023, а за кое барателот има доставено Втора жалба 08-10“.Во прилог</w:t>
      </w:r>
      <w:r w:rsidRPr="00F900FB">
        <w:rPr>
          <w:rFonts w:ascii="StobiSerif Regular" w:hAnsi="StobiSerif Regular"/>
          <w:szCs w:val="24"/>
          <w:lang w:val="mk-MK"/>
        </w:rPr>
        <w:t xml:space="preserve"> ги достави сите списи во врска со предметот, меѓу кои и оспореното Решение бр</w:t>
      </w:r>
      <w:r w:rsidR="00D800F8">
        <w:rPr>
          <w:rFonts w:ascii="StobiSerif Regular" w:hAnsi="StobiSerif Regular"/>
          <w:szCs w:val="24"/>
          <w:lang w:val="mk-MK"/>
        </w:rPr>
        <w:t>.16.1.2-273</w:t>
      </w:r>
      <w:r w:rsidRPr="00F900FB">
        <w:rPr>
          <w:rFonts w:ascii="StobiSerif Regular" w:hAnsi="StobiSerif Regular"/>
          <w:szCs w:val="24"/>
          <w:lang w:val="mk-MK"/>
        </w:rPr>
        <w:t xml:space="preserve">/1 од 17.02.2023 година.  </w:t>
      </w:r>
    </w:p>
    <w:p w:rsidR="00663B6B" w:rsidRPr="004609EB" w:rsidRDefault="00663B6B" w:rsidP="00663B6B">
      <w:pPr>
        <w:pStyle w:val="NoSpacing"/>
        <w:ind w:firstLine="720"/>
        <w:rPr>
          <w:rFonts w:ascii="StobiSerif Regular" w:hAnsi="StobiSerif Regular"/>
          <w:szCs w:val="24"/>
          <w:lang w:val="mk-MK"/>
        </w:rPr>
      </w:pPr>
      <w:r w:rsidRPr="004609EB">
        <w:rPr>
          <w:rFonts w:ascii="StobiSerif Regular" w:hAnsi="StobiSerif Regular"/>
          <w:szCs w:val="24"/>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w:t>
      </w:r>
      <w:r w:rsidR="00F05B43" w:rsidRPr="004609EB">
        <w:rPr>
          <w:rFonts w:ascii="StobiSerif Regular" w:hAnsi="StobiSerif Regular"/>
          <w:szCs w:val="24"/>
          <w:lang w:val="mk-MK"/>
        </w:rPr>
        <w:t xml:space="preserve"> и останатите расположливи списи</w:t>
      </w:r>
      <w:r w:rsidRPr="004609EB">
        <w:rPr>
          <w:rFonts w:ascii="StobiSerif Regular" w:hAnsi="StobiSerif Regular"/>
          <w:szCs w:val="24"/>
          <w:lang w:val="mk-MK"/>
        </w:rPr>
        <w:t>, истата ја уважи, Решението на Имателот на информации го поништи и го задолжи Имателот на и</w:t>
      </w:r>
      <w:r w:rsidR="00D800F8">
        <w:rPr>
          <w:rFonts w:ascii="StobiSerif Regular" w:hAnsi="StobiSerif Regular"/>
          <w:szCs w:val="24"/>
          <w:lang w:val="mk-MK"/>
        </w:rPr>
        <w:t xml:space="preserve">нформации  на барателот да му ја достави бараната </w:t>
      </w:r>
      <w:r w:rsidRPr="004609EB">
        <w:rPr>
          <w:rFonts w:ascii="StobiSerif Regular" w:hAnsi="StobiSerif Regular"/>
          <w:szCs w:val="24"/>
          <w:lang w:val="mk-MK"/>
        </w:rPr>
        <w:t>информаци</w:t>
      </w:r>
      <w:r w:rsidR="00D800F8">
        <w:rPr>
          <w:rFonts w:ascii="StobiSerif Regular" w:hAnsi="StobiSerif Regular"/>
          <w:szCs w:val="24"/>
          <w:lang w:val="mk-MK"/>
        </w:rPr>
        <w:t>ја</w:t>
      </w:r>
      <w:r w:rsidR="00877ECC" w:rsidRPr="004609EB">
        <w:rPr>
          <w:rFonts w:ascii="StobiSerif Regular" w:hAnsi="StobiSerif Regular"/>
          <w:szCs w:val="24"/>
          <w:lang w:val="mk-MK"/>
        </w:rPr>
        <w:t xml:space="preserve">, </w:t>
      </w:r>
      <w:r w:rsidRPr="004609EB">
        <w:rPr>
          <w:rFonts w:ascii="StobiSerif Regular" w:hAnsi="StobiSerif Regular"/>
          <w:szCs w:val="24"/>
          <w:lang w:val="mk-MK"/>
        </w:rPr>
        <w:t>на начин и во форма наведени во Барањето, во рок од 15 дена од денот на доставување на Решението, поради следното:</w:t>
      </w:r>
    </w:p>
    <w:p w:rsidR="00663B6B" w:rsidRPr="004609EB" w:rsidRDefault="00663B6B" w:rsidP="00663B6B">
      <w:pPr>
        <w:pStyle w:val="NoSpacing"/>
        <w:ind w:firstLine="720"/>
        <w:rPr>
          <w:rFonts w:ascii="StobiSerif Regular" w:hAnsi="StobiSerif Regular"/>
          <w:szCs w:val="24"/>
          <w:lang w:val="mk-MK"/>
        </w:rPr>
      </w:pPr>
      <w:r w:rsidRPr="004609EB">
        <w:rPr>
          <w:rFonts w:ascii="StobiSerif Regular" w:hAnsi="StobiSerif Regular"/>
          <w:szCs w:val="24"/>
          <w:lang w:val="mk-MK"/>
        </w:rPr>
        <w:t>По разгледувањето на Жалбата и списите во врска со предметот, Агенцијата констатира дека Имателот на информации, при спроведувањето на Решението на Агенцијата бр.08-</w:t>
      </w:r>
      <w:r w:rsidR="00D800F8">
        <w:rPr>
          <w:rFonts w:ascii="StobiSerif Regular" w:hAnsi="StobiSerif Regular"/>
          <w:szCs w:val="24"/>
          <w:lang w:val="mk-MK"/>
        </w:rPr>
        <w:t>10</w:t>
      </w:r>
      <w:r w:rsidR="00F05B43" w:rsidRPr="004609EB">
        <w:rPr>
          <w:rFonts w:ascii="StobiSerif Regular" w:hAnsi="StobiSerif Regular"/>
          <w:szCs w:val="24"/>
          <w:lang w:val="mk-MK"/>
        </w:rPr>
        <w:t xml:space="preserve"> </w:t>
      </w:r>
      <w:r w:rsidRPr="004609EB">
        <w:rPr>
          <w:rFonts w:ascii="StobiSerif Regular" w:hAnsi="StobiSerif Regular"/>
          <w:szCs w:val="24"/>
          <w:lang w:val="mk-MK"/>
        </w:rPr>
        <w:t xml:space="preserve">од </w:t>
      </w:r>
      <w:r w:rsidR="00D800F8">
        <w:rPr>
          <w:rFonts w:ascii="StobiSerif Regular" w:hAnsi="StobiSerif Regular"/>
          <w:szCs w:val="24"/>
          <w:lang w:val="mk-MK"/>
        </w:rPr>
        <w:t>26.01</w:t>
      </w:r>
      <w:r w:rsidRPr="004609EB">
        <w:rPr>
          <w:rFonts w:ascii="StobiSerif Regular" w:hAnsi="StobiSerif Regular"/>
          <w:szCs w:val="24"/>
          <w:lang w:val="mk-MK"/>
        </w:rPr>
        <w:t>.202</w:t>
      </w:r>
      <w:r w:rsidR="00D800F8">
        <w:rPr>
          <w:rFonts w:ascii="StobiSerif Regular" w:hAnsi="StobiSerif Regular"/>
          <w:szCs w:val="24"/>
          <w:lang w:val="mk-MK"/>
        </w:rPr>
        <w:t>3</w:t>
      </w:r>
      <w:r w:rsidRPr="004609EB">
        <w:rPr>
          <w:rFonts w:ascii="StobiSerif Regular" w:hAnsi="StobiSerif Regular"/>
          <w:szCs w:val="24"/>
          <w:lang w:val="mk-MK"/>
        </w:rPr>
        <w:t xml:space="preserve"> година, не постапил согласно одредбите од Законот за слободен пристап до информации од јавен карактер и Законот за општата управна постапка. </w:t>
      </w:r>
    </w:p>
    <w:p w:rsidR="00815864" w:rsidRPr="00815864" w:rsidRDefault="00663B6B" w:rsidP="00815864">
      <w:pPr>
        <w:pStyle w:val="NoSpacing"/>
        <w:ind w:firstLine="720"/>
        <w:rPr>
          <w:rFonts w:ascii="StobiSerif Regular" w:hAnsi="StobiSerif Regular"/>
          <w:szCs w:val="24"/>
          <w:lang w:val="mk-MK"/>
        </w:rPr>
      </w:pPr>
      <w:r w:rsidRPr="004609EB">
        <w:rPr>
          <w:rFonts w:ascii="StobiSerif Regular" w:hAnsi="StobiSerif Regular"/>
          <w:szCs w:val="24"/>
          <w:lang w:val="mk-MK"/>
        </w:rPr>
        <w:t xml:space="preserve">Во конкретниот случај, Имателот на информации постапувајќи по Решението на Агенцијата за заштита на правото на слободен пристап до информации од јавен карактер донел Решение </w:t>
      </w:r>
      <w:r w:rsidR="00D800F8" w:rsidRPr="00F900FB">
        <w:rPr>
          <w:rFonts w:ascii="StobiSerif Regular" w:hAnsi="StobiSerif Regular"/>
          <w:szCs w:val="24"/>
          <w:lang w:val="mk-MK"/>
        </w:rPr>
        <w:t>бр</w:t>
      </w:r>
      <w:r w:rsidR="00D800F8">
        <w:rPr>
          <w:rFonts w:ascii="StobiSerif Regular" w:hAnsi="StobiSerif Regular"/>
          <w:szCs w:val="24"/>
          <w:lang w:val="mk-MK"/>
        </w:rPr>
        <w:t>.16.1.2-273</w:t>
      </w:r>
      <w:r w:rsidR="00D800F8" w:rsidRPr="00F900FB">
        <w:rPr>
          <w:rFonts w:ascii="StobiSerif Regular" w:hAnsi="StobiSerif Regular"/>
          <w:szCs w:val="24"/>
          <w:lang w:val="mk-MK"/>
        </w:rPr>
        <w:t>/1 од 17.02.2023 година</w:t>
      </w:r>
      <w:r w:rsidR="00D800F8" w:rsidRPr="004609EB">
        <w:rPr>
          <w:rFonts w:ascii="StobiSerif Regular" w:hAnsi="StobiSerif Regular"/>
          <w:szCs w:val="24"/>
          <w:lang w:val="mk-MK"/>
        </w:rPr>
        <w:t xml:space="preserve"> </w:t>
      </w:r>
      <w:r w:rsidRPr="004609EB">
        <w:rPr>
          <w:rFonts w:ascii="StobiSerif Regular" w:hAnsi="StobiSerif Regular"/>
          <w:szCs w:val="24"/>
          <w:lang w:val="mk-MK"/>
        </w:rPr>
        <w:t xml:space="preserve">со кое Барањето за слободен пристап до информации од јавен карактер на </w:t>
      </w:r>
      <w:r w:rsidR="00D800F8">
        <w:rPr>
          <w:rFonts w:ascii="StobiSerif Regular" w:hAnsi="StobiSerif Regular"/>
          <w:szCs w:val="24"/>
          <w:lang w:val="mk-MK"/>
        </w:rPr>
        <w:t>Б</w:t>
      </w:r>
      <w:r w:rsidRPr="004609EB">
        <w:rPr>
          <w:rFonts w:ascii="StobiSerif Regular" w:hAnsi="StobiSerif Regular"/>
          <w:szCs w:val="24"/>
          <w:lang w:val="mk-MK"/>
        </w:rPr>
        <w:t xml:space="preserve">арателот </w:t>
      </w:r>
      <w:r w:rsidR="000925ED">
        <w:rPr>
          <w:rFonts w:ascii="StobiSerif Regular" w:hAnsi="StobiSerif Regular"/>
          <w:szCs w:val="24"/>
          <w:lang w:val="mk-MK"/>
        </w:rPr>
        <w:t>го одбил</w:t>
      </w:r>
      <w:r w:rsidR="00D800F8">
        <w:rPr>
          <w:rFonts w:ascii="StobiSerif Regular" w:hAnsi="StobiSerif Regular"/>
          <w:szCs w:val="24"/>
          <w:lang w:val="mk-MK"/>
        </w:rPr>
        <w:t xml:space="preserve">. </w:t>
      </w:r>
      <w:r w:rsidR="000925ED" w:rsidRPr="00815864">
        <w:rPr>
          <w:rFonts w:ascii="StobiSerif Regular" w:hAnsi="StobiSerif Regular"/>
          <w:szCs w:val="24"/>
          <w:lang w:val="mk-MK"/>
        </w:rPr>
        <w:t>Во случајот , Барателот на информации побарал статистич</w:t>
      </w:r>
      <w:r w:rsidR="005E1EB3">
        <w:rPr>
          <w:rFonts w:ascii="StobiSerif Regular" w:hAnsi="StobiSerif Regular"/>
          <w:szCs w:val="24"/>
          <w:lang w:val="mk-MK"/>
        </w:rPr>
        <w:t>ки податоци, односно само број</w:t>
      </w:r>
      <w:r w:rsidR="000925ED" w:rsidRPr="00815864">
        <w:rPr>
          <w:rFonts w:ascii="StobiSerif Regular" w:hAnsi="StobiSerif Regular"/>
          <w:szCs w:val="24"/>
          <w:lang w:val="mk-MK"/>
        </w:rPr>
        <w:t xml:space="preserve"> на „</w:t>
      </w:r>
      <w:r w:rsidR="000925ED" w:rsidRPr="00815864">
        <w:rPr>
          <w:rFonts w:ascii="StobiSerif Regular" w:hAnsi="StobiSerif Regular"/>
          <w:szCs w:val="24"/>
        </w:rPr>
        <w:t xml:space="preserve"> </w:t>
      </w:r>
      <w:r w:rsidR="000925ED" w:rsidRPr="00815864">
        <w:rPr>
          <w:rFonts w:ascii="StobiSerif Regular" w:hAnsi="StobiSerif Regular"/>
          <w:szCs w:val="24"/>
          <w:lang w:val="mk-MK"/>
        </w:rPr>
        <w:t>... вработени во Министерството за внатрешни работи</w:t>
      </w:r>
      <w:r w:rsidR="005E1EB3">
        <w:rPr>
          <w:rFonts w:ascii="StobiSerif Regular" w:hAnsi="StobiSerif Regular"/>
          <w:szCs w:val="24"/>
          <w:lang w:val="mk-MK"/>
        </w:rPr>
        <w:t xml:space="preserve"> за кои </w:t>
      </w:r>
      <w:r w:rsidR="000925ED" w:rsidRPr="00815864">
        <w:rPr>
          <w:rFonts w:ascii="StobiSerif Regular" w:hAnsi="StobiSerif Regular"/>
          <w:szCs w:val="24"/>
          <w:lang w:val="mk-MK"/>
        </w:rPr>
        <w:t>одделот за финансии прави задршка по основ „синдикална членарина за Македонскиот полициски синдикат“, кои податоци не претставуваат исклучок од Законот за слободен пристап до информации од јавен карактер</w:t>
      </w:r>
      <w:r w:rsidR="00815864" w:rsidRPr="00815864">
        <w:rPr>
          <w:rFonts w:ascii="StobiSerif Regular" w:hAnsi="StobiSerif Regular"/>
          <w:szCs w:val="24"/>
          <w:lang w:val="mk-MK"/>
        </w:rPr>
        <w:t xml:space="preserve"> туку информации кои произлегуваат од надлежноста и работата на имателот на информации“.</w:t>
      </w:r>
      <w:r w:rsidR="00EB0F0B">
        <w:rPr>
          <w:rFonts w:ascii="StobiSerif Regular" w:hAnsi="StobiSerif Regular"/>
          <w:szCs w:val="24"/>
          <w:lang w:val="mk-MK"/>
        </w:rPr>
        <w:t xml:space="preserve"> </w:t>
      </w:r>
    </w:p>
    <w:p w:rsidR="00F23B47" w:rsidRPr="004609EB" w:rsidRDefault="00F23B47" w:rsidP="00F23B47">
      <w:pPr>
        <w:pStyle w:val="NoSpacing"/>
        <w:ind w:firstLine="720"/>
        <w:rPr>
          <w:rFonts w:ascii="StobiSerif Regular" w:hAnsi="StobiSerif Regular"/>
          <w:szCs w:val="24"/>
          <w:lang w:val="mk-MK"/>
        </w:rPr>
      </w:pPr>
      <w:r w:rsidRPr="004609EB">
        <w:rPr>
          <w:rFonts w:ascii="StobiSerif Regular" w:hAnsi="StobiSerif Regular"/>
          <w:szCs w:val="24"/>
          <w:lang w:val="mk-MK"/>
        </w:rPr>
        <w:t>Во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p>
    <w:p w:rsidR="00F50A5C" w:rsidRDefault="00663B6B" w:rsidP="00663B6B">
      <w:pPr>
        <w:pStyle w:val="NoSpacing"/>
        <w:ind w:firstLine="720"/>
        <w:rPr>
          <w:rFonts w:ascii="StobiSerif Regular" w:hAnsi="StobiSerif Regular"/>
          <w:szCs w:val="24"/>
          <w:lang w:val="mk-MK"/>
        </w:rPr>
      </w:pPr>
      <w:r w:rsidRPr="004609EB">
        <w:rPr>
          <w:rFonts w:ascii="StobiSerif Regular" w:hAnsi="StobiSerif Regular"/>
          <w:szCs w:val="24"/>
          <w:lang w:val="mk-MK"/>
        </w:rPr>
        <w:t>Агенцијата му укажува на Имателот на информации дека баран</w:t>
      </w:r>
      <w:r w:rsidR="00F50A5C">
        <w:rPr>
          <w:rFonts w:ascii="StobiSerif Regular" w:hAnsi="StobiSerif Regular"/>
          <w:szCs w:val="24"/>
          <w:lang w:val="mk-MK"/>
        </w:rPr>
        <w:t>ата</w:t>
      </w:r>
      <w:r w:rsidRPr="004609EB">
        <w:rPr>
          <w:rFonts w:ascii="StobiSerif Regular" w:hAnsi="StobiSerif Regular"/>
          <w:szCs w:val="24"/>
          <w:lang w:val="mk-MK"/>
        </w:rPr>
        <w:t xml:space="preserve"> информаци</w:t>
      </w:r>
      <w:r w:rsidR="00F50A5C">
        <w:rPr>
          <w:rFonts w:ascii="StobiSerif Regular" w:hAnsi="StobiSerif Regular"/>
          <w:szCs w:val="24"/>
          <w:lang w:val="mk-MK"/>
        </w:rPr>
        <w:t>ја</w:t>
      </w:r>
      <w:r w:rsidRPr="004609EB">
        <w:rPr>
          <w:rFonts w:ascii="StobiSerif Regular" w:hAnsi="StobiSerif Regular"/>
          <w:szCs w:val="24"/>
          <w:lang w:val="mk-MK"/>
        </w:rPr>
        <w:t xml:space="preserve"> е </w:t>
      </w:r>
      <w:r w:rsidR="00F50A5C">
        <w:rPr>
          <w:rFonts w:ascii="StobiSerif Regular" w:hAnsi="StobiSerif Regular"/>
          <w:szCs w:val="24"/>
          <w:lang w:val="mk-MK"/>
        </w:rPr>
        <w:t xml:space="preserve">статистички податок, и не навлегува во лични податоци или друг исклучок од Законот за слободен пристап до информации од јавен карактер.    </w:t>
      </w:r>
    </w:p>
    <w:p w:rsidR="00663B6B" w:rsidRPr="004609EB" w:rsidRDefault="00663B6B" w:rsidP="00663B6B">
      <w:pPr>
        <w:pStyle w:val="NoSpacing"/>
        <w:ind w:firstLine="720"/>
        <w:rPr>
          <w:rFonts w:ascii="StobiSerif Regular" w:hAnsi="StobiSerif Regular"/>
          <w:szCs w:val="24"/>
          <w:lang w:val="mk-MK"/>
        </w:rPr>
      </w:pPr>
      <w:r w:rsidRPr="004609EB">
        <w:rPr>
          <w:rFonts w:ascii="StobiSerif Regular" w:hAnsi="StobiSerif Regular"/>
          <w:szCs w:val="24"/>
          <w:lang w:val="mk-MK"/>
        </w:rPr>
        <w:t>Во конкретниот случај, Имателот на информации е должен да донесе Решение, со кое ќ</w:t>
      </w:r>
      <w:r w:rsidR="00B13884">
        <w:rPr>
          <w:rFonts w:ascii="StobiSerif Regular" w:hAnsi="StobiSerif Regular"/>
          <w:szCs w:val="24"/>
          <w:lang w:val="mk-MK"/>
        </w:rPr>
        <w:t xml:space="preserve">е одговори позитивно на бараната </w:t>
      </w:r>
      <w:r w:rsidRPr="004609EB">
        <w:rPr>
          <w:rFonts w:ascii="StobiSerif Regular" w:hAnsi="StobiSerif Regular"/>
          <w:szCs w:val="24"/>
          <w:lang w:val="mk-MK"/>
        </w:rPr>
        <w:t xml:space="preserve"> информаци</w:t>
      </w:r>
      <w:r w:rsidR="00B13884">
        <w:rPr>
          <w:rFonts w:ascii="StobiSerif Regular" w:hAnsi="StobiSerif Regular"/>
          <w:szCs w:val="24"/>
          <w:lang w:val="mk-MK"/>
        </w:rPr>
        <w:t>ја</w:t>
      </w:r>
      <w:r w:rsidRPr="004609EB">
        <w:rPr>
          <w:rFonts w:ascii="StobiSerif Regular" w:hAnsi="StobiSerif Regular"/>
          <w:szCs w:val="24"/>
          <w:lang w:val="mk-MK"/>
        </w:rPr>
        <w:t xml:space="preserve"> и ќе му </w:t>
      </w:r>
      <w:r w:rsidR="00B13884">
        <w:rPr>
          <w:rFonts w:ascii="StobiSerif Regular" w:hAnsi="StobiSerif Regular"/>
          <w:szCs w:val="24"/>
          <w:lang w:val="mk-MK"/>
        </w:rPr>
        <w:t>ја</w:t>
      </w:r>
      <w:r w:rsidRPr="004609EB">
        <w:rPr>
          <w:rFonts w:ascii="StobiSerif Regular" w:hAnsi="StobiSerif Regular"/>
          <w:szCs w:val="24"/>
          <w:lang w:val="mk-MK"/>
        </w:rPr>
        <w:t xml:space="preserve"> достави на нач</w:t>
      </w:r>
      <w:r w:rsidR="00F23B47" w:rsidRPr="004609EB">
        <w:rPr>
          <w:rFonts w:ascii="StobiSerif Regular" w:hAnsi="StobiSerif Regular"/>
          <w:szCs w:val="24"/>
          <w:lang w:val="mk-MK"/>
        </w:rPr>
        <w:t>ин и форма наведени во Барањето</w:t>
      </w:r>
      <w:r w:rsidRPr="004609EB">
        <w:rPr>
          <w:rFonts w:ascii="StobiSerif Regular" w:hAnsi="StobiSerif Regular"/>
          <w:szCs w:val="24"/>
          <w:lang w:val="mk-MK"/>
        </w:rPr>
        <w:t>.</w:t>
      </w:r>
    </w:p>
    <w:p w:rsidR="00877ECC" w:rsidRPr="004609EB" w:rsidRDefault="00877ECC" w:rsidP="00663B6B">
      <w:pPr>
        <w:pStyle w:val="NoSpacing"/>
        <w:ind w:firstLine="720"/>
        <w:rPr>
          <w:rFonts w:ascii="StobiSerif Regular" w:hAnsi="StobiSerif Regular"/>
          <w:szCs w:val="24"/>
          <w:lang w:val="mk-MK"/>
        </w:rPr>
      </w:pPr>
    </w:p>
    <w:p w:rsidR="00663B6B" w:rsidRPr="004609EB" w:rsidRDefault="00663B6B" w:rsidP="00663B6B">
      <w:pPr>
        <w:pStyle w:val="NoSpacing"/>
        <w:ind w:firstLine="720"/>
        <w:rPr>
          <w:rFonts w:ascii="StobiSerif Regular" w:hAnsi="StobiSerif Regular"/>
          <w:szCs w:val="24"/>
          <w:lang w:val="mk-MK"/>
        </w:rPr>
      </w:pPr>
      <w:r w:rsidRPr="004609EB">
        <w:rPr>
          <w:rFonts w:ascii="StobiSerif Regular" w:hAnsi="StobiSerif Regular"/>
          <w:szCs w:val="24"/>
          <w:lang w:val="mk-MK"/>
        </w:rPr>
        <w:lastRenderedPageBreak/>
        <w:t>Согласно  погоре</w:t>
      </w:r>
      <w:r w:rsidR="00F23B47" w:rsidRPr="004609EB">
        <w:rPr>
          <w:rFonts w:ascii="StobiSerif Regular" w:hAnsi="StobiSerif Regular"/>
          <w:szCs w:val="24"/>
          <w:lang w:val="mk-MK"/>
        </w:rPr>
        <w:t xml:space="preserve"> </w:t>
      </w:r>
      <w:r w:rsidRPr="004609EB">
        <w:rPr>
          <w:rFonts w:ascii="StobiSerif Regular" w:hAnsi="StobiSerif Regular"/>
          <w:szCs w:val="24"/>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77ECC" w:rsidRPr="004609EB" w:rsidRDefault="00877ECC" w:rsidP="00663B6B">
      <w:pPr>
        <w:pStyle w:val="NoSpacing"/>
        <w:ind w:firstLine="720"/>
        <w:rPr>
          <w:rFonts w:ascii="StobiSerif Regular" w:hAnsi="StobiSerif Regular"/>
          <w:szCs w:val="24"/>
          <w:lang w:val="mk-MK"/>
        </w:rPr>
      </w:pPr>
    </w:p>
    <w:p w:rsidR="00663B6B" w:rsidRPr="004609EB" w:rsidRDefault="00663B6B" w:rsidP="00663B6B">
      <w:pPr>
        <w:pStyle w:val="NoSpacing"/>
        <w:ind w:firstLine="720"/>
        <w:rPr>
          <w:rFonts w:ascii="StobiSerif Regular" w:hAnsi="StobiSerif Regular"/>
          <w:szCs w:val="24"/>
          <w:lang w:val="mk-MK"/>
        </w:rPr>
      </w:pPr>
      <w:r w:rsidRPr="004609EB">
        <w:rPr>
          <w:rFonts w:ascii="StobiSerif Regular" w:hAnsi="StobiSerif Regular"/>
          <w:szCs w:val="24"/>
          <w:lang w:val="mk-MK"/>
        </w:rPr>
        <w:t>Ова Решение е конечно во управната постапка и против него нема место за жалба.</w:t>
      </w:r>
    </w:p>
    <w:p w:rsidR="00A258E9" w:rsidRPr="004609EB" w:rsidRDefault="00A258E9" w:rsidP="00416922">
      <w:pPr>
        <w:ind w:firstLine="720"/>
        <w:jc w:val="both"/>
        <w:rPr>
          <w:rFonts w:ascii="StobiSerif Regular" w:hAnsi="StobiSerif Regular"/>
          <w:lang w:val="mk-MK"/>
        </w:rPr>
      </w:pPr>
    </w:p>
    <w:p w:rsidR="00B50534" w:rsidRPr="004609EB" w:rsidRDefault="00B50534" w:rsidP="00B50534">
      <w:pPr>
        <w:ind w:firstLine="720"/>
        <w:jc w:val="both"/>
        <w:rPr>
          <w:rFonts w:ascii="StobiSerif Regular" w:hAnsi="StobiSerif Regular"/>
          <w:lang w:val="mk-MK"/>
        </w:rPr>
      </w:pPr>
      <w:r w:rsidRPr="004609EB">
        <w:rPr>
          <w:rFonts w:ascii="StobiSerif Regular" w:hAnsi="StobiSerif Regular"/>
          <w:b/>
          <w:lang w:val="mk-MK"/>
        </w:rPr>
        <w:t>ПРАВНА ПОУКА:</w:t>
      </w:r>
      <w:r w:rsidRPr="004609EB">
        <w:rPr>
          <w:rFonts w:ascii="StobiSerif Regular" w:hAnsi="StobiSerif Regular"/>
          <w:lang w:val="mk-MK"/>
        </w:rPr>
        <w:t xml:space="preserve"> Против ова Решение </w:t>
      </w:r>
      <w:r w:rsidR="002164F3">
        <w:rPr>
          <w:rFonts w:ascii="StobiSerif Regular" w:hAnsi="StobiSerif Regular"/>
          <w:lang w:val="mk-MK"/>
        </w:rPr>
        <w:t xml:space="preserve">странката </w:t>
      </w:r>
      <w:r w:rsidRPr="004609EB">
        <w:rPr>
          <w:rFonts w:ascii="StobiSerif Regular" w:hAnsi="StobiSerif Regular"/>
          <w:lang w:val="mk-MK"/>
        </w:rPr>
        <w:t>може да се поведе управен спор пред Управниот суд во рок од 30 дена</w:t>
      </w:r>
      <w:r w:rsidR="002164F3">
        <w:rPr>
          <w:rFonts w:ascii="StobiSerif Regular" w:hAnsi="StobiSerif Regular"/>
          <w:lang w:val="mk-MK"/>
        </w:rPr>
        <w:t>.</w:t>
      </w:r>
    </w:p>
    <w:p w:rsidR="00B401AD" w:rsidRDefault="00B401AD" w:rsidP="00B50534">
      <w:pPr>
        <w:ind w:firstLine="720"/>
        <w:jc w:val="both"/>
        <w:rPr>
          <w:rFonts w:ascii="StobiSerif Regular" w:hAnsi="StobiSerif Regular"/>
          <w:lang w:val="mk-MK"/>
        </w:rPr>
      </w:pPr>
    </w:p>
    <w:p w:rsidR="00B13884" w:rsidRPr="004609EB" w:rsidRDefault="00B13884" w:rsidP="00B50534">
      <w:pPr>
        <w:ind w:firstLine="720"/>
        <w:jc w:val="both"/>
        <w:rPr>
          <w:rFonts w:ascii="StobiSerif Regular" w:hAnsi="StobiSerif Regular"/>
          <w:lang w:val="mk-MK"/>
        </w:rPr>
      </w:pPr>
    </w:p>
    <w:p w:rsidR="004818F0" w:rsidRPr="004609EB" w:rsidRDefault="004818F0" w:rsidP="004818F0">
      <w:pPr>
        <w:ind w:firstLine="720"/>
        <w:rPr>
          <w:rFonts w:ascii="StobiSerif Regular" w:hAnsi="StobiSerif Regular"/>
          <w:b/>
          <w:lang w:val="mk-MK"/>
        </w:rPr>
      </w:pPr>
      <w:r w:rsidRPr="004609EB">
        <w:rPr>
          <w:rFonts w:ascii="StobiSerif Regular" w:hAnsi="StobiSerif Regular"/>
          <w:lang w:val="mk-MK"/>
        </w:rPr>
        <w:t xml:space="preserve"> </w:t>
      </w:r>
      <w:r w:rsidRPr="004609EB">
        <w:rPr>
          <w:rFonts w:ascii="StobiSerif Regular" w:hAnsi="StobiSerif Regular"/>
          <w:lang w:val="mk-MK"/>
        </w:rPr>
        <w:tab/>
      </w:r>
      <w:r w:rsidRPr="004609EB">
        <w:rPr>
          <w:rFonts w:ascii="StobiSerif Regular" w:hAnsi="StobiSerif Regular"/>
          <w:lang w:val="mk-MK"/>
        </w:rPr>
        <w:tab/>
      </w:r>
      <w:r w:rsidRPr="004609EB">
        <w:rPr>
          <w:rFonts w:ascii="StobiSerif Regular" w:hAnsi="StobiSerif Regular"/>
          <w:lang w:val="mk-MK"/>
        </w:rPr>
        <w:tab/>
      </w:r>
      <w:r w:rsidRPr="004609EB">
        <w:rPr>
          <w:rFonts w:ascii="StobiSerif Regular" w:hAnsi="StobiSerif Regular"/>
          <w:lang w:val="mk-MK"/>
        </w:rPr>
        <w:tab/>
      </w:r>
      <w:r w:rsidRPr="004609EB">
        <w:rPr>
          <w:rFonts w:ascii="StobiSerif Regular" w:hAnsi="StobiSerif Regular"/>
          <w:lang w:val="mk-MK"/>
        </w:rPr>
        <w:tab/>
      </w:r>
      <w:r w:rsidRPr="004609EB">
        <w:rPr>
          <w:rFonts w:ascii="StobiSerif Regular" w:hAnsi="StobiSerif Regular"/>
          <w:lang w:val="mk-MK"/>
        </w:rPr>
        <w:tab/>
      </w:r>
      <w:r w:rsidRPr="004609EB">
        <w:rPr>
          <w:rFonts w:ascii="StobiSerif Regular" w:hAnsi="StobiSerif Regular"/>
          <w:lang w:val="mk-MK"/>
        </w:rPr>
        <w:tab/>
        <w:t xml:space="preserve">  </w:t>
      </w:r>
      <w:r w:rsidRPr="004609EB">
        <w:rPr>
          <w:rFonts w:ascii="StobiSerif Regular" w:hAnsi="StobiSerif Regular"/>
          <w:lang w:val="mk-MK"/>
        </w:rPr>
        <w:tab/>
      </w:r>
      <w:r w:rsidRPr="004609EB">
        <w:rPr>
          <w:rFonts w:ascii="StobiSerif Regular" w:hAnsi="StobiSerif Regular"/>
          <w:lang w:val="sq-AL"/>
        </w:rPr>
        <w:t xml:space="preserve">           </w:t>
      </w:r>
      <w:r w:rsidRPr="004609EB">
        <w:rPr>
          <w:rFonts w:ascii="StobiSerif Regular" w:hAnsi="StobiSerif Regular"/>
          <w:b/>
          <w:lang w:val="mk-MK"/>
        </w:rPr>
        <w:t xml:space="preserve">Директор, </w:t>
      </w:r>
    </w:p>
    <w:p w:rsidR="004818F0" w:rsidRPr="004609EB" w:rsidRDefault="004818F0" w:rsidP="004818F0">
      <w:pPr>
        <w:ind w:firstLine="720"/>
        <w:rPr>
          <w:rFonts w:ascii="StobiSerif Regular" w:hAnsi="StobiSerif Regular"/>
          <w:b/>
          <w:lang w:val="mk-MK"/>
        </w:rPr>
      </w:pPr>
      <w:r w:rsidRPr="004609EB">
        <w:rPr>
          <w:rFonts w:ascii="StobiSerif Regular" w:hAnsi="StobiSerif Regular"/>
          <w:b/>
          <w:lang w:val="mk-MK"/>
        </w:rPr>
        <w:t xml:space="preserve">                                                                      </w:t>
      </w:r>
      <w:r w:rsidRPr="004609EB">
        <w:rPr>
          <w:rFonts w:ascii="StobiSerif Regular" w:hAnsi="StobiSerif Regular"/>
          <w:b/>
          <w:lang w:val="sq-AL"/>
        </w:rPr>
        <w:t xml:space="preserve">                           </w:t>
      </w:r>
      <w:r w:rsidRPr="004609EB">
        <w:rPr>
          <w:rFonts w:ascii="StobiSerif Regular" w:hAnsi="StobiSerif Regular"/>
          <w:b/>
          <w:lang w:val="mk-MK"/>
        </w:rPr>
        <w:t xml:space="preserve">   Пламенка Бојчева </w:t>
      </w:r>
    </w:p>
    <w:p w:rsidR="004818F0" w:rsidRPr="004609EB" w:rsidRDefault="004818F0" w:rsidP="004818F0">
      <w:pPr>
        <w:ind w:left="3600"/>
        <w:rPr>
          <w:rFonts w:ascii="StobiSerif Regular" w:hAnsi="StobiSerif Regular"/>
          <w:b/>
          <w:lang w:val="mk-MK"/>
        </w:rPr>
      </w:pPr>
      <w:r w:rsidRPr="004609EB">
        <w:rPr>
          <w:rFonts w:ascii="StobiSerif Regular" w:hAnsi="StobiSerif Regular"/>
          <w:b/>
          <w:lang w:val="mk-MK"/>
        </w:rPr>
        <w:tab/>
      </w:r>
      <w:r w:rsidRPr="004609EB">
        <w:rPr>
          <w:rFonts w:ascii="StobiSerif Regular" w:hAnsi="StobiSerif Regular"/>
          <w:b/>
          <w:lang w:val="mk-MK"/>
        </w:rPr>
        <w:tab/>
      </w:r>
      <w:r w:rsidRPr="004609EB">
        <w:rPr>
          <w:rFonts w:ascii="StobiSerif Regular" w:hAnsi="StobiSerif Regular"/>
          <w:b/>
          <w:lang w:val="mk-MK"/>
        </w:rPr>
        <w:tab/>
      </w:r>
      <w:r w:rsidRPr="004609EB">
        <w:rPr>
          <w:rFonts w:ascii="StobiSerif Regular" w:hAnsi="StobiSerif Regular"/>
          <w:b/>
          <w:lang w:val="mk-MK"/>
        </w:rPr>
        <w:tab/>
        <w:t xml:space="preserve">                                                                                  </w:t>
      </w:r>
    </w:p>
    <w:p w:rsidR="00CA608C" w:rsidRPr="004609EB" w:rsidRDefault="00CA608C" w:rsidP="00910B0C">
      <w:pPr>
        <w:rPr>
          <w:rFonts w:ascii="StobiSerif Regular" w:hAnsi="StobiSerif Regular"/>
          <w:lang w:val="sq-AL"/>
        </w:rPr>
      </w:pPr>
    </w:p>
    <w:p w:rsidR="00CA608C" w:rsidRPr="004609EB" w:rsidRDefault="00CA608C" w:rsidP="00910B0C">
      <w:pPr>
        <w:rPr>
          <w:rFonts w:ascii="StobiSerif Regular" w:hAnsi="StobiSerif Regular"/>
          <w:lang w:val="sq-AL"/>
        </w:rPr>
      </w:pPr>
      <w:bookmarkStart w:id="0" w:name="_GoBack"/>
      <w:bookmarkEnd w:id="0"/>
    </w:p>
    <w:sectPr w:rsidR="00CA608C" w:rsidRPr="004609EB"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10" w:rsidRDefault="00B36F10">
      <w:r>
        <w:separator/>
      </w:r>
    </w:p>
  </w:endnote>
  <w:endnote w:type="continuationSeparator" w:id="0">
    <w:p w:rsidR="00B36F10" w:rsidRDefault="00B3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10" w:rsidRDefault="00B36F1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F10" w:rsidRDefault="00B36F1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10" w:rsidRDefault="00B36F1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473">
      <w:rPr>
        <w:rStyle w:val="PageNumber"/>
        <w:noProof/>
      </w:rPr>
      <w:t>3</w:t>
    </w:r>
    <w:r>
      <w:rPr>
        <w:rStyle w:val="PageNumber"/>
      </w:rPr>
      <w:fldChar w:fldCharType="end"/>
    </w:r>
  </w:p>
  <w:p w:rsidR="00B36F10" w:rsidRDefault="00B36F1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10" w:rsidRDefault="00B36F10">
      <w:r>
        <w:separator/>
      </w:r>
    </w:p>
  </w:footnote>
  <w:footnote w:type="continuationSeparator" w:id="0">
    <w:p w:rsidR="00B36F10" w:rsidRDefault="00B3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6"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9"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2"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20"/>
  </w:num>
  <w:num w:numId="4">
    <w:abstractNumId w:val="18"/>
  </w:num>
  <w:num w:numId="5">
    <w:abstractNumId w:val="3"/>
  </w:num>
  <w:num w:numId="6">
    <w:abstractNumId w:val="15"/>
  </w:num>
  <w:num w:numId="7">
    <w:abstractNumId w:val="1"/>
  </w:num>
  <w:num w:numId="8">
    <w:abstractNumId w:val="9"/>
  </w:num>
  <w:num w:numId="9">
    <w:abstractNumId w:val="2"/>
  </w:num>
  <w:num w:numId="10">
    <w:abstractNumId w:val="8"/>
  </w:num>
  <w:num w:numId="11">
    <w:abstractNumId w:val="22"/>
  </w:num>
  <w:num w:numId="12">
    <w:abstractNumId w:val="6"/>
  </w:num>
  <w:num w:numId="13">
    <w:abstractNumId w:val="4"/>
  </w:num>
  <w:num w:numId="14">
    <w:abstractNumId w:val="17"/>
  </w:num>
  <w:num w:numId="15">
    <w:abstractNumId w:val="21"/>
  </w:num>
  <w:num w:numId="16">
    <w:abstractNumId w:val="0"/>
  </w:num>
  <w:num w:numId="17">
    <w:abstractNumId w:val="23"/>
  </w:num>
  <w:num w:numId="18">
    <w:abstractNumId w:val="10"/>
  </w:num>
  <w:num w:numId="19">
    <w:abstractNumId w:val="19"/>
  </w:num>
  <w:num w:numId="20">
    <w:abstractNumId w:val="16"/>
  </w:num>
  <w:num w:numId="21">
    <w:abstractNumId w:val="7"/>
  </w:num>
  <w:num w:numId="22">
    <w:abstractNumId w:val="13"/>
  </w:num>
  <w:num w:numId="23">
    <w:abstractNumId w:val="1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27AEB"/>
    <w:rsid w:val="00041CA6"/>
    <w:rsid w:val="000473D5"/>
    <w:rsid w:val="00050661"/>
    <w:rsid w:val="0005357A"/>
    <w:rsid w:val="00061EA8"/>
    <w:rsid w:val="00066555"/>
    <w:rsid w:val="000800A6"/>
    <w:rsid w:val="00081428"/>
    <w:rsid w:val="00084569"/>
    <w:rsid w:val="0008673B"/>
    <w:rsid w:val="00090335"/>
    <w:rsid w:val="000925ED"/>
    <w:rsid w:val="00094906"/>
    <w:rsid w:val="0009517A"/>
    <w:rsid w:val="000A60E6"/>
    <w:rsid w:val="000B2102"/>
    <w:rsid w:val="000C0091"/>
    <w:rsid w:val="000C217B"/>
    <w:rsid w:val="000C3733"/>
    <w:rsid w:val="000C7400"/>
    <w:rsid w:val="000C7DDA"/>
    <w:rsid w:val="000D2C28"/>
    <w:rsid w:val="000D6600"/>
    <w:rsid w:val="000E0124"/>
    <w:rsid w:val="000E5952"/>
    <w:rsid w:val="000F4FCD"/>
    <w:rsid w:val="000F7CA1"/>
    <w:rsid w:val="001012FD"/>
    <w:rsid w:val="001023C5"/>
    <w:rsid w:val="00102D01"/>
    <w:rsid w:val="00102D34"/>
    <w:rsid w:val="00110984"/>
    <w:rsid w:val="001146A4"/>
    <w:rsid w:val="00117F88"/>
    <w:rsid w:val="0012260D"/>
    <w:rsid w:val="00123055"/>
    <w:rsid w:val="00123D0C"/>
    <w:rsid w:val="001241B5"/>
    <w:rsid w:val="00124C05"/>
    <w:rsid w:val="00125C85"/>
    <w:rsid w:val="0012700A"/>
    <w:rsid w:val="00132AD8"/>
    <w:rsid w:val="00141EBE"/>
    <w:rsid w:val="00152DA9"/>
    <w:rsid w:val="00166514"/>
    <w:rsid w:val="00166AEB"/>
    <w:rsid w:val="00170EB0"/>
    <w:rsid w:val="00171B12"/>
    <w:rsid w:val="00174ED0"/>
    <w:rsid w:val="00175ECA"/>
    <w:rsid w:val="001763F7"/>
    <w:rsid w:val="00180166"/>
    <w:rsid w:val="0018040D"/>
    <w:rsid w:val="00181CC0"/>
    <w:rsid w:val="001831B6"/>
    <w:rsid w:val="00184DEC"/>
    <w:rsid w:val="001863C8"/>
    <w:rsid w:val="0019019F"/>
    <w:rsid w:val="00190B0D"/>
    <w:rsid w:val="0019469A"/>
    <w:rsid w:val="001A0952"/>
    <w:rsid w:val="001A6409"/>
    <w:rsid w:val="001B2DFD"/>
    <w:rsid w:val="001B36BB"/>
    <w:rsid w:val="001C7A26"/>
    <w:rsid w:val="001D0268"/>
    <w:rsid w:val="001D03E7"/>
    <w:rsid w:val="001D180A"/>
    <w:rsid w:val="001D572F"/>
    <w:rsid w:val="001D7083"/>
    <w:rsid w:val="001D7DB2"/>
    <w:rsid w:val="001E2FF5"/>
    <w:rsid w:val="001E5516"/>
    <w:rsid w:val="001E62C9"/>
    <w:rsid w:val="001E63C2"/>
    <w:rsid w:val="00204C46"/>
    <w:rsid w:val="00206CED"/>
    <w:rsid w:val="0021235B"/>
    <w:rsid w:val="002125E4"/>
    <w:rsid w:val="0021290D"/>
    <w:rsid w:val="00213911"/>
    <w:rsid w:val="002164F3"/>
    <w:rsid w:val="00232104"/>
    <w:rsid w:val="002324F1"/>
    <w:rsid w:val="00232AAC"/>
    <w:rsid w:val="00234453"/>
    <w:rsid w:val="00236458"/>
    <w:rsid w:val="002407D6"/>
    <w:rsid w:val="002443F4"/>
    <w:rsid w:val="00244D28"/>
    <w:rsid w:val="0024628F"/>
    <w:rsid w:val="002467C8"/>
    <w:rsid w:val="002525A4"/>
    <w:rsid w:val="00256C06"/>
    <w:rsid w:val="00260BB8"/>
    <w:rsid w:val="00260CED"/>
    <w:rsid w:val="00271969"/>
    <w:rsid w:val="00271C38"/>
    <w:rsid w:val="002815E7"/>
    <w:rsid w:val="00284EE4"/>
    <w:rsid w:val="00291AD2"/>
    <w:rsid w:val="00293E80"/>
    <w:rsid w:val="002A0231"/>
    <w:rsid w:val="002A2E71"/>
    <w:rsid w:val="002A508E"/>
    <w:rsid w:val="002A54FE"/>
    <w:rsid w:val="002B0D7A"/>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5C3"/>
    <w:rsid w:val="00353C89"/>
    <w:rsid w:val="00355DC7"/>
    <w:rsid w:val="00365141"/>
    <w:rsid w:val="00380081"/>
    <w:rsid w:val="0038098D"/>
    <w:rsid w:val="00385E6C"/>
    <w:rsid w:val="003876C2"/>
    <w:rsid w:val="0039614A"/>
    <w:rsid w:val="003A1572"/>
    <w:rsid w:val="003A1DF3"/>
    <w:rsid w:val="003A4384"/>
    <w:rsid w:val="003B2534"/>
    <w:rsid w:val="003B3629"/>
    <w:rsid w:val="003C05C4"/>
    <w:rsid w:val="003C2B1C"/>
    <w:rsid w:val="003E18F1"/>
    <w:rsid w:val="003F01A5"/>
    <w:rsid w:val="003F324E"/>
    <w:rsid w:val="003F58F2"/>
    <w:rsid w:val="00400A33"/>
    <w:rsid w:val="00404067"/>
    <w:rsid w:val="00405212"/>
    <w:rsid w:val="00416922"/>
    <w:rsid w:val="004223DA"/>
    <w:rsid w:val="00427EAE"/>
    <w:rsid w:val="004326C1"/>
    <w:rsid w:val="00433214"/>
    <w:rsid w:val="00441D3E"/>
    <w:rsid w:val="00446ED8"/>
    <w:rsid w:val="00456498"/>
    <w:rsid w:val="00456A69"/>
    <w:rsid w:val="004571AD"/>
    <w:rsid w:val="004609EB"/>
    <w:rsid w:val="004765D6"/>
    <w:rsid w:val="004775FC"/>
    <w:rsid w:val="004818F0"/>
    <w:rsid w:val="00484DC5"/>
    <w:rsid w:val="004A4325"/>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765E4"/>
    <w:rsid w:val="0058272C"/>
    <w:rsid w:val="00585CDC"/>
    <w:rsid w:val="00586D46"/>
    <w:rsid w:val="00592AF8"/>
    <w:rsid w:val="00592DAE"/>
    <w:rsid w:val="00593AAF"/>
    <w:rsid w:val="005A65A6"/>
    <w:rsid w:val="005B3EAB"/>
    <w:rsid w:val="005C0063"/>
    <w:rsid w:val="005C2B82"/>
    <w:rsid w:val="005C678C"/>
    <w:rsid w:val="005D15F4"/>
    <w:rsid w:val="005D39B2"/>
    <w:rsid w:val="005D676C"/>
    <w:rsid w:val="005D7A4C"/>
    <w:rsid w:val="005E1EB3"/>
    <w:rsid w:val="005E6C25"/>
    <w:rsid w:val="00602E2B"/>
    <w:rsid w:val="00612F24"/>
    <w:rsid w:val="00615742"/>
    <w:rsid w:val="006246E0"/>
    <w:rsid w:val="00637735"/>
    <w:rsid w:val="006463EE"/>
    <w:rsid w:val="00650BA6"/>
    <w:rsid w:val="006514FB"/>
    <w:rsid w:val="00652A88"/>
    <w:rsid w:val="00653C70"/>
    <w:rsid w:val="0065595F"/>
    <w:rsid w:val="00655DAB"/>
    <w:rsid w:val="00656025"/>
    <w:rsid w:val="0065786B"/>
    <w:rsid w:val="00663B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6F13A5"/>
    <w:rsid w:val="007013E3"/>
    <w:rsid w:val="00701845"/>
    <w:rsid w:val="00706B9D"/>
    <w:rsid w:val="007106E0"/>
    <w:rsid w:val="00710CA9"/>
    <w:rsid w:val="00711AA2"/>
    <w:rsid w:val="00712404"/>
    <w:rsid w:val="00720181"/>
    <w:rsid w:val="00721DCA"/>
    <w:rsid w:val="007233F5"/>
    <w:rsid w:val="00730872"/>
    <w:rsid w:val="00730A4B"/>
    <w:rsid w:val="00733B5D"/>
    <w:rsid w:val="00734487"/>
    <w:rsid w:val="00735EEE"/>
    <w:rsid w:val="007370DC"/>
    <w:rsid w:val="007371F3"/>
    <w:rsid w:val="00750054"/>
    <w:rsid w:val="007554C9"/>
    <w:rsid w:val="00755B33"/>
    <w:rsid w:val="007727F2"/>
    <w:rsid w:val="00773D4B"/>
    <w:rsid w:val="0077611B"/>
    <w:rsid w:val="0078618B"/>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DEE"/>
    <w:rsid w:val="0081288F"/>
    <w:rsid w:val="00815864"/>
    <w:rsid w:val="00820E39"/>
    <w:rsid w:val="00820E8B"/>
    <w:rsid w:val="00821123"/>
    <w:rsid w:val="00822F6B"/>
    <w:rsid w:val="0082330B"/>
    <w:rsid w:val="008319D3"/>
    <w:rsid w:val="008428B3"/>
    <w:rsid w:val="00851993"/>
    <w:rsid w:val="008573B7"/>
    <w:rsid w:val="00860DB7"/>
    <w:rsid w:val="0086122D"/>
    <w:rsid w:val="0086730C"/>
    <w:rsid w:val="00875D0E"/>
    <w:rsid w:val="00877B7C"/>
    <w:rsid w:val="00877ECC"/>
    <w:rsid w:val="00883343"/>
    <w:rsid w:val="008839A0"/>
    <w:rsid w:val="008842DE"/>
    <w:rsid w:val="008913B7"/>
    <w:rsid w:val="008A769E"/>
    <w:rsid w:val="008B081A"/>
    <w:rsid w:val="008B4A53"/>
    <w:rsid w:val="008B7D8D"/>
    <w:rsid w:val="008C76E3"/>
    <w:rsid w:val="008D25F9"/>
    <w:rsid w:val="008D39E7"/>
    <w:rsid w:val="008D58AA"/>
    <w:rsid w:val="008D7286"/>
    <w:rsid w:val="008E1E25"/>
    <w:rsid w:val="008E6A18"/>
    <w:rsid w:val="008E6A82"/>
    <w:rsid w:val="008E6DFD"/>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45CA"/>
    <w:rsid w:val="00954D61"/>
    <w:rsid w:val="00962793"/>
    <w:rsid w:val="00966DAB"/>
    <w:rsid w:val="009713AA"/>
    <w:rsid w:val="00974C03"/>
    <w:rsid w:val="00975A35"/>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112D"/>
    <w:rsid w:val="00A06CC9"/>
    <w:rsid w:val="00A11322"/>
    <w:rsid w:val="00A11B1D"/>
    <w:rsid w:val="00A179E5"/>
    <w:rsid w:val="00A258E9"/>
    <w:rsid w:val="00A33E8E"/>
    <w:rsid w:val="00A37FB6"/>
    <w:rsid w:val="00A40563"/>
    <w:rsid w:val="00A43219"/>
    <w:rsid w:val="00A47F1D"/>
    <w:rsid w:val="00A550E1"/>
    <w:rsid w:val="00A561EE"/>
    <w:rsid w:val="00A64088"/>
    <w:rsid w:val="00A70B8E"/>
    <w:rsid w:val="00A71C9C"/>
    <w:rsid w:val="00A71EC7"/>
    <w:rsid w:val="00A81E05"/>
    <w:rsid w:val="00A83C6E"/>
    <w:rsid w:val="00A875D9"/>
    <w:rsid w:val="00A937A5"/>
    <w:rsid w:val="00AA17B1"/>
    <w:rsid w:val="00AA183C"/>
    <w:rsid w:val="00AA5BEF"/>
    <w:rsid w:val="00AA7E9D"/>
    <w:rsid w:val="00AB16BE"/>
    <w:rsid w:val="00AB198A"/>
    <w:rsid w:val="00AB352F"/>
    <w:rsid w:val="00AB559C"/>
    <w:rsid w:val="00AC758B"/>
    <w:rsid w:val="00AD0181"/>
    <w:rsid w:val="00AD3927"/>
    <w:rsid w:val="00AD4095"/>
    <w:rsid w:val="00AE4B65"/>
    <w:rsid w:val="00AE59BE"/>
    <w:rsid w:val="00AE7131"/>
    <w:rsid w:val="00AF22D5"/>
    <w:rsid w:val="00AF2B92"/>
    <w:rsid w:val="00AF2CE6"/>
    <w:rsid w:val="00AF6CEE"/>
    <w:rsid w:val="00B00F89"/>
    <w:rsid w:val="00B13884"/>
    <w:rsid w:val="00B13E15"/>
    <w:rsid w:val="00B21344"/>
    <w:rsid w:val="00B30C2F"/>
    <w:rsid w:val="00B35918"/>
    <w:rsid w:val="00B367BC"/>
    <w:rsid w:val="00B36F10"/>
    <w:rsid w:val="00B401AD"/>
    <w:rsid w:val="00B403EC"/>
    <w:rsid w:val="00B50534"/>
    <w:rsid w:val="00B60404"/>
    <w:rsid w:val="00B61541"/>
    <w:rsid w:val="00B62976"/>
    <w:rsid w:val="00B663CD"/>
    <w:rsid w:val="00B6791F"/>
    <w:rsid w:val="00B70988"/>
    <w:rsid w:val="00B71A9E"/>
    <w:rsid w:val="00B72762"/>
    <w:rsid w:val="00B77A02"/>
    <w:rsid w:val="00B80144"/>
    <w:rsid w:val="00B81C4C"/>
    <w:rsid w:val="00B8594E"/>
    <w:rsid w:val="00B90175"/>
    <w:rsid w:val="00B92F0B"/>
    <w:rsid w:val="00B97289"/>
    <w:rsid w:val="00BB429D"/>
    <w:rsid w:val="00BB5138"/>
    <w:rsid w:val="00BB6867"/>
    <w:rsid w:val="00BC0980"/>
    <w:rsid w:val="00BC1D93"/>
    <w:rsid w:val="00BC3E92"/>
    <w:rsid w:val="00BC4312"/>
    <w:rsid w:val="00BC6263"/>
    <w:rsid w:val="00BC75BB"/>
    <w:rsid w:val="00BC7730"/>
    <w:rsid w:val="00BD0E49"/>
    <w:rsid w:val="00BD3DEA"/>
    <w:rsid w:val="00BE49F6"/>
    <w:rsid w:val="00BE521E"/>
    <w:rsid w:val="00BF1056"/>
    <w:rsid w:val="00BF1426"/>
    <w:rsid w:val="00BF33C4"/>
    <w:rsid w:val="00BF5E37"/>
    <w:rsid w:val="00BF7747"/>
    <w:rsid w:val="00C000D5"/>
    <w:rsid w:val="00C002BB"/>
    <w:rsid w:val="00C07DFF"/>
    <w:rsid w:val="00C10085"/>
    <w:rsid w:val="00C124E2"/>
    <w:rsid w:val="00C17EAD"/>
    <w:rsid w:val="00C21B98"/>
    <w:rsid w:val="00C21E37"/>
    <w:rsid w:val="00C23B67"/>
    <w:rsid w:val="00C2763C"/>
    <w:rsid w:val="00C31A13"/>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2C24"/>
    <w:rsid w:val="00C96D6E"/>
    <w:rsid w:val="00CA0AD9"/>
    <w:rsid w:val="00CA1122"/>
    <w:rsid w:val="00CA608C"/>
    <w:rsid w:val="00CB27C6"/>
    <w:rsid w:val="00CB3ECD"/>
    <w:rsid w:val="00CB7C65"/>
    <w:rsid w:val="00CC28EC"/>
    <w:rsid w:val="00CC3CED"/>
    <w:rsid w:val="00CC50FD"/>
    <w:rsid w:val="00CC7B69"/>
    <w:rsid w:val="00CD45E7"/>
    <w:rsid w:val="00CD7473"/>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7FE1"/>
    <w:rsid w:val="00D72576"/>
    <w:rsid w:val="00D778E2"/>
    <w:rsid w:val="00D800F8"/>
    <w:rsid w:val="00D812A3"/>
    <w:rsid w:val="00D82E8B"/>
    <w:rsid w:val="00D843F2"/>
    <w:rsid w:val="00D85C1B"/>
    <w:rsid w:val="00D914B2"/>
    <w:rsid w:val="00D92115"/>
    <w:rsid w:val="00D97BAB"/>
    <w:rsid w:val="00DA10AE"/>
    <w:rsid w:val="00DA2579"/>
    <w:rsid w:val="00DA499A"/>
    <w:rsid w:val="00DB04CC"/>
    <w:rsid w:val="00DB2633"/>
    <w:rsid w:val="00DB41C4"/>
    <w:rsid w:val="00DB4BAC"/>
    <w:rsid w:val="00DC094C"/>
    <w:rsid w:val="00DC16C3"/>
    <w:rsid w:val="00DC5EB5"/>
    <w:rsid w:val="00DD0973"/>
    <w:rsid w:val="00DD264F"/>
    <w:rsid w:val="00DD5999"/>
    <w:rsid w:val="00DD7582"/>
    <w:rsid w:val="00DE0B62"/>
    <w:rsid w:val="00DE4029"/>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2CB"/>
    <w:rsid w:val="00E338F6"/>
    <w:rsid w:val="00E3674F"/>
    <w:rsid w:val="00E423E6"/>
    <w:rsid w:val="00E43A77"/>
    <w:rsid w:val="00E540A5"/>
    <w:rsid w:val="00E56D28"/>
    <w:rsid w:val="00E613E2"/>
    <w:rsid w:val="00E64E7E"/>
    <w:rsid w:val="00E70EF3"/>
    <w:rsid w:val="00E71484"/>
    <w:rsid w:val="00E7196A"/>
    <w:rsid w:val="00E76116"/>
    <w:rsid w:val="00E7711A"/>
    <w:rsid w:val="00E82DD4"/>
    <w:rsid w:val="00E82EA5"/>
    <w:rsid w:val="00E87816"/>
    <w:rsid w:val="00E91C7B"/>
    <w:rsid w:val="00E922DD"/>
    <w:rsid w:val="00E9329E"/>
    <w:rsid w:val="00E943ED"/>
    <w:rsid w:val="00E96A75"/>
    <w:rsid w:val="00EA0C00"/>
    <w:rsid w:val="00EB0F0B"/>
    <w:rsid w:val="00EB547A"/>
    <w:rsid w:val="00EB56A0"/>
    <w:rsid w:val="00EB747F"/>
    <w:rsid w:val="00EC3209"/>
    <w:rsid w:val="00EC6BA7"/>
    <w:rsid w:val="00ED4F79"/>
    <w:rsid w:val="00ED5278"/>
    <w:rsid w:val="00EE738F"/>
    <w:rsid w:val="00EE7627"/>
    <w:rsid w:val="00EF0705"/>
    <w:rsid w:val="00EF07FB"/>
    <w:rsid w:val="00EF0966"/>
    <w:rsid w:val="00EF39B6"/>
    <w:rsid w:val="00F00541"/>
    <w:rsid w:val="00F03A16"/>
    <w:rsid w:val="00F0450F"/>
    <w:rsid w:val="00F05B43"/>
    <w:rsid w:val="00F1153A"/>
    <w:rsid w:val="00F23B47"/>
    <w:rsid w:val="00F26BA5"/>
    <w:rsid w:val="00F372CA"/>
    <w:rsid w:val="00F424D9"/>
    <w:rsid w:val="00F45894"/>
    <w:rsid w:val="00F47F7A"/>
    <w:rsid w:val="00F50A5C"/>
    <w:rsid w:val="00F53F48"/>
    <w:rsid w:val="00F64D62"/>
    <w:rsid w:val="00F74729"/>
    <w:rsid w:val="00F74AAE"/>
    <w:rsid w:val="00F76CE7"/>
    <w:rsid w:val="00F81B08"/>
    <w:rsid w:val="00F84F05"/>
    <w:rsid w:val="00F84F9F"/>
    <w:rsid w:val="00F8673F"/>
    <w:rsid w:val="00F86FE0"/>
    <w:rsid w:val="00F915E1"/>
    <w:rsid w:val="00F953D0"/>
    <w:rsid w:val="00FA0959"/>
    <w:rsid w:val="00FA4CE0"/>
    <w:rsid w:val="00FB56EF"/>
    <w:rsid w:val="00FC42E5"/>
    <w:rsid w:val="00FC510E"/>
    <w:rsid w:val="00FD0FE6"/>
    <w:rsid w:val="00FD3372"/>
    <w:rsid w:val="00FE1007"/>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1D39"/>
  <w15:docId w15:val="{DD72A179-FF61-4DF6-A987-B2A0E1C5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SubtleEmphasis">
    <w:name w:val="Subtle Emphasis"/>
    <w:basedOn w:val="DefaultParagraphFont"/>
    <w:uiPriority w:val="19"/>
    <w:qFormat/>
    <w:rsid w:val="00EB0F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5005-61D4-48CB-9CE3-53726C49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18</cp:revision>
  <cp:lastPrinted>2023-03-22T12:54:00Z</cp:lastPrinted>
  <dcterms:created xsi:type="dcterms:W3CDTF">2023-03-20T12:38:00Z</dcterms:created>
  <dcterms:modified xsi:type="dcterms:W3CDTF">2023-03-22T13:18:00Z</dcterms:modified>
</cp:coreProperties>
</file>