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0D8" w:rsidRDefault="00E7143C" w:rsidP="00CF60D8">
      <w:pPr>
        <w:spacing w:before="100" w:beforeAutospacing="1" w:line="276" w:lineRule="auto"/>
        <w:ind w:firstLine="720"/>
        <w:jc w:val="both"/>
        <w:outlineLvl w:val="1"/>
        <w:rPr>
          <w:sz w:val="22"/>
          <w:szCs w:val="22"/>
          <w:lang w:val="mk-MK"/>
        </w:rPr>
      </w:pPr>
      <w:r w:rsidRPr="00CF60D8">
        <w:rPr>
          <w:sz w:val="22"/>
          <w:szCs w:val="22"/>
          <w:lang w:val="mk-MK"/>
        </w:rPr>
        <w:t>Агенцијата за заштита на правото на слободен пристап до информациите од јавен карактер с</w:t>
      </w:r>
      <w:r w:rsidR="00410354" w:rsidRPr="00CF60D8">
        <w:rPr>
          <w:sz w:val="22"/>
          <w:szCs w:val="22"/>
          <w:lang w:val="mk-MK"/>
        </w:rPr>
        <w:t xml:space="preserve">огласно член 109 став 4 </w:t>
      </w:r>
      <w:r w:rsidR="00DA1096" w:rsidRPr="00CF60D8">
        <w:rPr>
          <w:sz w:val="22"/>
          <w:szCs w:val="22"/>
          <w:lang w:val="mk-MK"/>
        </w:rPr>
        <w:t xml:space="preserve">и 5 </w:t>
      </w:r>
      <w:r w:rsidR="00464EEA" w:rsidRPr="00CF60D8">
        <w:rPr>
          <w:sz w:val="22"/>
          <w:szCs w:val="22"/>
          <w:lang w:val="mk-MK"/>
        </w:rPr>
        <w:t>од Законот за општата управна постапка (“Службен весник на Република Македонија“ бр. 124/2015), а врз основа на член 27 и член 34 став (1) од Законот за слободен пристап до информации од јавен карактер (“Службен весник на Република Северна Македонија“ бр. 101/2019) и Упатството за спроведување на Законот за слободен пристап до информации од јавен карактер (“Службен весник на Република Северна  Македонија“ бр. 60/20), постапувајќи по Жалбата изјавена</w:t>
      </w:r>
      <w:r w:rsidR="006D7F87" w:rsidRPr="00CF60D8">
        <w:rPr>
          <w:sz w:val="22"/>
          <w:szCs w:val="22"/>
          <w:lang w:val="mk-MK"/>
        </w:rPr>
        <w:t xml:space="preserve"> од </w:t>
      </w:r>
      <w:r w:rsidR="00EC142C">
        <w:rPr>
          <w:snapToGrid w:val="0"/>
          <w:sz w:val="22"/>
          <w:szCs w:val="22"/>
          <w:lang w:val="ru-RU"/>
        </w:rPr>
        <w:t>Ц</w:t>
      </w:r>
      <w:r w:rsidR="00325166">
        <w:rPr>
          <w:snapToGrid w:val="0"/>
          <w:sz w:val="22"/>
          <w:szCs w:val="22"/>
          <w:lang w:val="ru-RU"/>
        </w:rPr>
        <w:t>.А. од</w:t>
      </w:r>
      <w:r w:rsidR="00EC142C">
        <w:rPr>
          <w:snapToGrid w:val="0"/>
          <w:sz w:val="22"/>
          <w:szCs w:val="22"/>
          <w:lang w:val="ru-RU"/>
        </w:rPr>
        <w:t xml:space="preserve"> Скопје и Љ</w:t>
      </w:r>
      <w:r w:rsidR="00325166">
        <w:rPr>
          <w:snapToGrid w:val="0"/>
          <w:sz w:val="22"/>
          <w:szCs w:val="22"/>
          <w:lang w:val="ru-RU"/>
        </w:rPr>
        <w:t>.П.</w:t>
      </w:r>
      <w:r w:rsidR="00EC142C">
        <w:rPr>
          <w:snapToGrid w:val="0"/>
          <w:sz w:val="22"/>
          <w:szCs w:val="22"/>
          <w:lang w:val="ru-RU"/>
        </w:rPr>
        <w:t xml:space="preserve"> од Скопје, поднесена преку полномошник  Стојанче Геровски, адвокат од Скопје</w:t>
      </w:r>
      <w:r w:rsidR="007450E5" w:rsidRPr="00CF60D8">
        <w:rPr>
          <w:snapToGrid w:val="0"/>
          <w:sz w:val="22"/>
          <w:szCs w:val="22"/>
          <w:lang w:val="ru-RU"/>
        </w:rPr>
        <w:t>, поднесена</w:t>
      </w:r>
      <w:r w:rsidRPr="00CF60D8">
        <w:rPr>
          <w:snapToGrid w:val="0"/>
          <w:sz w:val="22"/>
          <w:szCs w:val="22"/>
          <w:lang w:val="ru-RU"/>
        </w:rPr>
        <w:t xml:space="preserve"> </w:t>
      </w:r>
      <w:r w:rsidR="007450E5" w:rsidRPr="00CF60D8">
        <w:rPr>
          <w:sz w:val="22"/>
          <w:szCs w:val="22"/>
          <w:lang w:val="mk-MK"/>
        </w:rPr>
        <w:t xml:space="preserve">против Решението на </w:t>
      </w:r>
      <w:r w:rsidR="00EC142C">
        <w:rPr>
          <w:sz w:val="22"/>
          <w:szCs w:val="22"/>
          <w:lang w:val="mk-MK"/>
        </w:rPr>
        <w:t>Агенцијата за вработување на Република Северна Македонија бр.03-2230/2 од 14.10.2022 година</w:t>
      </w:r>
      <w:r w:rsidR="006D7F87" w:rsidRPr="00CF60D8">
        <w:rPr>
          <w:sz w:val="22"/>
          <w:szCs w:val="22"/>
          <w:lang w:val="mk-MK"/>
        </w:rPr>
        <w:t xml:space="preserve">, по предметот Барање за пристап до информации од јавен карактер, на </w:t>
      </w:r>
      <w:r w:rsidR="00EC142C">
        <w:rPr>
          <w:sz w:val="22"/>
          <w:szCs w:val="22"/>
          <w:lang w:val="mk-MK"/>
        </w:rPr>
        <w:t>17</w:t>
      </w:r>
      <w:r w:rsidRPr="00CF60D8">
        <w:rPr>
          <w:sz w:val="22"/>
          <w:szCs w:val="22"/>
          <w:lang w:val="mk-MK"/>
        </w:rPr>
        <w:t>.</w:t>
      </w:r>
      <w:r w:rsidR="008B3DA1" w:rsidRPr="00CF60D8">
        <w:rPr>
          <w:sz w:val="22"/>
          <w:szCs w:val="22"/>
          <w:lang w:val="mk-MK"/>
        </w:rPr>
        <w:t>1</w:t>
      </w:r>
      <w:r w:rsidR="00EC142C">
        <w:rPr>
          <w:sz w:val="22"/>
          <w:szCs w:val="22"/>
          <w:lang w:val="mk-MK"/>
        </w:rPr>
        <w:t>1</w:t>
      </w:r>
      <w:r w:rsidRPr="00CF60D8">
        <w:rPr>
          <w:sz w:val="22"/>
          <w:szCs w:val="22"/>
          <w:lang w:val="mk-MK"/>
        </w:rPr>
        <w:t xml:space="preserve">.2022 година </w:t>
      </w:r>
      <w:r w:rsidR="006D7F87" w:rsidRPr="00CF60D8">
        <w:rPr>
          <w:sz w:val="22"/>
          <w:szCs w:val="22"/>
          <w:lang w:val="mk-MK"/>
        </w:rPr>
        <w:t>го донесе следното</w:t>
      </w:r>
    </w:p>
    <w:p w:rsidR="00EC142C" w:rsidRPr="00CF60D8" w:rsidRDefault="00EC142C" w:rsidP="00CF60D8">
      <w:pPr>
        <w:spacing w:before="100" w:beforeAutospacing="1" w:line="276" w:lineRule="auto"/>
        <w:ind w:firstLine="720"/>
        <w:jc w:val="both"/>
        <w:outlineLvl w:val="1"/>
        <w:rPr>
          <w:sz w:val="22"/>
          <w:szCs w:val="22"/>
          <w:lang w:val="mk-MK"/>
        </w:rPr>
      </w:pPr>
    </w:p>
    <w:p w:rsidR="006D7F87" w:rsidRPr="00CF60D8" w:rsidRDefault="006D7F87" w:rsidP="004F1C75">
      <w:pPr>
        <w:spacing w:line="276" w:lineRule="auto"/>
        <w:jc w:val="center"/>
        <w:rPr>
          <w:b/>
          <w:sz w:val="22"/>
          <w:szCs w:val="22"/>
          <w:lang w:val="mk-MK"/>
        </w:rPr>
      </w:pPr>
      <w:r w:rsidRPr="00CF60D8">
        <w:rPr>
          <w:b/>
          <w:sz w:val="22"/>
          <w:szCs w:val="22"/>
          <w:lang w:val="mk-MK"/>
        </w:rPr>
        <w:t>Р Е Ш Е Н И Е</w:t>
      </w:r>
    </w:p>
    <w:p w:rsidR="006D7F87" w:rsidRPr="00CF60D8" w:rsidRDefault="006D7F87" w:rsidP="004F1C75">
      <w:pPr>
        <w:spacing w:line="276" w:lineRule="auto"/>
        <w:jc w:val="both"/>
        <w:outlineLvl w:val="0"/>
        <w:rPr>
          <w:b/>
          <w:sz w:val="22"/>
          <w:szCs w:val="22"/>
          <w:lang w:val="mk-MK"/>
        </w:rPr>
      </w:pPr>
    </w:p>
    <w:p w:rsidR="006D7F87" w:rsidRPr="00CF60D8" w:rsidRDefault="006D7F87" w:rsidP="004F1C75">
      <w:pPr>
        <w:pStyle w:val="ListParagraph"/>
        <w:numPr>
          <w:ilvl w:val="0"/>
          <w:numId w:val="2"/>
        </w:numPr>
        <w:spacing w:line="276" w:lineRule="auto"/>
        <w:ind w:left="0" w:firstLine="720"/>
        <w:jc w:val="both"/>
        <w:outlineLvl w:val="0"/>
        <w:rPr>
          <w:b/>
          <w:sz w:val="22"/>
          <w:szCs w:val="22"/>
          <w:lang w:val="mk-MK"/>
        </w:rPr>
      </w:pPr>
      <w:r w:rsidRPr="00CF60D8">
        <w:rPr>
          <w:sz w:val="22"/>
          <w:szCs w:val="22"/>
          <w:lang w:val="mk-MK"/>
        </w:rPr>
        <w:t xml:space="preserve">Жалбата изјавена од </w:t>
      </w:r>
      <w:r w:rsidR="00EC142C">
        <w:rPr>
          <w:snapToGrid w:val="0"/>
          <w:sz w:val="22"/>
          <w:szCs w:val="22"/>
          <w:lang w:val="ru-RU"/>
        </w:rPr>
        <w:t>Ц</w:t>
      </w:r>
      <w:r w:rsidR="00325166">
        <w:rPr>
          <w:snapToGrid w:val="0"/>
          <w:sz w:val="22"/>
          <w:szCs w:val="22"/>
          <w:lang w:val="ru-RU"/>
        </w:rPr>
        <w:t>.А. од Скопје и Љ.П.</w:t>
      </w:r>
      <w:r w:rsidR="00EC142C">
        <w:rPr>
          <w:snapToGrid w:val="0"/>
          <w:sz w:val="22"/>
          <w:szCs w:val="22"/>
          <w:lang w:val="ru-RU"/>
        </w:rPr>
        <w:t xml:space="preserve"> од Скопје, поднесена преку полномошник  Стојанче Геровски, адвокат од Скопје</w:t>
      </w:r>
      <w:r w:rsidR="00EC142C" w:rsidRPr="00CF60D8">
        <w:rPr>
          <w:snapToGrid w:val="0"/>
          <w:sz w:val="22"/>
          <w:szCs w:val="22"/>
          <w:lang w:val="ru-RU"/>
        </w:rPr>
        <w:t xml:space="preserve">, поднесена </w:t>
      </w:r>
      <w:r w:rsidR="00EC142C" w:rsidRPr="00CF60D8">
        <w:rPr>
          <w:sz w:val="22"/>
          <w:szCs w:val="22"/>
          <w:lang w:val="mk-MK"/>
        </w:rPr>
        <w:t xml:space="preserve">против Решението на </w:t>
      </w:r>
      <w:r w:rsidR="00EC142C">
        <w:rPr>
          <w:sz w:val="22"/>
          <w:szCs w:val="22"/>
          <w:lang w:val="mk-MK"/>
        </w:rPr>
        <w:t>Агенцијата за вработување на Република Северна Македонија бр.03-2230/2 од 14.10.2022 година</w:t>
      </w:r>
      <w:r w:rsidR="008B3DA1" w:rsidRPr="00CF60D8">
        <w:rPr>
          <w:snapToGrid w:val="0"/>
          <w:sz w:val="22"/>
          <w:szCs w:val="22"/>
          <w:lang w:val="ru-RU"/>
        </w:rPr>
        <w:t>, по предметот Барање за пристап до информации од јавен карактер</w:t>
      </w:r>
      <w:r w:rsidRPr="00CF60D8">
        <w:rPr>
          <w:b/>
          <w:sz w:val="22"/>
          <w:szCs w:val="22"/>
        </w:rPr>
        <w:t xml:space="preserve">, </w:t>
      </w:r>
      <w:r w:rsidRPr="00CF60D8">
        <w:rPr>
          <w:b/>
          <w:sz w:val="22"/>
          <w:szCs w:val="22"/>
          <w:lang w:val="mk-MK"/>
        </w:rPr>
        <w:t>СЕ ОДБИВА како неоснована</w:t>
      </w:r>
      <w:r w:rsidRPr="00CF60D8">
        <w:rPr>
          <w:sz w:val="22"/>
          <w:szCs w:val="22"/>
          <w:lang w:val="mk-MK"/>
        </w:rPr>
        <w:t>.</w:t>
      </w:r>
    </w:p>
    <w:p w:rsidR="002250DE" w:rsidRPr="00CF60D8" w:rsidRDefault="002250DE" w:rsidP="004F1C75">
      <w:pPr>
        <w:pStyle w:val="ListParagraph"/>
        <w:numPr>
          <w:ilvl w:val="0"/>
          <w:numId w:val="2"/>
        </w:numPr>
        <w:spacing w:line="276" w:lineRule="auto"/>
        <w:ind w:left="0" w:firstLine="720"/>
        <w:jc w:val="both"/>
        <w:outlineLvl w:val="0"/>
        <w:rPr>
          <w:b/>
          <w:sz w:val="22"/>
          <w:szCs w:val="22"/>
          <w:lang w:val="mk-MK"/>
        </w:rPr>
      </w:pPr>
      <w:r w:rsidRPr="00CF60D8">
        <w:rPr>
          <w:b/>
          <w:sz w:val="22"/>
          <w:szCs w:val="22"/>
          <w:lang w:val="mk-MK"/>
        </w:rPr>
        <w:t xml:space="preserve">Решението </w:t>
      </w:r>
      <w:r w:rsidR="007450E5" w:rsidRPr="00CF60D8">
        <w:rPr>
          <w:sz w:val="22"/>
          <w:szCs w:val="22"/>
          <w:lang w:val="mk-MK"/>
        </w:rPr>
        <w:t xml:space="preserve">на Имателот на информации </w:t>
      </w:r>
      <w:r w:rsidR="00EC142C">
        <w:rPr>
          <w:sz w:val="22"/>
          <w:szCs w:val="22"/>
          <w:lang w:val="mk-MK"/>
        </w:rPr>
        <w:t>бр.03-2230/2 од 14.10.2022 година</w:t>
      </w:r>
      <w:r w:rsidR="008B3DA1" w:rsidRPr="00CF60D8">
        <w:rPr>
          <w:sz w:val="22"/>
          <w:szCs w:val="22"/>
          <w:lang w:val="mk-MK"/>
        </w:rPr>
        <w:t xml:space="preserve"> </w:t>
      </w:r>
      <w:r w:rsidRPr="00CF60D8">
        <w:rPr>
          <w:b/>
          <w:sz w:val="22"/>
          <w:szCs w:val="22"/>
          <w:lang w:val="mk-MK"/>
        </w:rPr>
        <w:t>СЕ ПОТВРДУВА.</w:t>
      </w:r>
    </w:p>
    <w:p w:rsidR="006D7F87" w:rsidRPr="00CF60D8" w:rsidRDefault="006D7F87" w:rsidP="004F1C75">
      <w:pPr>
        <w:spacing w:line="276" w:lineRule="auto"/>
        <w:jc w:val="both"/>
        <w:rPr>
          <w:sz w:val="22"/>
          <w:szCs w:val="22"/>
          <w:lang w:val="mk-MK"/>
        </w:rPr>
      </w:pPr>
    </w:p>
    <w:p w:rsidR="006D7F87" w:rsidRPr="00CF60D8" w:rsidRDefault="006D7F87" w:rsidP="004F1C75">
      <w:pPr>
        <w:spacing w:line="276" w:lineRule="auto"/>
        <w:jc w:val="center"/>
        <w:rPr>
          <w:b/>
          <w:sz w:val="22"/>
          <w:szCs w:val="22"/>
          <w:lang w:val="mk-MK"/>
        </w:rPr>
      </w:pPr>
      <w:r w:rsidRPr="00CF60D8">
        <w:rPr>
          <w:b/>
          <w:sz w:val="22"/>
          <w:szCs w:val="22"/>
          <w:lang w:val="mk-MK"/>
        </w:rPr>
        <w:t>О Б Р А З Л О Ж Е Н И Е</w:t>
      </w:r>
    </w:p>
    <w:p w:rsidR="006D7F87" w:rsidRPr="00CF60D8" w:rsidRDefault="006D7F87" w:rsidP="004F1C75">
      <w:pPr>
        <w:spacing w:line="276" w:lineRule="auto"/>
        <w:jc w:val="both"/>
        <w:rPr>
          <w:sz w:val="22"/>
          <w:szCs w:val="22"/>
          <w:lang w:val="mk-MK"/>
        </w:rPr>
      </w:pPr>
    </w:p>
    <w:p w:rsidR="007450E5" w:rsidRPr="00CF60D8" w:rsidRDefault="007B3852" w:rsidP="004F1C75">
      <w:pPr>
        <w:pStyle w:val="Heading2"/>
        <w:spacing w:before="0" w:after="0" w:line="276" w:lineRule="auto"/>
        <w:ind w:firstLine="720"/>
        <w:rPr>
          <w:rFonts w:ascii="Times New Roman" w:hAnsi="Times New Roman"/>
          <w:b w:val="0"/>
          <w:i w:val="0"/>
          <w:sz w:val="22"/>
          <w:szCs w:val="22"/>
          <w:lang w:val="mk-MK"/>
        </w:rPr>
      </w:pPr>
      <w:r>
        <w:rPr>
          <w:rFonts w:ascii="Times New Roman" w:hAnsi="Times New Roman"/>
          <w:b w:val="0"/>
          <w:i w:val="0"/>
          <w:snapToGrid w:val="0"/>
          <w:sz w:val="22"/>
          <w:szCs w:val="22"/>
          <w:lang w:val="ru-RU"/>
        </w:rPr>
        <w:t>Ц</w:t>
      </w:r>
      <w:r w:rsidR="00325166">
        <w:rPr>
          <w:rFonts w:ascii="Times New Roman" w:hAnsi="Times New Roman"/>
          <w:b w:val="0"/>
          <w:i w:val="0"/>
          <w:snapToGrid w:val="0"/>
          <w:sz w:val="22"/>
          <w:szCs w:val="22"/>
          <w:lang w:val="ru-RU"/>
        </w:rPr>
        <w:t>.А.</w:t>
      </w:r>
      <w:r w:rsidR="00BE70D5" w:rsidRPr="00BE70D5">
        <w:rPr>
          <w:rFonts w:ascii="Times New Roman" w:hAnsi="Times New Roman"/>
          <w:b w:val="0"/>
          <w:i w:val="0"/>
          <w:snapToGrid w:val="0"/>
          <w:sz w:val="22"/>
          <w:szCs w:val="22"/>
          <w:lang w:val="ru-RU"/>
        </w:rPr>
        <w:t xml:space="preserve"> од Скопје и Љ</w:t>
      </w:r>
      <w:r w:rsidR="00325166">
        <w:rPr>
          <w:rFonts w:ascii="Times New Roman" w:hAnsi="Times New Roman"/>
          <w:b w:val="0"/>
          <w:i w:val="0"/>
          <w:snapToGrid w:val="0"/>
          <w:sz w:val="22"/>
          <w:szCs w:val="22"/>
          <w:lang w:val="ru-RU"/>
        </w:rPr>
        <w:t>.П.</w:t>
      </w:r>
      <w:r w:rsidR="00BE70D5" w:rsidRPr="00BE70D5">
        <w:rPr>
          <w:rFonts w:ascii="Times New Roman" w:hAnsi="Times New Roman"/>
          <w:b w:val="0"/>
          <w:i w:val="0"/>
          <w:snapToGrid w:val="0"/>
          <w:sz w:val="22"/>
          <w:szCs w:val="22"/>
          <w:lang w:val="ru-RU"/>
        </w:rPr>
        <w:t xml:space="preserve"> од Скопје, преку полномошник  Стојанче Геровски, адвокат од Скопје</w:t>
      </w:r>
      <w:r w:rsidR="007450E5" w:rsidRPr="00CF60D8">
        <w:rPr>
          <w:rFonts w:ascii="Times New Roman" w:hAnsi="Times New Roman"/>
          <w:b w:val="0"/>
          <w:i w:val="0"/>
          <w:sz w:val="22"/>
          <w:szCs w:val="22"/>
          <w:lang w:val="mk-MK"/>
        </w:rPr>
        <w:t>,</w:t>
      </w:r>
      <w:r w:rsidR="007450E5" w:rsidRPr="00CF60D8">
        <w:rPr>
          <w:rFonts w:ascii="Times New Roman" w:hAnsi="Times New Roman"/>
          <w:b w:val="0"/>
          <w:i w:val="0"/>
          <w:sz w:val="22"/>
          <w:szCs w:val="22"/>
        </w:rPr>
        <w:t xml:space="preserve"> </w:t>
      </w:r>
      <w:r w:rsidR="007450E5" w:rsidRPr="00CF60D8">
        <w:rPr>
          <w:rFonts w:ascii="Times New Roman" w:hAnsi="Times New Roman"/>
          <w:b w:val="0"/>
          <w:i w:val="0"/>
          <w:sz w:val="22"/>
          <w:szCs w:val="22"/>
          <w:lang w:val="mk-MK"/>
        </w:rPr>
        <w:t>поднел</w:t>
      </w:r>
      <w:r w:rsidR="00BE70D5">
        <w:rPr>
          <w:rFonts w:ascii="Times New Roman" w:hAnsi="Times New Roman"/>
          <w:b w:val="0"/>
          <w:i w:val="0"/>
          <w:sz w:val="22"/>
          <w:szCs w:val="22"/>
          <w:lang w:val="mk-MK"/>
        </w:rPr>
        <w:t>е</w:t>
      </w:r>
      <w:r w:rsidR="007450E5" w:rsidRPr="00CF60D8">
        <w:rPr>
          <w:rFonts w:ascii="Times New Roman" w:hAnsi="Times New Roman"/>
          <w:b w:val="0"/>
          <w:i w:val="0"/>
          <w:sz w:val="22"/>
          <w:szCs w:val="22"/>
          <w:lang w:val="mk-MK"/>
        </w:rPr>
        <w:t xml:space="preserve"> Барање за пристап до информации од јавен карактер до </w:t>
      </w:r>
      <w:r w:rsidR="001B6D6F" w:rsidRPr="001B6D6F">
        <w:rPr>
          <w:rFonts w:ascii="Times New Roman" w:hAnsi="Times New Roman"/>
          <w:b w:val="0"/>
          <w:i w:val="0"/>
          <w:sz w:val="22"/>
          <w:szCs w:val="22"/>
          <w:lang w:val="mk-MK"/>
        </w:rPr>
        <w:t>Агенцијата за вработување на Република Северна Македонија</w:t>
      </w:r>
      <w:r w:rsidR="007450E5" w:rsidRPr="001B6D6F">
        <w:rPr>
          <w:rFonts w:ascii="Times New Roman" w:hAnsi="Times New Roman"/>
          <w:b w:val="0"/>
          <w:i w:val="0"/>
          <w:sz w:val="22"/>
          <w:szCs w:val="22"/>
          <w:lang w:val="mk-MK"/>
        </w:rPr>
        <w:t>,</w:t>
      </w:r>
      <w:r w:rsidR="007450E5" w:rsidRPr="00CF60D8">
        <w:rPr>
          <w:rFonts w:ascii="Times New Roman" w:hAnsi="Times New Roman"/>
          <w:b w:val="0"/>
          <w:i w:val="0"/>
          <w:sz w:val="22"/>
          <w:szCs w:val="22"/>
          <w:lang w:val="mk-MK"/>
        </w:rPr>
        <w:t xml:space="preserve"> </w:t>
      </w:r>
      <w:r w:rsidR="001B6D6F">
        <w:rPr>
          <w:rFonts w:ascii="Times New Roman" w:hAnsi="Times New Roman"/>
          <w:b w:val="0"/>
          <w:i w:val="0"/>
          <w:sz w:val="22"/>
          <w:szCs w:val="22"/>
          <w:lang w:val="mk-MK"/>
        </w:rPr>
        <w:t>заведено во Агенцијата под бр.03-2230/1 од 07.10.2022 година,</w:t>
      </w:r>
      <w:r w:rsidR="001B1DA3" w:rsidRPr="00CF60D8">
        <w:rPr>
          <w:rFonts w:ascii="Times New Roman" w:hAnsi="Times New Roman"/>
          <w:b w:val="0"/>
          <w:i w:val="0"/>
          <w:sz w:val="22"/>
          <w:szCs w:val="22"/>
          <w:lang w:val="mk-MK"/>
        </w:rPr>
        <w:t xml:space="preserve"> </w:t>
      </w:r>
      <w:r w:rsidR="007450E5" w:rsidRPr="00CF60D8">
        <w:rPr>
          <w:rFonts w:ascii="Times New Roman" w:hAnsi="Times New Roman"/>
          <w:b w:val="0"/>
          <w:i w:val="0"/>
          <w:sz w:val="22"/>
          <w:szCs w:val="22"/>
          <w:lang w:val="mk-MK"/>
        </w:rPr>
        <w:t>по предметот Барање за пристап до информации од јавен карактер</w:t>
      </w:r>
      <w:r w:rsidR="007450E5" w:rsidRPr="00CF60D8">
        <w:rPr>
          <w:rFonts w:ascii="Times New Roman" w:hAnsi="Times New Roman"/>
          <w:b w:val="0"/>
          <w:i w:val="0"/>
          <w:sz w:val="22"/>
          <w:szCs w:val="22"/>
        </w:rPr>
        <w:t xml:space="preserve">, </w:t>
      </w:r>
      <w:r w:rsidR="001B1DA3" w:rsidRPr="00CF60D8">
        <w:rPr>
          <w:rFonts w:ascii="Times New Roman" w:hAnsi="Times New Roman"/>
          <w:b w:val="0"/>
          <w:i w:val="0"/>
          <w:sz w:val="22"/>
          <w:szCs w:val="22"/>
          <w:lang w:val="mk-MK"/>
        </w:rPr>
        <w:t>со кое побарал</w:t>
      </w:r>
      <w:r w:rsidR="001B6D6F">
        <w:rPr>
          <w:rFonts w:ascii="Times New Roman" w:hAnsi="Times New Roman"/>
          <w:b w:val="0"/>
          <w:i w:val="0"/>
          <w:sz w:val="22"/>
          <w:szCs w:val="22"/>
          <w:lang w:val="mk-MK"/>
        </w:rPr>
        <w:t>е да им се достави  препис</w:t>
      </w:r>
      <w:r w:rsidR="007450E5" w:rsidRPr="00CF60D8">
        <w:rPr>
          <w:rFonts w:ascii="Times New Roman" w:hAnsi="Times New Roman"/>
          <w:b w:val="0"/>
          <w:i w:val="0"/>
          <w:sz w:val="22"/>
          <w:szCs w:val="22"/>
          <w:lang w:val="mk-MK"/>
        </w:rPr>
        <w:t xml:space="preserve"> </w:t>
      </w:r>
      <w:r w:rsidR="008B3DA1" w:rsidRPr="00CF60D8">
        <w:rPr>
          <w:rFonts w:ascii="Times New Roman" w:hAnsi="Times New Roman"/>
          <w:b w:val="0"/>
          <w:i w:val="0"/>
          <w:sz w:val="22"/>
          <w:szCs w:val="22"/>
          <w:lang w:val="mk-MK"/>
        </w:rPr>
        <w:t>од</w:t>
      </w:r>
      <w:r w:rsidR="007450E5" w:rsidRPr="00CF60D8">
        <w:rPr>
          <w:rFonts w:ascii="Times New Roman" w:hAnsi="Times New Roman"/>
          <w:b w:val="0"/>
          <w:i w:val="0"/>
          <w:sz w:val="22"/>
          <w:szCs w:val="22"/>
          <w:lang w:val="mk-MK"/>
        </w:rPr>
        <w:t xml:space="preserve"> следните информации:</w:t>
      </w:r>
    </w:p>
    <w:p w:rsidR="00F77C2F" w:rsidRDefault="007450E5" w:rsidP="00F77C2F">
      <w:pPr>
        <w:pStyle w:val="NoSpacing"/>
        <w:tabs>
          <w:tab w:val="left" w:pos="1134"/>
        </w:tabs>
        <w:spacing w:line="276" w:lineRule="auto"/>
        <w:ind w:left="1080" w:hanging="371"/>
        <w:rPr>
          <w:rFonts w:ascii="Times New Roman" w:hAnsi="Times New Roman"/>
          <w:sz w:val="22"/>
          <w:szCs w:val="22"/>
          <w:lang w:val="mk-MK"/>
        </w:rPr>
      </w:pPr>
      <w:r w:rsidRPr="00CF60D8">
        <w:rPr>
          <w:rFonts w:ascii="Times New Roman" w:hAnsi="Times New Roman"/>
          <w:sz w:val="22"/>
          <w:szCs w:val="22"/>
          <w:lang w:val="mk-MK"/>
        </w:rPr>
        <w:t>„</w:t>
      </w:r>
      <w:r w:rsidR="00A927DA">
        <w:rPr>
          <w:rFonts w:ascii="Times New Roman" w:hAnsi="Times New Roman"/>
          <w:sz w:val="22"/>
          <w:szCs w:val="22"/>
          <w:lang w:val="mk-MK"/>
        </w:rPr>
        <w:t xml:space="preserve"> Пред Основниот Суд Битола </w:t>
      </w:r>
      <w:r w:rsidR="00F77C2F">
        <w:rPr>
          <w:rFonts w:ascii="Times New Roman" w:hAnsi="Times New Roman"/>
          <w:sz w:val="22"/>
          <w:szCs w:val="22"/>
          <w:lang w:val="mk-MK"/>
        </w:rPr>
        <w:t>иницирана е судска постапка од страна на Тужител Б</w:t>
      </w:r>
      <w:r w:rsidR="00325166">
        <w:rPr>
          <w:rFonts w:ascii="Times New Roman" w:hAnsi="Times New Roman"/>
          <w:sz w:val="22"/>
          <w:szCs w:val="22"/>
          <w:lang w:val="mk-MK"/>
        </w:rPr>
        <w:t>.Ј.</w:t>
      </w:r>
      <w:r w:rsidR="00F77C2F">
        <w:rPr>
          <w:rFonts w:ascii="Times New Roman" w:hAnsi="Times New Roman"/>
          <w:sz w:val="22"/>
          <w:szCs w:val="22"/>
          <w:lang w:val="mk-MK"/>
        </w:rPr>
        <w:t xml:space="preserve"> – со непозната адреса, преку старател – Николче Митевски –Адвокат од Битола, со основ – „Утврдување дека определен имот не влегува во оставина на починато ли</w:t>
      </w:r>
      <w:r w:rsidR="004A71FD">
        <w:rPr>
          <w:rFonts w:ascii="Times New Roman" w:hAnsi="Times New Roman"/>
          <w:sz w:val="22"/>
          <w:szCs w:val="22"/>
          <w:lang w:val="mk-MK"/>
        </w:rPr>
        <w:t>ц</w:t>
      </w:r>
      <w:r w:rsidR="00F77C2F">
        <w:rPr>
          <w:rFonts w:ascii="Times New Roman" w:hAnsi="Times New Roman"/>
          <w:sz w:val="22"/>
          <w:szCs w:val="22"/>
          <w:lang w:val="mk-MK"/>
        </w:rPr>
        <w:t>е“, заведен под П1 – 79/22.</w:t>
      </w:r>
    </w:p>
    <w:p w:rsidR="00F77C2F" w:rsidRDefault="00F77C2F" w:rsidP="00F77C2F">
      <w:pPr>
        <w:pStyle w:val="NoSpacing"/>
        <w:tabs>
          <w:tab w:val="left" w:pos="1134"/>
        </w:tabs>
        <w:spacing w:line="276" w:lineRule="auto"/>
        <w:ind w:left="1080" w:hanging="371"/>
        <w:rPr>
          <w:rFonts w:ascii="Times New Roman" w:hAnsi="Times New Roman"/>
          <w:sz w:val="22"/>
          <w:szCs w:val="22"/>
          <w:lang w:val="mk-MK"/>
        </w:rPr>
      </w:pPr>
      <w:r>
        <w:rPr>
          <w:rFonts w:ascii="Times New Roman" w:hAnsi="Times New Roman"/>
          <w:sz w:val="22"/>
          <w:szCs w:val="22"/>
          <w:lang w:val="mk-MK"/>
        </w:rPr>
        <w:t>За потребите на постапката, ги бараме следните информации:</w:t>
      </w:r>
    </w:p>
    <w:p w:rsidR="00F77C2F" w:rsidRPr="00F77C2F" w:rsidRDefault="00F77C2F" w:rsidP="00F77C2F">
      <w:pPr>
        <w:pStyle w:val="NoSpacing"/>
        <w:numPr>
          <w:ilvl w:val="0"/>
          <w:numId w:val="6"/>
        </w:numPr>
        <w:tabs>
          <w:tab w:val="left" w:pos="1134"/>
        </w:tabs>
        <w:spacing w:line="276" w:lineRule="auto"/>
        <w:rPr>
          <w:rFonts w:ascii="Times New Roman" w:hAnsi="Times New Roman"/>
          <w:snapToGrid w:val="0"/>
          <w:sz w:val="22"/>
          <w:szCs w:val="22"/>
          <w:lang w:val="mk-MK"/>
        </w:rPr>
      </w:pPr>
      <w:r>
        <w:rPr>
          <w:rFonts w:ascii="Times New Roman" w:hAnsi="Times New Roman"/>
          <w:sz w:val="22"/>
          <w:szCs w:val="22"/>
          <w:lang w:val="mk-MK"/>
        </w:rPr>
        <w:t>Дали во Вашата службена евиденција опстојува информација за вработување на лицето Б</w:t>
      </w:r>
      <w:r w:rsidR="00325166">
        <w:rPr>
          <w:rFonts w:ascii="Times New Roman" w:hAnsi="Times New Roman"/>
          <w:sz w:val="22"/>
          <w:szCs w:val="22"/>
          <w:lang w:val="mk-MK"/>
        </w:rPr>
        <w:t xml:space="preserve">.Ј. </w:t>
      </w:r>
      <w:r>
        <w:rPr>
          <w:rFonts w:ascii="Times New Roman" w:hAnsi="Times New Roman"/>
          <w:sz w:val="22"/>
          <w:szCs w:val="22"/>
          <w:lang w:val="mk-MK"/>
        </w:rPr>
        <w:t>од Битола, со ЕМБГ:</w:t>
      </w:r>
      <w:r w:rsidR="00325166">
        <w:rPr>
          <w:rFonts w:ascii="Times New Roman" w:hAnsi="Times New Roman"/>
          <w:sz w:val="22"/>
          <w:szCs w:val="22"/>
          <w:lang w:val="mk-MK"/>
        </w:rPr>
        <w:t xml:space="preserve"> .....</w:t>
      </w:r>
      <w:r>
        <w:rPr>
          <w:rFonts w:ascii="Times New Roman" w:hAnsi="Times New Roman"/>
          <w:sz w:val="22"/>
          <w:szCs w:val="22"/>
          <w:lang w:val="mk-MK"/>
        </w:rPr>
        <w:t>;</w:t>
      </w:r>
    </w:p>
    <w:p w:rsidR="00F77C2F" w:rsidRPr="00F77C2F" w:rsidRDefault="00F77C2F" w:rsidP="00F77C2F">
      <w:pPr>
        <w:pStyle w:val="NoSpacing"/>
        <w:numPr>
          <w:ilvl w:val="0"/>
          <w:numId w:val="6"/>
        </w:numPr>
        <w:tabs>
          <w:tab w:val="left" w:pos="1134"/>
        </w:tabs>
        <w:spacing w:line="276" w:lineRule="auto"/>
        <w:rPr>
          <w:rFonts w:ascii="Times New Roman" w:hAnsi="Times New Roman"/>
          <w:snapToGrid w:val="0"/>
          <w:sz w:val="22"/>
          <w:szCs w:val="22"/>
          <w:lang w:val="mk-MK"/>
        </w:rPr>
      </w:pPr>
      <w:r>
        <w:rPr>
          <w:rFonts w:ascii="Times New Roman" w:hAnsi="Times New Roman"/>
          <w:sz w:val="22"/>
          <w:szCs w:val="22"/>
          <w:lang w:val="mk-MK"/>
        </w:rPr>
        <w:t>Во услови на опстојување на таква информација, бараме да ни ги посочите правните субјекти во кои Благоја Јошевски бил вработен;</w:t>
      </w:r>
    </w:p>
    <w:p w:rsidR="00F77C2F" w:rsidRPr="00CF60D8" w:rsidRDefault="00F77C2F" w:rsidP="00F77C2F">
      <w:pPr>
        <w:pStyle w:val="NoSpacing"/>
        <w:numPr>
          <w:ilvl w:val="0"/>
          <w:numId w:val="6"/>
        </w:numPr>
        <w:tabs>
          <w:tab w:val="left" w:pos="1134"/>
        </w:tabs>
        <w:spacing w:line="276" w:lineRule="auto"/>
        <w:rPr>
          <w:rFonts w:ascii="Times New Roman" w:hAnsi="Times New Roman"/>
          <w:snapToGrid w:val="0"/>
          <w:sz w:val="22"/>
          <w:szCs w:val="22"/>
          <w:lang w:val="mk-MK"/>
        </w:rPr>
      </w:pPr>
      <w:r>
        <w:rPr>
          <w:rFonts w:ascii="Times New Roman" w:hAnsi="Times New Roman"/>
          <w:sz w:val="22"/>
          <w:szCs w:val="22"/>
          <w:lang w:val="mk-MK"/>
        </w:rPr>
        <w:t>Периодот на вработување во секое поединечно правно лице.“</w:t>
      </w:r>
    </w:p>
    <w:p w:rsidR="00437099" w:rsidRPr="00CF60D8" w:rsidRDefault="007450E5" w:rsidP="004F1C75">
      <w:pPr>
        <w:pStyle w:val="NoSpacing"/>
        <w:spacing w:line="276" w:lineRule="auto"/>
        <w:ind w:firstLine="709"/>
        <w:rPr>
          <w:rFonts w:ascii="Times New Roman" w:hAnsi="Times New Roman"/>
          <w:sz w:val="22"/>
          <w:szCs w:val="22"/>
          <w:lang w:val="mk-MK"/>
        </w:rPr>
      </w:pPr>
      <w:r w:rsidRPr="00CF60D8">
        <w:rPr>
          <w:rFonts w:ascii="Times New Roman" w:hAnsi="Times New Roman"/>
          <w:sz w:val="22"/>
          <w:szCs w:val="22"/>
          <w:lang w:val="mk-MK"/>
        </w:rPr>
        <w:t>Постапувајќи по оваа Барање, Имателот</w:t>
      </w:r>
      <w:r w:rsidR="00E76B3F" w:rsidRPr="00CF60D8">
        <w:rPr>
          <w:rFonts w:ascii="Times New Roman" w:hAnsi="Times New Roman"/>
          <w:sz w:val="22"/>
          <w:szCs w:val="22"/>
          <w:lang w:val="mk-MK"/>
        </w:rPr>
        <w:t xml:space="preserve"> на информации на </w:t>
      </w:r>
      <w:r w:rsidR="00211AB5">
        <w:rPr>
          <w:rFonts w:ascii="Times New Roman" w:hAnsi="Times New Roman"/>
          <w:sz w:val="22"/>
          <w:szCs w:val="22"/>
          <w:lang w:val="mk-MK"/>
        </w:rPr>
        <w:t>14</w:t>
      </w:r>
      <w:r w:rsidR="00437099" w:rsidRPr="00CF60D8">
        <w:rPr>
          <w:rFonts w:ascii="Times New Roman" w:hAnsi="Times New Roman"/>
          <w:sz w:val="22"/>
          <w:szCs w:val="22"/>
          <w:lang w:val="mk-MK"/>
        </w:rPr>
        <w:t>.10</w:t>
      </w:r>
      <w:r w:rsidRPr="00CF60D8">
        <w:rPr>
          <w:rFonts w:ascii="Times New Roman" w:hAnsi="Times New Roman"/>
          <w:sz w:val="22"/>
          <w:szCs w:val="22"/>
          <w:lang w:val="mk-MK"/>
        </w:rPr>
        <w:t>.202</w:t>
      </w:r>
      <w:r w:rsidR="00E76B3F" w:rsidRPr="00CF60D8">
        <w:rPr>
          <w:rFonts w:ascii="Times New Roman" w:hAnsi="Times New Roman"/>
          <w:sz w:val="22"/>
          <w:szCs w:val="22"/>
          <w:lang w:val="mk-MK"/>
        </w:rPr>
        <w:t>2</w:t>
      </w:r>
      <w:r w:rsidRPr="00CF60D8">
        <w:rPr>
          <w:rFonts w:ascii="Times New Roman" w:hAnsi="Times New Roman"/>
          <w:sz w:val="22"/>
          <w:szCs w:val="22"/>
          <w:lang w:val="mk-MK"/>
        </w:rPr>
        <w:t xml:space="preserve"> година</w:t>
      </w:r>
      <w:r w:rsidR="00437099" w:rsidRPr="00CF60D8">
        <w:rPr>
          <w:rFonts w:ascii="Times New Roman" w:hAnsi="Times New Roman"/>
          <w:sz w:val="22"/>
          <w:szCs w:val="22"/>
          <w:lang w:val="mk-MK"/>
        </w:rPr>
        <w:t xml:space="preserve"> донел Решение </w:t>
      </w:r>
      <w:r w:rsidR="00211AB5" w:rsidRPr="00211AB5">
        <w:rPr>
          <w:rFonts w:ascii="Times New Roman" w:hAnsi="Times New Roman"/>
          <w:sz w:val="22"/>
          <w:szCs w:val="22"/>
          <w:lang w:val="mk-MK"/>
        </w:rPr>
        <w:t>бр.03-2230/2</w:t>
      </w:r>
      <w:r w:rsidR="00437099" w:rsidRPr="00211AB5">
        <w:rPr>
          <w:rFonts w:ascii="Times New Roman" w:hAnsi="Times New Roman"/>
          <w:sz w:val="22"/>
          <w:szCs w:val="22"/>
          <w:lang w:val="mk-MK"/>
        </w:rPr>
        <w:t>,</w:t>
      </w:r>
      <w:r w:rsidR="00437099" w:rsidRPr="00CF60D8">
        <w:rPr>
          <w:rFonts w:ascii="Times New Roman" w:hAnsi="Times New Roman"/>
          <w:sz w:val="22"/>
          <w:szCs w:val="22"/>
          <w:lang w:val="mk-MK"/>
        </w:rPr>
        <w:t xml:space="preserve"> со кое</w:t>
      </w:r>
      <w:r w:rsidRPr="00CF60D8">
        <w:rPr>
          <w:rFonts w:ascii="Times New Roman" w:hAnsi="Times New Roman"/>
          <w:sz w:val="22"/>
          <w:szCs w:val="22"/>
          <w:lang w:val="mk-MK"/>
        </w:rPr>
        <w:t xml:space="preserve"> </w:t>
      </w:r>
      <w:r w:rsidR="00437099" w:rsidRPr="00CF60D8">
        <w:rPr>
          <w:rFonts w:ascii="Times New Roman" w:hAnsi="Times New Roman"/>
          <w:sz w:val="22"/>
          <w:szCs w:val="22"/>
          <w:lang w:val="mk-MK"/>
        </w:rPr>
        <w:t>го</w:t>
      </w:r>
      <w:r w:rsidR="00E76B3F" w:rsidRPr="00CF60D8">
        <w:rPr>
          <w:rFonts w:ascii="Times New Roman" w:hAnsi="Times New Roman"/>
          <w:sz w:val="22"/>
          <w:szCs w:val="22"/>
          <w:lang w:val="mk-MK"/>
        </w:rPr>
        <w:t xml:space="preserve"> одбива</w:t>
      </w:r>
      <w:r w:rsidR="00437099" w:rsidRPr="00CF60D8">
        <w:rPr>
          <w:rFonts w:ascii="Times New Roman" w:hAnsi="Times New Roman"/>
          <w:sz w:val="22"/>
          <w:szCs w:val="22"/>
          <w:lang w:val="mk-MK"/>
        </w:rPr>
        <w:t xml:space="preserve"> Барањето на </w:t>
      </w:r>
      <w:r w:rsidR="00211AB5" w:rsidRPr="00211AB5">
        <w:rPr>
          <w:rFonts w:ascii="Times New Roman" w:hAnsi="Times New Roman"/>
          <w:snapToGrid w:val="0"/>
          <w:sz w:val="22"/>
          <w:szCs w:val="22"/>
          <w:lang w:val="ru-RU"/>
        </w:rPr>
        <w:t>Ц</w:t>
      </w:r>
      <w:r w:rsidR="00325166">
        <w:rPr>
          <w:rFonts w:ascii="Times New Roman" w:hAnsi="Times New Roman"/>
          <w:snapToGrid w:val="0"/>
          <w:sz w:val="22"/>
          <w:szCs w:val="22"/>
          <w:lang w:val="ru-RU"/>
        </w:rPr>
        <w:t>.А.</w:t>
      </w:r>
      <w:r w:rsidR="00211AB5" w:rsidRPr="00211AB5">
        <w:rPr>
          <w:rFonts w:ascii="Times New Roman" w:hAnsi="Times New Roman"/>
          <w:snapToGrid w:val="0"/>
          <w:sz w:val="22"/>
          <w:szCs w:val="22"/>
          <w:lang w:val="ru-RU"/>
        </w:rPr>
        <w:t xml:space="preserve"> од Скопје и Љ</w:t>
      </w:r>
      <w:r w:rsidR="00325166">
        <w:rPr>
          <w:rFonts w:ascii="Times New Roman" w:hAnsi="Times New Roman"/>
          <w:snapToGrid w:val="0"/>
          <w:sz w:val="22"/>
          <w:szCs w:val="22"/>
          <w:lang w:val="ru-RU"/>
        </w:rPr>
        <w:t>.П.</w:t>
      </w:r>
      <w:r w:rsidR="00211AB5" w:rsidRPr="00211AB5">
        <w:rPr>
          <w:rFonts w:ascii="Times New Roman" w:hAnsi="Times New Roman"/>
          <w:snapToGrid w:val="0"/>
          <w:sz w:val="22"/>
          <w:szCs w:val="22"/>
          <w:lang w:val="ru-RU"/>
        </w:rPr>
        <w:t xml:space="preserve"> од Скопје,</w:t>
      </w:r>
      <w:r w:rsidR="00211AB5">
        <w:rPr>
          <w:rFonts w:ascii="Times New Roman" w:hAnsi="Times New Roman"/>
          <w:snapToGrid w:val="0"/>
          <w:sz w:val="22"/>
          <w:szCs w:val="22"/>
          <w:lang w:val="ru-RU"/>
        </w:rPr>
        <w:t xml:space="preserve"> поднесено</w:t>
      </w:r>
      <w:r w:rsidR="00211AB5" w:rsidRPr="00211AB5">
        <w:rPr>
          <w:rFonts w:ascii="Times New Roman" w:hAnsi="Times New Roman"/>
          <w:snapToGrid w:val="0"/>
          <w:sz w:val="22"/>
          <w:szCs w:val="22"/>
          <w:lang w:val="ru-RU"/>
        </w:rPr>
        <w:t xml:space="preserve"> преку полномошник  Стојанче Геровски</w:t>
      </w:r>
      <w:r w:rsidR="00211AB5">
        <w:rPr>
          <w:rFonts w:ascii="Times New Roman" w:hAnsi="Times New Roman"/>
          <w:snapToGrid w:val="0"/>
          <w:sz w:val="22"/>
          <w:szCs w:val="22"/>
          <w:lang w:val="ru-RU"/>
        </w:rPr>
        <w:t xml:space="preserve">, </w:t>
      </w:r>
      <w:r w:rsidR="00211AB5" w:rsidRPr="00211AB5">
        <w:rPr>
          <w:rFonts w:ascii="Times New Roman" w:hAnsi="Times New Roman"/>
          <w:sz w:val="22"/>
          <w:szCs w:val="22"/>
          <w:lang w:val="mk-MK"/>
        </w:rPr>
        <w:t xml:space="preserve"> </w:t>
      </w:r>
      <w:r w:rsidR="00211AB5" w:rsidRPr="00211AB5">
        <w:rPr>
          <w:rFonts w:ascii="Times New Roman" w:hAnsi="Times New Roman"/>
          <w:snapToGrid w:val="0"/>
          <w:sz w:val="22"/>
          <w:szCs w:val="22"/>
          <w:lang w:val="ru-RU"/>
        </w:rPr>
        <w:t>адвокат од Скопје</w:t>
      </w:r>
      <w:r w:rsidR="00211AB5">
        <w:rPr>
          <w:rFonts w:ascii="Times New Roman" w:hAnsi="Times New Roman"/>
          <w:sz w:val="22"/>
          <w:szCs w:val="22"/>
          <w:lang w:val="mk-MK"/>
        </w:rPr>
        <w:t xml:space="preserve">, </w:t>
      </w:r>
      <w:r w:rsidR="00211AB5" w:rsidRPr="00CF60D8">
        <w:rPr>
          <w:rFonts w:ascii="Times New Roman" w:hAnsi="Times New Roman"/>
          <w:sz w:val="22"/>
          <w:szCs w:val="22"/>
          <w:lang w:val="mk-MK"/>
        </w:rPr>
        <w:t xml:space="preserve"> </w:t>
      </w:r>
      <w:r w:rsidR="00437099" w:rsidRPr="00CF60D8">
        <w:rPr>
          <w:rFonts w:ascii="Times New Roman" w:hAnsi="Times New Roman"/>
          <w:sz w:val="22"/>
          <w:szCs w:val="22"/>
          <w:lang w:val="mk-MK"/>
        </w:rPr>
        <w:t>за пристап до бараните информации. При тоа во Образложението на Решението се повикува на исклучок од слободниот пристап до информации од јавен карактер, наведен во член 6 став 1 точка 2 од Законот за слободен пристап до информации од јавен карактер, односно на „...личен податок чие откривање би значело повреда на заштитата на личните податоци“.</w:t>
      </w:r>
    </w:p>
    <w:p w:rsidR="0002094F" w:rsidRPr="00CF60D8" w:rsidRDefault="00211AB5" w:rsidP="004F1C75">
      <w:pPr>
        <w:pStyle w:val="NoSpacing"/>
        <w:spacing w:line="276" w:lineRule="auto"/>
        <w:ind w:firstLine="709"/>
        <w:rPr>
          <w:rFonts w:ascii="Times New Roman" w:hAnsi="Times New Roman"/>
          <w:snapToGrid w:val="0"/>
          <w:sz w:val="22"/>
          <w:szCs w:val="22"/>
          <w:lang w:val="mk-MK"/>
        </w:rPr>
      </w:pPr>
      <w:r>
        <w:rPr>
          <w:rFonts w:ascii="Times New Roman" w:hAnsi="Times New Roman"/>
          <w:snapToGrid w:val="0"/>
          <w:sz w:val="22"/>
          <w:szCs w:val="22"/>
          <w:lang w:val="mk-MK"/>
        </w:rPr>
        <w:lastRenderedPageBreak/>
        <w:t>Незадоволни</w:t>
      </w:r>
      <w:r w:rsidR="007450E5" w:rsidRPr="00CF60D8">
        <w:rPr>
          <w:rFonts w:ascii="Times New Roman" w:hAnsi="Times New Roman"/>
          <w:snapToGrid w:val="0"/>
          <w:sz w:val="22"/>
          <w:szCs w:val="22"/>
          <w:lang w:val="mk-MK"/>
        </w:rPr>
        <w:t xml:space="preserve"> од наведеното Решение, </w:t>
      </w:r>
      <w:r>
        <w:rPr>
          <w:rFonts w:ascii="Times New Roman" w:hAnsi="Times New Roman"/>
          <w:snapToGrid w:val="0"/>
          <w:sz w:val="22"/>
          <w:szCs w:val="22"/>
          <w:lang w:val="mk-MK"/>
        </w:rPr>
        <w:t>Барателите</w:t>
      </w:r>
      <w:r w:rsidR="00785FDF" w:rsidRPr="00CF60D8">
        <w:rPr>
          <w:rFonts w:ascii="Times New Roman" w:hAnsi="Times New Roman"/>
          <w:snapToGrid w:val="0"/>
          <w:sz w:val="22"/>
          <w:szCs w:val="22"/>
          <w:lang w:val="mk-MK"/>
        </w:rPr>
        <w:t xml:space="preserve"> на информацијата, на </w:t>
      </w:r>
      <w:r>
        <w:rPr>
          <w:rFonts w:ascii="Times New Roman" w:hAnsi="Times New Roman"/>
          <w:snapToGrid w:val="0"/>
          <w:sz w:val="22"/>
          <w:szCs w:val="22"/>
          <w:lang w:val="mk-MK"/>
        </w:rPr>
        <w:t>09</w:t>
      </w:r>
      <w:r w:rsidR="00437099" w:rsidRPr="00CF60D8">
        <w:rPr>
          <w:rFonts w:ascii="Times New Roman" w:hAnsi="Times New Roman"/>
          <w:snapToGrid w:val="0"/>
          <w:sz w:val="22"/>
          <w:szCs w:val="22"/>
          <w:lang w:val="mk-MK"/>
        </w:rPr>
        <w:t>.1</w:t>
      </w:r>
      <w:r>
        <w:rPr>
          <w:rFonts w:ascii="Times New Roman" w:hAnsi="Times New Roman"/>
          <w:snapToGrid w:val="0"/>
          <w:sz w:val="22"/>
          <w:szCs w:val="22"/>
          <w:lang w:val="mk-MK"/>
        </w:rPr>
        <w:t>1</w:t>
      </w:r>
      <w:r w:rsidR="007450E5" w:rsidRPr="00CF60D8">
        <w:rPr>
          <w:rFonts w:ascii="Times New Roman" w:hAnsi="Times New Roman"/>
          <w:snapToGrid w:val="0"/>
          <w:sz w:val="22"/>
          <w:szCs w:val="22"/>
          <w:lang w:val="mk-MK"/>
        </w:rPr>
        <w:t>.202</w:t>
      </w:r>
      <w:r w:rsidR="00785FDF" w:rsidRPr="00CF60D8">
        <w:rPr>
          <w:rFonts w:ascii="Times New Roman" w:hAnsi="Times New Roman"/>
          <w:snapToGrid w:val="0"/>
          <w:sz w:val="22"/>
          <w:szCs w:val="22"/>
          <w:lang w:val="mk-MK"/>
        </w:rPr>
        <w:t>2 година</w:t>
      </w:r>
      <w:r>
        <w:rPr>
          <w:rFonts w:ascii="Times New Roman" w:hAnsi="Times New Roman"/>
          <w:snapToGrid w:val="0"/>
          <w:sz w:val="22"/>
          <w:szCs w:val="22"/>
          <w:lang w:val="mk-MK"/>
        </w:rPr>
        <w:t xml:space="preserve"> поднесоа</w:t>
      </w:r>
      <w:r w:rsidR="00CE3EBE" w:rsidRPr="00CF60D8">
        <w:rPr>
          <w:rFonts w:ascii="Times New Roman" w:hAnsi="Times New Roman"/>
          <w:snapToGrid w:val="0"/>
          <w:sz w:val="22"/>
          <w:szCs w:val="22"/>
          <w:lang w:val="mk-MK"/>
        </w:rPr>
        <w:t xml:space="preserve"> Жалба</w:t>
      </w:r>
      <w:r w:rsidR="007450E5" w:rsidRPr="00CF60D8">
        <w:rPr>
          <w:rFonts w:ascii="Times New Roman" w:hAnsi="Times New Roman"/>
          <w:snapToGrid w:val="0"/>
          <w:sz w:val="22"/>
          <w:szCs w:val="22"/>
          <w:lang w:val="mk-MK"/>
        </w:rPr>
        <w:t xml:space="preserve"> до </w:t>
      </w:r>
      <w:r w:rsidR="00CE3EBE" w:rsidRPr="00CF60D8">
        <w:rPr>
          <w:rFonts w:ascii="Times New Roman" w:hAnsi="Times New Roman"/>
          <w:snapToGrid w:val="0"/>
          <w:sz w:val="22"/>
          <w:szCs w:val="22"/>
          <w:lang w:val="mk-MK"/>
        </w:rPr>
        <w:t>Агенцијата, заведен</w:t>
      </w:r>
      <w:r w:rsidR="0002094F" w:rsidRPr="00CF60D8">
        <w:rPr>
          <w:rFonts w:ascii="Times New Roman" w:hAnsi="Times New Roman"/>
          <w:snapToGrid w:val="0"/>
          <w:sz w:val="22"/>
          <w:szCs w:val="22"/>
          <w:lang w:val="mk-MK"/>
        </w:rPr>
        <w:t>а во архивата на</w:t>
      </w:r>
      <w:r w:rsidR="00CE3EBE" w:rsidRPr="00CF60D8">
        <w:rPr>
          <w:rFonts w:ascii="Times New Roman" w:hAnsi="Times New Roman"/>
          <w:snapToGrid w:val="0"/>
          <w:sz w:val="22"/>
          <w:szCs w:val="22"/>
          <w:lang w:val="mk-MK"/>
        </w:rPr>
        <w:t xml:space="preserve"> Агенцијата под бр.08-2</w:t>
      </w:r>
      <w:r>
        <w:rPr>
          <w:rFonts w:ascii="Times New Roman" w:hAnsi="Times New Roman"/>
          <w:snapToGrid w:val="0"/>
          <w:sz w:val="22"/>
          <w:szCs w:val="22"/>
          <w:lang w:val="mk-MK"/>
        </w:rPr>
        <w:t>88</w:t>
      </w:r>
      <w:r w:rsidR="00CE3EBE" w:rsidRPr="00CF60D8">
        <w:rPr>
          <w:rFonts w:ascii="Times New Roman" w:hAnsi="Times New Roman"/>
          <w:snapToGrid w:val="0"/>
          <w:sz w:val="22"/>
          <w:szCs w:val="22"/>
          <w:lang w:val="mk-MK"/>
        </w:rPr>
        <w:t>. Во</w:t>
      </w:r>
      <w:r w:rsidR="00B706F2">
        <w:rPr>
          <w:rFonts w:ascii="Times New Roman" w:hAnsi="Times New Roman"/>
          <w:snapToGrid w:val="0"/>
          <w:sz w:val="22"/>
          <w:szCs w:val="22"/>
          <w:lang w:val="mk-MK"/>
        </w:rPr>
        <w:t xml:space="preserve"> наведената </w:t>
      </w:r>
      <w:r w:rsidR="00CE3EBE" w:rsidRPr="00CF60D8">
        <w:rPr>
          <w:rFonts w:ascii="Times New Roman" w:hAnsi="Times New Roman"/>
          <w:snapToGrid w:val="0"/>
          <w:sz w:val="22"/>
          <w:szCs w:val="22"/>
          <w:lang w:val="mk-MK"/>
        </w:rPr>
        <w:t xml:space="preserve"> Жалбата</w:t>
      </w:r>
      <w:r>
        <w:rPr>
          <w:rFonts w:ascii="Times New Roman" w:hAnsi="Times New Roman"/>
          <w:snapToGrid w:val="0"/>
          <w:sz w:val="22"/>
          <w:szCs w:val="22"/>
          <w:lang w:val="mk-MK"/>
        </w:rPr>
        <w:t xml:space="preserve"> </w:t>
      </w:r>
      <w:r w:rsidR="00B706F2">
        <w:rPr>
          <w:rFonts w:ascii="Times New Roman" w:hAnsi="Times New Roman"/>
          <w:snapToGrid w:val="0"/>
          <w:sz w:val="22"/>
          <w:szCs w:val="22"/>
          <w:lang w:val="mk-MK"/>
        </w:rPr>
        <w:t xml:space="preserve">цитирани се одредби од Законот за евиденциите од областа на трудот, </w:t>
      </w:r>
      <w:r w:rsidR="00261A8E">
        <w:rPr>
          <w:rFonts w:ascii="Times New Roman" w:hAnsi="Times New Roman"/>
          <w:snapToGrid w:val="0"/>
          <w:sz w:val="22"/>
          <w:szCs w:val="22"/>
          <w:lang w:val="mk-MK"/>
        </w:rPr>
        <w:t>законот за парнична постапка и Законот за слободен пристап до информации од јавен карактер.   М</w:t>
      </w:r>
      <w:r w:rsidR="00B706F2">
        <w:rPr>
          <w:rFonts w:ascii="Times New Roman" w:hAnsi="Times New Roman"/>
          <w:snapToGrid w:val="0"/>
          <w:sz w:val="22"/>
          <w:szCs w:val="22"/>
          <w:lang w:val="mk-MK"/>
        </w:rPr>
        <w:t xml:space="preserve">еѓу другото </w:t>
      </w:r>
      <w:r w:rsidR="00261A8E">
        <w:rPr>
          <w:rFonts w:ascii="Times New Roman" w:hAnsi="Times New Roman"/>
          <w:snapToGrid w:val="0"/>
          <w:sz w:val="22"/>
          <w:szCs w:val="22"/>
          <w:lang w:val="mk-MK"/>
        </w:rPr>
        <w:t xml:space="preserve">во Жалбата </w:t>
      </w:r>
      <w:r w:rsidR="00B706F2">
        <w:rPr>
          <w:rFonts w:ascii="Times New Roman" w:hAnsi="Times New Roman"/>
          <w:snapToGrid w:val="0"/>
          <w:sz w:val="22"/>
          <w:szCs w:val="22"/>
          <w:lang w:val="mk-MK"/>
        </w:rPr>
        <w:t>е наведено</w:t>
      </w:r>
      <w:r>
        <w:rPr>
          <w:rFonts w:ascii="Times New Roman" w:hAnsi="Times New Roman"/>
          <w:snapToGrid w:val="0"/>
          <w:sz w:val="22"/>
          <w:szCs w:val="22"/>
          <w:lang w:val="mk-MK"/>
        </w:rPr>
        <w:t>: “...имајќи предвид дека Агенцијата е запознаена за кои цели се бараат информациите преку доставување во пр</w:t>
      </w:r>
      <w:r w:rsidR="007B3852">
        <w:rPr>
          <w:rFonts w:ascii="Times New Roman" w:hAnsi="Times New Roman"/>
          <w:snapToGrid w:val="0"/>
          <w:sz w:val="22"/>
          <w:szCs w:val="22"/>
          <w:lang w:val="mk-MK"/>
        </w:rPr>
        <w:t>и</w:t>
      </w:r>
      <w:r>
        <w:rPr>
          <w:rFonts w:ascii="Times New Roman" w:hAnsi="Times New Roman"/>
          <w:snapToGrid w:val="0"/>
          <w:sz w:val="22"/>
          <w:szCs w:val="22"/>
          <w:lang w:val="mk-MK"/>
        </w:rPr>
        <w:t xml:space="preserve">лог кон барањето и Тужба (стр1) со Покана за одговор на тужба П1-79/22, со што Агенцијата е запознаена дека предмет на судската постапка претставува “Утврдување дека определен имот </w:t>
      </w:r>
      <w:r w:rsidR="00B706F2">
        <w:rPr>
          <w:rFonts w:ascii="Times New Roman" w:hAnsi="Times New Roman"/>
          <w:snapToGrid w:val="0"/>
          <w:sz w:val="22"/>
          <w:szCs w:val="22"/>
          <w:lang w:val="mk-MK"/>
        </w:rPr>
        <w:t xml:space="preserve">не влегува во оставината на починатото лице“,....Имајќи го предвид изнесеното ....не се согласуваме со доставеното решение на Агенцијата за врботување на РС Македонија.“  </w:t>
      </w:r>
    </w:p>
    <w:p w:rsidR="004F1C75" w:rsidRPr="00CF60D8" w:rsidRDefault="004F1C75" w:rsidP="004F1C75">
      <w:pPr>
        <w:pStyle w:val="NoSpacing"/>
        <w:ind w:firstLine="709"/>
        <w:rPr>
          <w:rFonts w:ascii="Times New Roman" w:hAnsi="Times New Roman"/>
          <w:sz w:val="22"/>
          <w:szCs w:val="22"/>
          <w:lang w:val="mk-MK"/>
        </w:rPr>
      </w:pPr>
      <w:r w:rsidRPr="00CF60D8">
        <w:rPr>
          <w:rFonts w:ascii="Times New Roman" w:hAnsi="Times New Roman"/>
          <w:sz w:val="22"/>
          <w:szCs w:val="22"/>
          <w:lang w:val="mk-MK"/>
        </w:rPr>
        <w:t>Агенција, пр</w:t>
      </w:r>
      <w:r w:rsidR="00261A8E">
        <w:rPr>
          <w:rFonts w:ascii="Times New Roman" w:hAnsi="Times New Roman"/>
          <w:sz w:val="22"/>
          <w:szCs w:val="22"/>
          <w:lang w:val="mk-MK"/>
        </w:rPr>
        <w:t>еку е-маил заведен под бр.08-288 од 09</w:t>
      </w:r>
      <w:r w:rsidRPr="00CF60D8">
        <w:rPr>
          <w:rFonts w:ascii="Times New Roman" w:hAnsi="Times New Roman"/>
          <w:sz w:val="22"/>
          <w:szCs w:val="22"/>
          <w:lang w:val="mk-MK"/>
        </w:rPr>
        <w:t>.1</w:t>
      </w:r>
      <w:r w:rsidR="00261A8E">
        <w:rPr>
          <w:rFonts w:ascii="Times New Roman" w:hAnsi="Times New Roman"/>
          <w:sz w:val="22"/>
          <w:szCs w:val="22"/>
          <w:lang w:val="mk-MK"/>
        </w:rPr>
        <w:t>1</w:t>
      </w:r>
      <w:r w:rsidRPr="00CF60D8">
        <w:rPr>
          <w:rFonts w:ascii="Times New Roman" w:hAnsi="Times New Roman"/>
          <w:sz w:val="22"/>
          <w:szCs w:val="22"/>
          <w:lang w:val="mk-MK"/>
        </w:rPr>
        <w:t>.2022 година ја препрати Жалбата до Имателот на информации</w:t>
      </w:r>
      <w:r w:rsidRPr="00CF60D8">
        <w:rPr>
          <w:rFonts w:ascii="Times New Roman" w:hAnsi="Times New Roman"/>
          <w:snapToGrid w:val="0"/>
          <w:sz w:val="22"/>
          <w:szCs w:val="22"/>
          <w:lang w:val="mk-MK"/>
        </w:rPr>
        <w:t xml:space="preserve"> и </w:t>
      </w:r>
      <w:r w:rsidRPr="00CF60D8">
        <w:rPr>
          <w:rFonts w:ascii="Times New Roman" w:hAnsi="Times New Roman"/>
          <w:sz w:val="22"/>
          <w:szCs w:val="22"/>
          <w:lang w:val="mk-MK"/>
        </w:rPr>
        <w:t xml:space="preserve">побара во рок од 7 дена да се произнесе по истата и до Агенцијата да ги достави сите списи во врска со предметот.  </w:t>
      </w:r>
    </w:p>
    <w:p w:rsidR="002204AB" w:rsidRPr="000F653A" w:rsidRDefault="004F1C75" w:rsidP="002204AB">
      <w:pPr>
        <w:pStyle w:val="NoSpacing"/>
        <w:ind w:firstLine="709"/>
        <w:rPr>
          <w:rFonts w:ascii="Times New Roman" w:hAnsi="Times New Roman"/>
          <w:sz w:val="22"/>
          <w:szCs w:val="22"/>
          <w:lang w:val="mk-MK"/>
        </w:rPr>
      </w:pPr>
      <w:r w:rsidRPr="00CF60D8">
        <w:rPr>
          <w:rFonts w:ascii="Times New Roman" w:hAnsi="Times New Roman"/>
          <w:sz w:val="22"/>
          <w:szCs w:val="22"/>
          <w:lang w:val="mk-MK"/>
        </w:rPr>
        <w:t xml:space="preserve">Постапувајќи по барањето од Агенцијата, Имателот на информации достави </w:t>
      </w:r>
      <w:r w:rsidR="00863B5A" w:rsidRPr="00CF60D8">
        <w:rPr>
          <w:rFonts w:ascii="Times New Roman" w:hAnsi="Times New Roman"/>
          <w:sz w:val="22"/>
          <w:szCs w:val="22"/>
          <w:lang w:val="mk-MK"/>
        </w:rPr>
        <w:t>Одговор на жалба</w:t>
      </w:r>
      <w:r w:rsidR="00261A8E">
        <w:rPr>
          <w:rFonts w:ascii="Times New Roman" w:hAnsi="Times New Roman"/>
          <w:sz w:val="22"/>
          <w:szCs w:val="22"/>
          <w:lang w:val="mk-MK"/>
        </w:rPr>
        <w:t xml:space="preserve"> бр.03-2230/4</w:t>
      </w:r>
      <w:r w:rsidRPr="00CF60D8">
        <w:rPr>
          <w:rFonts w:ascii="Times New Roman" w:hAnsi="Times New Roman"/>
          <w:sz w:val="22"/>
          <w:szCs w:val="22"/>
          <w:lang w:val="mk-MK"/>
        </w:rPr>
        <w:t xml:space="preserve"> од 1</w:t>
      </w:r>
      <w:r w:rsidR="00261A8E">
        <w:rPr>
          <w:rFonts w:ascii="Times New Roman" w:hAnsi="Times New Roman"/>
          <w:sz w:val="22"/>
          <w:szCs w:val="22"/>
          <w:lang w:val="mk-MK"/>
        </w:rPr>
        <w:t>5</w:t>
      </w:r>
      <w:r w:rsidRPr="00CF60D8">
        <w:rPr>
          <w:rFonts w:ascii="Times New Roman" w:hAnsi="Times New Roman"/>
          <w:sz w:val="22"/>
          <w:szCs w:val="22"/>
          <w:lang w:val="mk-MK"/>
        </w:rPr>
        <w:t>.1</w:t>
      </w:r>
      <w:r w:rsidR="00261A8E">
        <w:rPr>
          <w:rFonts w:ascii="Times New Roman" w:hAnsi="Times New Roman"/>
          <w:sz w:val="22"/>
          <w:szCs w:val="22"/>
          <w:lang w:val="mk-MK"/>
        </w:rPr>
        <w:t>1</w:t>
      </w:r>
      <w:r w:rsidRPr="00CF60D8">
        <w:rPr>
          <w:rFonts w:ascii="Times New Roman" w:hAnsi="Times New Roman"/>
          <w:sz w:val="22"/>
          <w:szCs w:val="22"/>
          <w:lang w:val="mk-MK"/>
        </w:rPr>
        <w:t>.2022 година, заведено во архи</w:t>
      </w:r>
      <w:r w:rsidR="00261A8E">
        <w:rPr>
          <w:rFonts w:ascii="Times New Roman" w:hAnsi="Times New Roman"/>
          <w:sz w:val="22"/>
          <w:szCs w:val="22"/>
          <w:lang w:val="mk-MK"/>
        </w:rPr>
        <w:t>вата на Агенцијата под бр.08-288</w:t>
      </w:r>
      <w:r w:rsidRPr="00CF60D8">
        <w:rPr>
          <w:rFonts w:ascii="Times New Roman" w:hAnsi="Times New Roman"/>
          <w:sz w:val="22"/>
          <w:szCs w:val="22"/>
          <w:lang w:val="mk-MK"/>
        </w:rPr>
        <w:t xml:space="preserve"> на 1</w:t>
      </w:r>
      <w:r w:rsidR="00261A8E">
        <w:rPr>
          <w:rFonts w:ascii="Times New Roman" w:hAnsi="Times New Roman"/>
          <w:sz w:val="22"/>
          <w:szCs w:val="22"/>
          <w:lang w:val="mk-MK"/>
        </w:rPr>
        <w:t>6</w:t>
      </w:r>
      <w:r w:rsidRPr="00CF60D8">
        <w:rPr>
          <w:rFonts w:ascii="Times New Roman" w:hAnsi="Times New Roman"/>
          <w:sz w:val="22"/>
          <w:szCs w:val="22"/>
          <w:lang w:val="mk-MK"/>
        </w:rPr>
        <w:t>.</w:t>
      </w:r>
      <w:r w:rsidR="00261A8E">
        <w:rPr>
          <w:rFonts w:ascii="Times New Roman" w:hAnsi="Times New Roman"/>
          <w:sz w:val="22"/>
          <w:szCs w:val="22"/>
          <w:lang w:val="mk-MK"/>
        </w:rPr>
        <w:t>11</w:t>
      </w:r>
      <w:r w:rsidRPr="00CF60D8">
        <w:rPr>
          <w:rFonts w:ascii="Times New Roman" w:hAnsi="Times New Roman"/>
          <w:sz w:val="22"/>
          <w:szCs w:val="22"/>
          <w:lang w:val="mk-MK"/>
        </w:rPr>
        <w:t xml:space="preserve">.2022 година. </w:t>
      </w:r>
      <w:r w:rsidR="00863B5A" w:rsidRPr="00CF60D8">
        <w:rPr>
          <w:rFonts w:ascii="Times New Roman" w:hAnsi="Times New Roman"/>
          <w:sz w:val="22"/>
          <w:szCs w:val="22"/>
          <w:lang w:val="mk-MK"/>
        </w:rPr>
        <w:t xml:space="preserve">Во Одговорот на жалба Имателот на информации </w:t>
      </w:r>
      <w:r w:rsidR="00AE27CD">
        <w:rPr>
          <w:rFonts w:ascii="Times New Roman" w:hAnsi="Times New Roman"/>
          <w:sz w:val="22"/>
          <w:szCs w:val="22"/>
          <w:lang w:val="mk-MK"/>
        </w:rPr>
        <w:t>наведува: “...Агенцијата за вработување на република Северна Македонија постапила по барањето за пристап до информации од јавен карактер согласно одредбите од Законот за слободен пристап до информации од јавен карактер и одредбите од  Законот за евиденциите од областа на трудот, Законот за вработување и осигурување во случај на невработеност, Законот за работни односи и Законот за заштита на личните податоци и во законски утврдениот рок. ... Агенцијата за вработување на Република Северна Македонија по горенаведеното Барање донесе Решение за пристап до информации од јавен карактер бр.03-2230/2 од 14.10.2022 година со кое го уважи Барањето и Агенцијата за вработување го одбива Барањето согласно член 6 став 1 точка 2 од Законот за слободен пристап до информации од јавен карактер. Имено, по разгледувањето на Барањето беше направен Тест за штетност со кој беше утврдено дека доколку се дадат бараните информации тоа би значело повреда на заштитата на личните податоци (Барањата за пријави/одјави во/од задолжително социјално осигурување односно историјат на вработување не претставуваат информации од јавен карактер).</w:t>
      </w:r>
      <w:r w:rsidR="000F653A">
        <w:rPr>
          <w:rFonts w:ascii="Times New Roman" w:hAnsi="Times New Roman"/>
          <w:sz w:val="22"/>
          <w:szCs w:val="22"/>
          <w:lang w:val="mk-MK"/>
        </w:rPr>
        <w:t xml:space="preserve">....бараните информации содржат лични податоци заштитени со Законот за заштита на лични податоци чие откривање би значело и повреда на заштитата на личните податоци, согласно со член 6 став 1 точка 2 од Законот за слободен пристап до информации од јавен карактер....Од горенаведените причини, а со оглед да барателите преку својот полномошник (адвокат) бараат информации и податоци </w:t>
      </w:r>
      <w:r w:rsidR="000F653A" w:rsidRPr="000F653A">
        <w:rPr>
          <w:rFonts w:ascii="Times New Roman" w:hAnsi="Times New Roman"/>
          <w:b/>
          <w:sz w:val="22"/>
          <w:szCs w:val="22"/>
          <w:lang w:val="mk-MK"/>
        </w:rPr>
        <w:t xml:space="preserve">не за себе туку за друго лице </w:t>
      </w:r>
      <w:r w:rsidR="002204AB" w:rsidRPr="000F653A">
        <w:rPr>
          <w:rFonts w:ascii="Times New Roman" w:hAnsi="Times New Roman"/>
          <w:b/>
          <w:sz w:val="22"/>
          <w:szCs w:val="22"/>
          <w:lang w:val="sq-AL"/>
        </w:rPr>
        <w:t xml:space="preserve"> </w:t>
      </w:r>
      <w:r w:rsidR="000F653A">
        <w:rPr>
          <w:rFonts w:ascii="Times New Roman" w:hAnsi="Times New Roman"/>
          <w:sz w:val="22"/>
          <w:szCs w:val="22"/>
          <w:lang w:val="mk-MK"/>
        </w:rPr>
        <w:t>(спротивната страна) кои податоци се лични податоци заштитени со други посебни закони, Агенцијата за вработување</w:t>
      </w:r>
      <w:r w:rsidR="000F653A" w:rsidRPr="000F653A">
        <w:rPr>
          <w:rFonts w:ascii="Times New Roman" w:hAnsi="Times New Roman"/>
          <w:sz w:val="22"/>
          <w:szCs w:val="22"/>
          <w:lang w:val="mk-MK"/>
        </w:rPr>
        <w:t xml:space="preserve"> </w:t>
      </w:r>
      <w:r w:rsidR="000F653A">
        <w:rPr>
          <w:rFonts w:ascii="Times New Roman" w:hAnsi="Times New Roman"/>
          <w:sz w:val="22"/>
          <w:szCs w:val="22"/>
          <w:lang w:val="mk-MK"/>
        </w:rPr>
        <w:t>согласно со член 6 став 1 точка 2 од Законот за слободен пристап до информации од јавен карактер, си донесе побиваното Решение бр.03-2230/2 од 14.10.2022 година....“.</w:t>
      </w:r>
    </w:p>
    <w:p w:rsidR="007450E5" w:rsidRDefault="007450E5" w:rsidP="004F1C75">
      <w:pPr>
        <w:pStyle w:val="NoSpacing"/>
        <w:spacing w:line="276" w:lineRule="auto"/>
        <w:ind w:firstLine="720"/>
        <w:rPr>
          <w:rFonts w:ascii="Times New Roman" w:hAnsi="Times New Roman"/>
          <w:sz w:val="22"/>
          <w:szCs w:val="22"/>
          <w:lang w:val="sq-AL"/>
        </w:rPr>
      </w:pPr>
      <w:r w:rsidRPr="00CF60D8">
        <w:rPr>
          <w:rFonts w:ascii="Times New Roman" w:hAnsi="Times New Roman"/>
          <w:sz w:val="22"/>
          <w:szCs w:val="22"/>
          <w:lang w:val="mk-MK"/>
        </w:rPr>
        <w:t xml:space="preserve">Агенцијата за заштита на правото на слободен пристап до информациите од јавен карактер, согласно одредбите од Законот за слободен пристап до информации од јавен карактер, ја разгледа Жалбата  изјавена од Барателот на информацијата, истата </w:t>
      </w:r>
      <w:r w:rsidRPr="00CF60D8">
        <w:rPr>
          <w:rFonts w:ascii="Times New Roman" w:hAnsi="Times New Roman"/>
          <w:b/>
          <w:sz w:val="22"/>
          <w:szCs w:val="22"/>
          <w:lang w:val="mk-MK"/>
        </w:rPr>
        <w:t xml:space="preserve">ја </w:t>
      </w:r>
      <w:r w:rsidR="00CA6CDE" w:rsidRPr="00CF60D8">
        <w:rPr>
          <w:rFonts w:ascii="Times New Roman" w:hAnsi="Times New Roman"/>
          <w:b/>
          <w:sz w:val="22"/>
          <w:szCs w:val="22"/>
          <w:lang w:val="mk-MK"/>
        </w:rPr>
        <w:t>одби како неоснована</w:t>
      </w:r>
      <w:r w:rsidR="008F1175" w:rsidRPr="00CF60D8">
        <w:rPr>
          <w:rFonts w:ascii="Times New Roman" w:hAnsi="Times New Roman"/>
          <w:b/>
          <w:sz w:val="22"/>
          <w:szCs w:val="22"/>
          <w:lang w:val="mk-MK"/>
        </w:rPr>
        <w:t>,</w:t>
      </w:r>
      <w:r w:rsidR="00CA6CDE" w:rsidRPr="00CF60D8">
        <w:rPr>
          <w:rFonts w:ascii="Times New Roman" w:hAnsi="Times New Roman"/>
          <w:b/>
          <w:sz w:val="22"/>
          <w:szCs w:val="22"/>
          <w:lang w:val="mk-MK"/>
        </w:rPr>
        <w:t xml:space="preserve"> а</w:t>
      </w:r>
      <w:r w:rsidRPr="00CF60D8">
        <w:rPr>
          <w:rFonts w:ascii="Times New Roman" w:hAnsi="Times New Roman"/>
          <w:b/>
          <w:sz w:val="22"/>
          <w:szCs w:val="22"/>
          <w:lang w:val="mk-MK"/>
        </w:rPr>
        <w:t xml:space="preserve"> Решение</w:t>
      </w:r>
      <w:r w:rsidR="00CA6CDE" w:rsidRPr="00CF60D8">
        <w:rPr>
          <w:rFonts w:ascii="Times New Roman" w:hAnsi="Times New Roman"/>
          <w:b/>
          <w:sz w:val="22"/>
          <w:szCs w:val="22"/>
          <w:lang w:val="mk-MK"/>
        </w:rPr>
        <w:t>то на Имателот на информации</w:t>
      </w:r>
      <w:r w:rsidR="008F1175" w:rsidRPr="00CF60D8">
        <w:rPr>
          <w:rFonts w:ascii="Times New Roman" w:hAnsi="Times New Roman"/>
          <w:b/>
          <w:sz w:val="22"/>
          <w:szCs w:val="22"/>
          <w:lang w:val="mk-MK"/>
        </w:rPr>
        <w:t xml:space="preserve"> го </w:t>
      </w:r>
      <w:r w:rsidR="00CA6CDE" w:rsidRPr="00CF60D8">
        <w:rPr>
          <w:rFonts w:ascii="Times New Roman" w:hAnsi="Times New Roman"/>
          <w:b/>
          <w:sz w:val="22"/>
          <w:szCs w:val="22"/>
          <w:lang w:val="mk-MK"/>
        </w:rPr>
        <w:t>потврди</w:t>
      </w:r>
      <w:r w:rsidRPr="00CF60D8">
        <w:rPr>
          <w:rFonts w:ascii="Times New Roman" w:hAnsi="Times New Roman"/>
          <w:sz w:val="22"/>
          <w:szCs w:val="22"/>
          <w:lang w:val="mk-MK"/>
        </w:rPr>
        <w:t>, поради следното:</w:t>
      </w:r>
    </w:p>
    <w:p w:rsidR="00F76D8B" w:rsidRPr="00F76D8B" w:rsidRDefault="00F76D8B" w:rsidP="00F76D8B">
      <w:pPr>
        <w:pStyle w:val="NoSpacing"/>
        <w:ind w:firstLine="720"/>
        <w:rPr>
          <w:rFonts w:ascii="Times New Roman" w:hAnsi="Times New Roman"/>
          <w:bCs/>
          <w:sz w:val="22"/>
          <w:szCs w:val="22"/>
          <w:lang w:val="mk-MK"/>
        </w:rPr>
      </w:pPr>
      <w:r w:rsidRPr="00F76D8B">
        <w:rPr>
          <w:rFonts w:ascii="Times New Roman" w:hAnsi="Times New Roman"/>
          <w:bCs/>
          <w:sz w:val="22"/>
          <w:szCs w:val="22"/>
          <w:lang w:val="mk-MK"/>
        </w:rPr>
        <w:t>Согласно член 6 став 1 алинеја 2 од Законот за слободен пристап до информации од јавен карактер, Имателот на информации може да одбијат барање за пристап до „личен податок“ чие откривање би значело повреда на заштитата на личните податоци.</w:t>
      </w:r>
    </w:p>
    <w:p w:rsidR="00F76D8B" w:rsidRPr="00F76D8B" w:rsidRDefault="00F76D8B" w:rsidP="00F76D8B">
      <w:pPr>
        <w:shd w:val="clear" w:color="auto" w:fill="FFFFFF"/>
        <w:ind w:firstLine="720"/>
        <w:jc w:val="both"/>
        <w:rPr>
          <w:sz w:val="22"/>
          <w:szCs w:val="22"/>
          <w:lang w:val="mk-MK"/>
        </w:rPr>
      </w:pPr>
      <w:r w:rsidRPr="00F76D8B">
        <w:rPr>
          <w:sz w:val="22"/>
          <w:szCs w:val="22"/>
          <w:lang w:val="mk-MK"/>
        </w:rPr>
        <w:t>Во конкретниот случај, Имателот на информации направил и Тест на штетност, со кое утврдил дека со давањето на бараните информации ќе настане штета врз интересот кој се заштитува, односно врз лицето за кое се бара информацијата.</w:t>
      </w:r>
    </w:p>
    <w:p w:rsidR="00F76D8B" w:rsidRPr="00F76D8B" w:rsidRDefault="00F76D8B" w:rsidP="00F76D8B">
      <w:pPr>
        <w:pStyle w:val="NoSpacing"/>
        <w:ind w:firstLine="720"/>
        <w:rPr>
          <w:rFonts w:ascii="Times New Roman" w:hAnsi="Times New Roman"/>
          <w:sz w:val="22"/>
          <w:szCs w:val="22"/>
          <w:lang w:val="mk-MK"/>
        </w:rPr>
      </w:pPr>
      <w:r w:rsidRPr="00F76D8B">
        <w:rPr>
          <w:rFonts w:ascii="Times New Roman" w:hAnsi="Times New Roman"/>
          <w:sz w:val="22"/>
          <w:szCs w:val="22"/>
          <w:lang w:val="mk-MK"/>
        </w:rPr>
        <w:t xml:space="preserve">Согласно Законот за заштита на личните податоци </w:t>
      </w:r>
      <w:r w:rsidRPr="00F76D8B">
        <w:rPr>
          <w:rFonts w:ascii="Times New Roman" w:hAnsi="Times New Roman"/>
          <w:b/>
          <w:sz w:val="22"/>
          <w:szCs w:val="22"/>
        </w:rPr>
        <w:t>„</w:t>
      </w:r>
      <w:r w:rsidRPr="00F76D8B">
        <w:rPr>
          <w:rFonts w:ascii="Times New Roman" w:hAnsi="Times New Roman"/>
          <w:b/>
          <w:sz w:val="22"/>
          <w:szCs w:val="22"/>
          <w:lang w:val="mk-MK"/>
        </w:rPr>
        <w:t>л</w:t>
      </w:r>
      <w:r w:rsidRPr="00F76D8B">
        <w:rPr>
          <w:rFonts w:ascii="Times New Roman" w:hAnsi="Times New Roman"/>
          <w:b/>
          <w:sz w:val="22"/>
          <w:szCs w:val="22"/>
        </w:rPr>
        <w:t xml:space="preserve">ичен податок“ </w:t>
      </w:r>
      <w:r w:rsidRPr="00F76D8B">
        <w:rPr>
          <w:rFonts w:ascii="Times New Roman" w:hAnsi="Times New Roman"/>
          <w:sz w:val="22"/>
          <w:szCs w:val="22"/>
        </w:rPr>
        <w:t xml:space="preserve">е секоја информација која се однесува на идентификувано физичко лице или физичко лице кое може да се идентификува (субјект на лични податоци), а физичко лице кое може да се идентификува е лице чиј идентитет може да се утврди директно или индиректно, посебно врз основа на идентификатор како што се име и презиме, матичен број на граѓанинот, податоци за локација, идентификатор преку интернет, или врз основа на едно или повеќе обележја специфични за неговиот физички, физиолошки, генетски, ментален, </w:t>
      </w:r>
      <w:r w:rsidRPr="00F76D8B">
        <w:rPr>
          <w:rFonts w:ascii="Times New Roman" w:hAnsi="Times New Roman"/>
          <w:sz w:val="22"/>
          <w:szCs w:val="22"/>
        </w:rPr>
        <w:lastRenderedPageBreak/>
        <w:t>економски, културен или социјален идентитет на тоа физичко лице</w:t>
      </w:r>
      <w:r w:rsidRPr="00F76D8B">
        <w:rPr>
          <w:rFonts w:ascii="Times New Roman" w:hAnsi="Times New Roman"/>
          <w:sz w:val="22"/>
          <w:szCs w:val="22"/>
          <w:lang w:val="mk-MK"/>
        </w:rPr>
        <w:t>.</w:t>
      </w:r>
    </w:p>
    <w:p w:rsidR="00F76D8B" w:rsidRPr="00F76D8B" w:rsidRDefault="00F76D8B" w:rsidP="00F76D8B">
      <w:pPr>
        <w:pStyle w:val="NoSpacing"/>
        <w:ind w:firstLine="720"/>
        <w:rPr>
          <w:rFonts w:ascii="Times New Roman" w:hAnsi="Times New Roman"/>
          <w:sz w:val="22"/>
          <w:szCs w:val="22"/>
          <w:lang w:val="mk-MK"/>
        </w:rPr>
      </w:pPr>
      <w:r w:rsidRPr="00F76D8B">
        <w:rPr>
          <w:rFonts w:ascii="Times New Roman" w:hAnsi="Times New Roman"/>
          <w:sz w:val="22"/>
          <w:szCs w:val="22"/>
          <w:lang w:val="mk-MK"/>
        </w:rPr>
        <w:t>Во случајот се рабо</w:t>
      </w:r>
      <w:r w:rsidR="007B3852">
        <w:rPr>
          <w:rFonts w:ascii="Times New Roman" w:hAnsi="Times New Roman"/>
          <w:sz w:val="22"/>
          <w:szCs w:val="22"/>
          <w:lang w:val="mk-MK"/>
        </w:rPr>
        <w:t xml:space="preserve">ти за конкретно физичко лице, на кое </w:t>
      </w:r>
      <w:r w:rsidRPr="00F76D8B">
        <w:rPr>
          <w:rFonts w:ascii="Times New Roman" w:hAnsi="Times New Roman"/>
          <w:sz w:val="22"/>
          <w:szCs w:val="22"/>
          <w:lang w:val="mk-MK"/>
        </w:rPr>
        <w:t xml:space="preserve"> со објавувањето на податокот што се бара од страна на Барателот на информации, може да му се наштети на честа и угледот на физичкото лице, а последиците врз интересот кој се заштитува се поголеми од јавниот интерес.</w:t>
      </w:r>
    </w:p>
    <w:p w:rsidR="00F76D8B" w:rsidRPr="00F76D8B" w:rsidRDefault="00F76D8B" w:rsidP="00F76D8B">
      <w:pPr>
        <w:shd w:val="clear" w:color="auto" w:fill="FFFFFF"/>
        <w:ind w:firstLine="720"/>
        <w:jc w:val="both"/>
        <w:rPr>
          <w:sz w:val="22"/>
          <w:szCs w:val="22"/>
          <w:lang w:val="mk-MK"/>
        </w:rPr>
      </w:pPr>
      <w:r w:rsidRPr="00F76D8B">
        <w:rPr>
          <w:bCs/>
          <w:sz w:val="22"/>
          <w:szCs w:val="22"/>
          <w:lang w:val="mk-MK"/>
        </w:rPr>
        <w:t>Со в</w:t>
      </w:r>
      <w:r>
        <w:rPr>
          <w:bCs/>
          <w:sz w:val="22"/>
          <w:szCs w:val="22"/>
          <w:lang w:val="mk-MK"/>
        </w:rPr>
        <w:t>аквото постапување, Агенцијата за вработување на република Северна Македонија</w:t>
      </w:r>
      <w:r w:rsidRPr="00F76D8B">
        <w:rPr>
          <w:bCs/>
          <w:sz w:val="22"/>
          <w:szCs w:val="22"/>
          <w:lang w:val="mk-MK"/>
        </w:rPr>
        <w:t xml:space="preserve"> </w:t>
      </w:r>
      <w:r w:rsidRPr="00F76D8B">
        <w:rPr>
          <w:sz w:val="22"/>
          <w:szCs w:val="22"/>
          <w:lang w:val="mk-MK"/>
        </w:rPr>
        <w:t>постапила согласно Законот за слободен пристап до информации од јавен карактер.</w:t>
      </w:r>
    </w:p>
    <w:p w:rsidR="00F76D8B" w:rsidRDefault="00F76D8B" w:rsidP="00F76D8B">
      <w:pPr>
        <w:shd w:val="clear" w:color="auto" w:fill="FFFFFF"/>
        <w:ind w:firstLine="720"/>
        <w:jc w:val="both"/>
        <w:rPr>
          <w:sz w:val="22"/>
          <w:szCs w:val="22"/>
          <w:lang w:val="mk-MK"/>
        </w:rPr>
      </w:pPr>
      <w:r w:rsidRPr="00F76D8B">
        <w:rPr>
          <w:sz w:val="22"/>
          <w:szCs w:val="22"/>
          <w:lang w:val="mk-MK"/>
        </w:rPr>
        <w:t xml:space="preserve">Што се однесува до </w:t>
      </w:r>
      <w:r>
        <w:rPr>
          <w:sz w:val="22"/>
          <w:szCs w:val="22"/>
          <w:lang w:val="mk-MK"/>
        </w:rPr>
        <w:t>наводите на Жалбата на Жалителите</w:t>
      </w:r>
      <w:r w:rsidRPr="00F76D8B">
        <w:rPr>
          <w:sz w:val="22"/>
          <w:szCs w:val="22"/>
          <w:lang w:val="mk-MK"/>
        </w:rPr>
        <w:t xml:space="preserve">, дека </w:t>
      </w:r>
      <w:r>
        <w:rPr>
          <w:sz w:val="22"/>
          <w:szCs w:val="22"/>
          <w:lang w:val="mk-MK"/>
        </w:rPr>
        <w:t>“...</w:t>
      </w:r>
      <w:r>
        <w:rPr>
          <w:snapToGrid w:val="0"/>
          <w:sz w:val="22"/>
          <w:szCs w:val="22"/>
          <w:lang w:val="mk-MK"/>
        </w:rPr>
        <w:t>“...имајќи предвид дека Агенцијата е запознаена за кои цели се бараат информациите преку доставување во пр</w:t>
      </w:r>
      <w:r w:rsidR="007B3852">
        <w:rPr>
          <w:snapToGrid w:val="0"/>
          <w:sz w:val="22"/>
          <w:szCs w:val="22"/>
          <w:lang w:val="mk-MK"/>
        </w:rPr>
        <w:t>и</w:t>
      </w:r>
      <w:r>
        <w:rPr>
          <w:snapToGrid w:val="0"/>
          <w:sz w:val="22"/>
          <w:szCs w:val="22"/>
          <w:lang w:val="mk-MK"/>
        </w:rPr>
        <w:t xml:space="preserve">лог кон барањето и Тужба </w:t>
      </w:r>
      <w:r w:rsidRPr="00F76D8B">
        <w:rPr>
          <w:sz w:val="22"/>
          <w:szCs w:val="22"/>
          <w:lang w:val="mk-MK"/>
        </w:rPr>
        <w:t>..</w:t>
      </w:r>
      <w:r>
        <w:rPr>
          <w:sz w:val="22"/>
          <w:szCs w:val="22"/>
          <w:lang w:val="mk-MK"/>
        </w:rPr>
        <w:t>.</w:t>
      </w:r>
      <w:r w:rsidRPr="00F76D8B">
        <w:rPr>
          <w:snapToGrid w:val="0"/>
          <w:sz w:val="22"/>
          <w:szCs w:val="22"/>
          <w:lang w:val="mk-MK"/>
        </w:rPr>
        <w:t xml:space="preserve"> </w:t>
      </w:r>
      <w:r>
        <w:rPr>
          <w:snapToGrid w:val="0"/>
          <w:sz w:val="22"/>
          <w:szCs w:val="22"/>
          <w:lang w:val="mk-MK"/>
        </w:rPr>
        <w:t>Агенцијата е запознаена дека предмет на судската постапка претставува “Утврдување дека определен имот не влегува во оставината на починатото лице</w:t>
      </w:r>
      <w:r>
        <w:rPr>
          <w:sz w:val="22"/>
          <w:szCs w:val="22"/>
          <w:lang w:val="mk-MK"/>
        </w:rPr>
        <w:t>...</w:t>
      </w:r>
      <w:r w:rsidRPr="00F76D8B">
        <w:rPr>
          <w:sz w:val="22"/>
          <w:szCs w:val="22"/>
          <w:lang w:val="mk-MK"/>
        </w:rPr>
        <w:t>“</w:t>
      </w:r>
      <w:r>
        <w:rPr>
          <w:sz w:val="22"/>
          <w:szCs w:val="22"/>
          <w:lang w:val="mk-MK"/>
        </w:rPr>
        <w:t xml:space="preserve">, </w:t>
      </w:r>
      <w:r w:rsidRPr="00F76D8B">
        <w:rPr>
          <w:sz w:val="22"/>
          <w:szCs w:val="22"/>
          <w:lang w:val="mk-MK"/>
        </w:rPr>
        <w:t xml:space="preserve"> Агенцијата му укажува н</w:t>
      </w:r>
      <w:r w:rsidR="007B3852">
        <w:rPr>
          <w:sz w:val="22"/>
          <w:szCs w:val="22"/>
          <w:lang w:val="mk-MK"/>
        </w:rPr>
        <w:t xml:space="preserve">а Барателот на информации дека: </w:t>
      </w:r>
    </w:p>
    <w:p w:rsidR="007B3852" w:rsidRPr="007B3852" w:rsidRDefault="007B3852" w:rsidP="007B3852">
      <w:pPr>
        <w:ind w:firstLine="720"/>
        <w:jc w:val="both"/>
        <w:rPr>
          <w:sz w:val="22"/>
          <w:szCs w:val="22"/>
          <w:lang w:val="mk-MK"/>
        </w:rPr>
      </w:pPr>
      <w:r w:rsidRPr="007B3852">
        <w:rPr>
          <w:snapToGrid w:val="0"/>
          <w:sz w:val="22"/>
          <w:szCs w:val="22"/>
          <w:lang w:val="mk-MK"/>
        </w:rPr>
        <w:t xml:space="preserve">Согласно член 26 од </w:t>
      </w:r>
      <w:r w:rsidRPr="007B3852">
        <w:rPr>
          <w:sz w:val="22"/>
          <w:szCs w:val="22"/>
          <w:lang w:val="mk-MK"/>
        </w:rPr>
        <w:t>Законот за слободен пристап до информации од јавен карактер „Право на правна заштита во согласност со овој закон има барателот кој поднел барање за пристап до информација согласно членот 12 став (1) од овој закон“. Во конкретниот случај е поднесено барање од надлежноста, бидејќи во конкретниот случај се бара информација од личен интерес, а не се бара информација од јавен карактер согласно Законот за слободен пристап до информации од јавен карактер.</w:t>
      </w:r>
    </w:p>
    <w:p w:rsidR="007B3852" w:rsidRPr="007B3852" w:rsidRDefault="007B3852" w:rsidP="007B3852">
      <w:pPr>
        <w:pStyle w:val="NoSpacing"/>
        <w:ind w:firstLine="720"/>
        <w:rPr>
          <w:rFonts w:ascii="Times New Roman" w:hAnsi="Times New Roman"/>
          <w:sz w:val="22"/>
          <w:szCs w:val="22"/>
          <w:lang w:val="mk-MK"/>
        </w:rPr>
      </w:pPr>
      <w:r w:rsidRPr="007B3852">
        <w:rPr>
          <w:rFonts w:ascii="Times New Roman" w:hAnsi="Times New Roman"/>
          <w:sz w:val="22"/>
          <w:szCs w:val="22"/>
          <w:lang w:val="mk-MK"/>
        </w:rPr>
        <w:t xml:space="preserve">Согласно погоренаведеното, </w:t>
      </w:r>
      <w:r w:rsidRPr="007B3852">
        <w:rPr>
          <w:rFonts w:ascii="Times New Roman" w:hAnsi="Times New Roman"/>
          <w:sz w:val="22"/>
          <w:szCs w:val="22"/>
        </w:rPr>
        <w:t xml:space="preserve">Агенцијата му укажува на жалителот дека своите права и приватни (лични) интереси може и треба да ги остварува пред се согласно материјалните закони кои ја регулираат соодветната материја во предметите во кои тој се јавува како странка и правната заштита може да ја бара согласно тие закони. </w:t>
      </w:r>
    </w:p>
    <w:p w:rsidR="007B3852" w:rsidRPr="00F76D8B" w:rsidRDefault="007B3852" w:rsidP="00F76D8B">
      <w:pPr>
        <w:shd w:val="clear" w:color="auto" w:fill="FFFFFF"/>
        <w:ind w:firstLine="720"/>
        <w:jc w:val="both"/>
        <w:rPr>
          <w:sz w:val="22"/>
          <w:szCs w:val="22"/>
          <w:lang w:val="mk-MK"/>
        </w:rPr>
      </w:pPr>
    </w:p>
    <w:p w:rsidR="00F76D8B" w:rsidRPr="00F76D8B" w:rsidRDefault="00F76D8B" w:rsidP="00F76D8B">
      <w:pPr>
        <w:pStyle w:val="NoSpacing"/>
        <w:ind w:firstLine="720"/>
        <w:rPr>
          <w:rFonts w:ascii="Times New Roman" w:hAnsi="Times New Roman"/>
          <w:sz w:val="22"/>
          <w:szCs w:val="22"/>
          <w:lang w:val="mk-MK"/>
        </w:rPr>
      </w:pPr>
      <w:r w:rsidRPr="00F76D8B">
        <w:rPr>
          <w:rFonts w:ascii="Times New Roman" w:hAnsi="Times New Roman"/>
          <w:sz w:val="22"/>
          <w:szCs w:val="22"/>
          <w:lang w:val="mk-MK"/>
        </w:rPr>
        <w:t xml:space="preserve">Поради погоре наведеното, Агенцијата за заштита на правото за слободен пристап до информации од јавен карактер одлучи како во диспозитивот на ова Решение. </w:t>
      </w:r>
    </w:p>
    <w:p w:rsidR="00F76D8B" w:rsidRDefault="00F76D8B" w:rsidP="004F1C75">
      <w:pPr>
        <w:pStyle w:val="NoSpacing"/>
        <w:spacing w:line="276" w:lineRule="auto"/>
        <w:ind w:firstLine="720"/>
        <w:rPr>
          <w:rFonts w:ascii="Times New Roman" w:hAnsi="Times New Roman"/>
          <w:sz w:val="22"/>
          <w:szCs w:val="22"/>
          <w:lang w:val="mk-MK"/>
        </w:rPr>
      </w:pPr>
    </w:p>
    <w:p w:rsidR="006D7F87" w:rsidRPr="00CF60D8" w:rsidRDefault="006D7F87" w:rsidP="004F1C75">
      <w:pPr>
        <w:spacing w:line="276" w:lineRule="auto"/>
        <w:ind w:firstLine="720"/>
        <w:jc w:val="both"/>
        <w:outlineLvl w:val="0"/>
        <w:rPr>
          <w:sz w:val="22"/>
          <w:szCs w:val="22"/>
          <w:lang w:val="mk-MK"/>
        </w:rPr>
      </w:pPr>
      <w:r w:rsidRPr="00CF60D8">
        <w:rPr>
          <w:sz w:val="22"/>
          <w:szCs w:val="22"/>
          <w:lang w:val="mk-MK"/>
        </w:rPr>
        <w:t>Согласно погоренаведеното, Агенцијата за заштита на правото на слободен пристап до информациите од јавен карактер одлучи како во диспозитивот на ова Решение.</w:t>
      </w:r>
    </w:p>
    <w:p w:rsidR="006D7F87" w:rsidRPr="00CF60D8" w:rsidRDefault="006D7F87" w:rsidP="004F1C75">
      <w:pPr>
        <w:spacing w:line="276" w:lineRule="auto"/>
        <w:ind w:firstLine="720"/>
        <w:jc w:val="both"/>
        <w:rPr>
          <w:sz w:val="22"/>
          <w:szCs w:val="22"/>
          <w:lang w:val="mk-MK"/>
        </w:rPr>
      </w:pPr>
      <w:r w:rsidRPr="00CF60D8">
        <w:rPr>
          <w:sz w:val="22"/>
          <w:szCs w:val="22"/>
          <w:lang w:val="mk-MK"/>
        </w:rPr>
        <w:t>Ова Решение е конечно во управната постапка и против него нема место за жалба.</w:t>
      </w:r>
    </w:p>
    <w:p w:rsidR="00410354" w:rsidRPr="00CF60D8" w:rsidRDefault="00410354" w:rsidP="004F1C75">
      <w:pPr>
        <w:spacing w:line="276" w:lineRule="auto"/>
        <w:ind w:firstLine="720"/>
        <w:jc w:val="both"/>
        <w:rPr>
          <w:sz w:val="22"/>
          <w:szCs w:val="22"/>
          <w:lang w:val="mk-MK"/>
        </w:rPr>
      </w:pPr>
    </w:p>
    <w:p w:rsidR="006D7F87" w:rsidRPr="00CF60D8" w:rsidRDefault="006D7F87" w:rsidP="004F1C75">
      <w:pPr>
        <w:spacing w:line="276" w:lineRule="auto"/>
        <w:jc w:val="both"/>
        <w:rPr>
          <w:sz w:val="22"/>
          <w:szCs w:val="22"/>
          <w:lang w:val="mk-MK"/>
        </w:rPr>
      </w:pPr>
    </w:p>
    <w:p w:rsidR="00CF60D8" w:rsidRDefault="006D7F87" w:rsidP="00CF60D8">
      <w:pPr>
        <w:spacing w:line="276" w:lineRule="auto"/>
        <w:ind w:firstLine="720"/>
        <w:jc w:val="both"/>
        <w:rPr>
          <w:sz w:val="22"/>
          <w:szCs w:val="22"/>
          <w:lang w:val="mk-MK"/>
        </w:rPr>
      </w:pPr>
      <w:r w:rsidRPr="00CF60D8">
        <w:rPr>
          <w:b/>
          <w:sz w:val="22"/>
          <w:szCs w:val="22"/>
          <w:lang w:val="mk-MK"/>
        </w:rPr>
        <w:t>ПРАВНА ПОУКА:</w:t>
      </w:r>
      <w:r w:rsidRPr="00CF60D8">
        <w:rPr>
          <w:sz w:val="22"/>
          <w:szCs w:val="22"/>
          <w:lang w:val="mk-MK"/>
        </w:rPr>
        <w:t xml:space="preserve"> Против ова Решение може да се поведе управен спор пред Управниот суд во рок од 30 дена од денот на неговото доставување.</w:t>
      </w:r>
    </w:p>
    <w:p w:rsidR="00CF60D8" w:rsidRDefault="00CF60D8" w:rsidP="00CF60D8">
      <w:pPr>
        <w:spacing w:line="276" w:lineRule="auto"/>
        <w:ind w:firstLine="720"/>
        <w:jc w:val="both"/>
        <w:rPr>
          <w:sz w:val="22"/>
          <w:szCs w:val="22"/>
          <w:lang w:val="mk-MK"/>
        </w:rPr>
      </w:pPr>
    </w:p>
    <w:p w:rsidR="00613409" w:rsidRPr="007934EF" w:rsidRDefault="00613409" w:rsidP="00613409">
      <w:pPr>
        <w:ind w:left="7200"/>
        <w:rPr>
          <w:b/>
          <w:lang w:val="ru-RU"/>
        </w:rPr>
      </w:pPr>
      <w:r w:rsidRPr="007934EF">
        <w:rPr>
          <w:b/>
          <w:lang w:val="mk-MK"/>
        </w:rPr>
        <w:t>Директор,</w:t>
      </w:r>
    </w:p>
    <w:p w:rsidR="00613409" w:rsidRPr="007934EF" w:rsidRDefault="00613409" w:rsidP="00613409">
      <w:pPr>
        <w:rPr>
          <w:b/>
          <w:lang w:val="ru-RU"/>
        </w:rPr>
      </w:pPr>
      <w:r w:rsidRPr="007934EF">
        <w:rPr>
          <w:b/>
          <w:lang w:val="ru-RU"/>
        </w:rPr>
        <w:t xml:space="preserve">                                                                                                                 Пламенка Бојчева</w:t>
      </w:r>
    </w:p>
    <w:p w:rsidR="00613409" w:rsidRPr="007934EF" w:rsidRDefault="00613409" w:rsidP="00613409">
      <w:pPr>
        <w:rPr>
          <w:sz w:val="16"/>
          <w:szCs w:val="16"/>
          <w:lang w:val="mk-MK"/>
        </w:rPr>
      </w:pPr>
    </w:p>
    <w:p w:rsidR="006D7F87" w:rsidRPr="004F1C75" w:rsidRDefault="006D7F87" w:rsidP="006D7F87">
      <w:pPr>
        <w:rPr>
          <w:lang w:val="mk-MK"/>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8"/>
        <w:gridCol w:w="4068"/>
      </w:tblGrid>
      <w:tr w:rsidR="006D7F87" w:rsidRPr="00FB028D" w:rsidTr="0047239B">
        <w:tc>
          <w:tcPr>
            <w:tcW w:w="5868" w:type="dxa"/>
          </w:tcPr>
          <w:p w:rsidR="006D7F87" w:rsidRPr="00FB028D" w:rsidRDefault="006D7F87" w:rsidP="0047239B">
            <w:pPr>
              <w:rPr>
                <w:lang w:val="mk-MK"/>
              </w:rPr>
            </w:pPr>
          </w:p>
        </w:tc>
        <w:tc>
          <w:tcPr>
            <w:tcW w:w="4068" w:type="dxa"/>
          </w:tcPr>
          <w:p w:rsidR="006D7F87" w:rsidRPr="00FB028D" w:rsidRDefault="006D7F87" w:rsidP="0047239B">
            <w:pPr>
              <w:jc w:val="center"/>
              <w:rPr>
                <w:b/>
                <w:lang w:val="mk-MK"/>
              </w:rPr>
            </w:pPr>
          </w:p>
        </w:tc>
      </w:tr>
    </w:tbl>
    <w:p w:rsidR="00410354" w:rsidRPr="00057023" w:rsidRDefault="00410354" w:rsidP="00325166">
      <w:pPr>
        <w:tabs>
          <w:tab w:val="left" w:pos="2074"/>
        </w:tabs>
        <w:rPr>
          <w:sz w:val="16"/>
          <w:szCs w:val="16"/>
          <w:lang w:val="mk-MK"/>
        </w:rPr>
      </w:pPr>
      <w:bookmarkStart w:id="0" w:name="_GoBack"/>
      <w:bookmarkEnd w:id="0"/>
    </w:p>
    <w:sectPr w:rsidR="00410354" w:rsidRPr="00057023" w:rsidSect="0047239B">
      <w:footerReference w:type="default" r:id="rId7"/>
      <w:pgSz w:w="12240" w:h="15840"/>
      <w:pgMar w:top="1080" w:right="1170" w:bottom="1530" w:left="13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1FD" w:rsidRDefault="004A71FD" w:rsidP="002260FA">
      <w:r>
        <w:separator/>
      </w:r>
    </w:p>
  </w:endnote>
  <w:endnote w:type="continuationSeparator" w:id="0">
    <w:p w:rsidR="004A71FD" w:rsidRDefault="004A71FD" w:rsidP="00226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1FD" w:rsidRDefault="00325166">
    <w:pPr>
      <w:pStyle w:val="Footer"/>
      <w:jc w:val="right"/>
    </w:pPr>
    <w:r>
      <w:fldChar w:fldCharType="begin"/>
    </w:r>
    <w:r>
      <w:instrText xml:space="preserve"> PAGE   \* MERGEFORMAT </w:instrText>
    </w:r>
    <w:r>
      <w:fldChar w:fldCharType="separate"/>
    </w:r>
    <w:r>
      <w:rPr>
        <w:noProof/>
      </w:rPr>
      <w:t>1</w:t>
    </w:r>
    <w:r>
      <w:rPr>
        <w:noProof/>
      </w:rPr>
      <w:fldChar w:fldCharType="end"/>
    </w:r>
  </w:p>
  <w:p w:rsidR="004A71FD" w:rsidRDefault="004A71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1FD" w:rsidRDefault="004A71FD" w:rsidP="002260FA">
      <w:r>
        <w:separator/>
      </w:r>
    </w:p>
  </w:footnote>
  <w:footnote w:type="continuationSeparator" w:id="0">
    <w:p w:rsidR="004A71FD" w:rsidRDefault="004A71FD" w:rsidP="002260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F6F21"/>
    <w:multiLevelType w:val="hybridMultilevel"/>
    <w:tmpl w:val="37B0AE4E"/>
    <w:lvl w:ilvl="0" w:tplc="EA5A076C">
      <w:start w:val="1"/>
      <w:numFmt w:val="bullet"/>
      <w:lvlText w:val="-"/>
      <w:lvlJc w:val="left"/>
      <w:pPr>
        <w:ind w:left="990" w:hanging="360"/>
      </w:pPr>
      <w:rPr>
        <w:rFonts w:ascii="Times New Roman" w:eastAsia="Times New Roman" w:hAnsi="Times New Roman" w:cs="Times New Roman" w:hint="default"/>
      </w:rPr>
    </w:lvl>
    <w:lvl w:ilvl="1" w:tplc="042F0003" w:tentative="1">
      <w:start w:val="1"/>
      <w:numFmt w:val="bullet"/>
      <w:lvlText w:val="o"/>
      <w:lvlJc w:val="left"/>
      <w:pPr>
        <w:ind w:left="1710" w:hanging="360"/>
      </w:pPr>
      <w:rPr>
        <w:rFonts w:ascii="Courier New" w:hAnsi="Courier New" w:cs="Courier New" w:hint="default"/>
      </w:rPr>
    </w:lvl>
    <w:lvl w:ilvl="2" w:tplc="042F0005" w:tentative="1">
      <w:start w:val="1"/>
      <w:numFmt w:val="bullet"/>
      <w:lvlText w:val=""/>
      <w:lvlJc w:val="left"/>
      <w:pPr>
        <w:ind w:left="2430" w:hanging="360"/>
      </w:pPr>
      <w:rPr>
        <w:rFonts w:ascii="Wingdings" w:hAnsi="Wingdings" w:hint="default"/>
      </w:rPr>
    </w:lvl>
    <w:lvl w:ilvl="3" w:tplc="042F0001" w:tentative="1">
      <w:start w:val="1"/>
      <w:numFmt w:val="bullet"/>
      <w:lvlText w:val=""/>
      <w:lvlJc w:val="left"/>
      <w:pPr>
        <w:ind w:left="3150" w:hanging="360"/>
      </w:pPr>
      <w:rPr>
        <w:rFonts w:ascii="Symbol" w:hAnsi="Symbol" w:hint="default"/>
      </w:rPr>
    </w:lvl>
    <w:lvl w:ilvl="4" w:tplc="042F0003" w:tentative="1">
      <w:start w:val="1"/>
      <w:numFmt w:val="bullet"/>
      <w:lvlText w:val="o"/>
      <w:lvlJc w:val="left"/>
      <w:pPr>
        <w:ind w:left="3870" w:hanging="360"/>
      </w:pPr>
      <w:rPr>
        <w:rFonts w:ascii="Courier New" w:hAnsi="Courier New" w:cs="Courier New" w:hint="default"/>
      </w:rPr>
    </w:lvl>
    <w:lvl w:ilvl="5" w:tplc="042F0005" w:tentative="1">
      <w:start w:val="1"/>
      <w:numFmt w:val="bullet"/>
      <w:lvlText w:val=""/>
      <w:lvlJc w:val="left"/>
      <w:pPr>
        <w:ind w:left="4590" w:hanging="360"/>
      </w:pPr>
      <w:rPr>
        <w:rFonts w:ascii="Wingdings" w:hAnsi="Wingdings" w:hint="default"/>
      </w:rPr>
    </w:lvl>
    <w:lvl w:ilvl="6" w:tplc="042F0001" w:tentative="1">
      <w:start w:val="1"/>
      <w:numFmt w:val="bullet"/>
      <w:lvlText w:val=""/>
      <w:lvlJc w:val="left"/>
      <w:pPr>
        <w:ind w:left="5310" w:hanging="360"/>
      </w:pPr>
      <w:rPr>
        <w:rFonts w:ascii="Symbol" w:hAnsi="Symbol" w:hint="default"/>
      </w:rPr>
    </w:lvl>
    <w:lvl w:ilvl="7" w:tplc="042F0003" w:tentative="1">
      <w:start w:val="1"/>
      <w:numFmt w:val="bullet"/>
      <w:lvlText w:val="o"/>
      <w:lvlJc w:val="left"/>
      <w:pPr>
        <w:ind w:left="6030" w:hanging="360"/>
      </w:pPr>
      <w:rPr>
        <w:rFonts w:ascii="Courier New" w:hAnsi="Courier New" w:cs="Courier New" w:hint="default"/>
      </w:rPr>
    </w:lvl>
    <w:lvl w:ilvl="8" w:tplc="042F0005" w:tentative="1">
      <w:start w:val="1"/>
      <w:numFmt w:val="bullet"/>
      <w:lvlText w:val=""/>
      <w:lvlJc w:val="left"/>
      <w:pPr>
        <w:ind w:left="6750" w:hanging="360"/>
      </w:pPr>
      <w:rPr>
        <w:rFonts w:ascii="Wingdings" w:hAnsi="Wingdings" w:hint="default"/>
      </w:rPr>
    </w:lvl>
  </w:abstractNum>
  <w:abstractNum w:abstractNumId="1" w15:restartNumberingAfterBreak="0">
    <w:nsid w:val="6C524646"/>
    <w:multiLevelType w:val="hybridMultilevel"/>
    <w:tmpl w:val="C7F474D8"/>
    <w:lvl w:ilvl="0" w:tplc="026EAA40">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15:restartNumberingAfterBreak="0">
    <w:nsid w:val="6F2A68F6"/>
    <w:multiLevelType w:val="hybridMultilevel"/>
    <w:tmpl w:val="48962928"/>
    <w:lvl w:ilvl="0" w:tplc="5198CA9C">
      <w:numFmt w:val="bullet"/>
      <w:lvlText w:val="-"/>
      <w:lvlJc w:val="left"/>
      <w:pPr>
        <w:ind w:left="1069" w:hanging="360"/>
      </w:pPr>
      <w:rPr>
        <w:rFonts w:ascii="Times New Roman" w:eastAsia="Times New Roman" w:hAnsi="Times New Roman" w:cs="Times New Roman" w:hint="default"/>
      </w:rPr>
    </w:lvl>
    <w:lvl w:ilvl="1" w:tplc="042F0003" w:tentative="1">
      <w:start w:val="1"/>
      <w:numFmt w:val="bullet"/>
      <w:lvlText w:val="o"/>
      <w:lvlJc w:val="left"/>
      <w:pPr>
        <w:ind w:left="1789" w:hanging="360"/>
      </w:pPr>
      <w:rPr>
        <w:rFonts w:ascii="Courier New" w:hAnsi="Courier New" w:cs="Courier New" w:hint="default"/>
      </w:rPr>
    </w:lvl>
    <w:lvl w:ilvl="2" w:tplc="042F0005" w:tentative="1">
      <w:start w:val="1"/>
      <w:numFmt w:val="bullet"/>
      <w:lvlText w:val=""/>
      <w:lvlJc w:val="left"/>
      <w:pPr>
        <w:ind w:left="2509" w:hanging="360"/>
      </w:pPr>
      <w:rPr>
        <w:rFonts w:ascii="Wingdings" w:hAnsi="Wingdings" w:hint="default"/>
      </w:rPr>
    </w:lvl>
    <w:lvl w:ilvl="3" w:tplc="042F0001" w:tentative="1">
      <w:start w:val="1"/>
      <w:numFmt w:val="bullet"/>
      <w:lvlText w:val=""/>
      <w:lvlJc w:val="left"/>
      <w:pPr>
        <w:ind w:left="3229" w:hanging="360"/>
      </w:pPr>
      <w:rPr>
        <w:rFonts w:ascii="Symbol" w:hAnsi="Symbol" w:hint="default"/>
      </w:rPr>
    </w:lvl>
    <w:lvl w:ilvl="4" w:tplc="042F0003" w:tentative="1">
      <w:start w:val="1"/>
      <w:numFmt w:val="bullet"/>
      <w:lvlText w:val="o"/>
      <w:lvlJc w:val="left"/>
      <w:pPr>
        <w:ind w:left="3949" w:hanging="360"/>
      </w:pPr>
      <w:rPr>
        <w:rFonts w:ascii="Courier New" w:hAnsi="Courier New" w:cs="Courier New" w:hint="default"/>
      </w:rPr>
    </w:lvl>
    <w:lvl w:ilvl="5" w:tplc="042F0005" w:tentative="1">
      <w:start w:val="1"/>
      <w:numFmt w:val="bullet"/>
      <w:lvlText w:val=""/>
      <w:lvlJc w:val="left"/>
      <w:pPr>
        <w:ind w:left="4669" w:hanging="360"/>
      </w:pPr>
      <w:rPr>
        <w:rFonts w:ascii="Wingdings" w:hAnsi="Wingdings" w:hint="default"/>
      </w:rPr>
    </w:lvl>
    <w:lvl w:ilvl="6" w:tplc="042F0001" w:tentative="1">
      <w:start w:val="1"/>
      <w:numFmt w:val="bullet"/>
      <w:lvlText w:val=""/>
      <w:lvlJc w:val="left"/>
      <w:pPr>
        <w:ind w:left="5389" w:hanging="360"/>
      </w:pPr>
      <w:rPr>
        <w:rFonts w:ascii="Symbol" w:hAnsi="Symbol" w:hint="default"/>
      </w:rPr>
    </w:lvl>
    <w:lvl w:ilvl="7" w:tplc="042F0003" w:tentative="1">
      <w:start w:val="1"/>
      <w:numFmt w:val="bullet"/>
      <w:lvlText w:val="o"/>
      <w:lvlJc w:val="left"/>
      <w:pPr>
        <w:ind w:left="6109" w:hanging="360"/>
      </w:pPr>
      <w:rPr>
        <w:rFonts w:ascii="Courier New" w:hAnsi="Courier New" w:cs="Courier New" w:hint="default"/>
      </w:rPr>
    </w:lvl>
    <w:lvl w:ilvl="8" w:tplc="042F0005" w:tentative="1">
      <w:start w:val="1"/>
      <w:numFmt w:val="bullet"/>
      <w:lvlText w:val=""/>
      <w:lvlJc w:val="left"/>
      <w:pPr>
        <w:ind w:left="6829" w:hanging="360"/>
      </w:pPr>
      <w:rPr>
        <w:rFonts w:ascii="Wingdings" w:hAnsi="Wingdings" w:hint="default"/>
      </w:rPr>
    </w:lvl>
  </w:abstractNum>
  <w:abstractNum w:abstractNumId="3" w15:restartNumberingAfterBreak="0">
    <w:nsid w:val="6FC94359"/>
    <w:multiLevelType w:val="hybridMultilevel"/>
    <w:tmpl w:val="8C5ACE1C"/>
    <w:lvl w:ilvl="0" w:tplc="45E00D3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9D6629"/>
    <w:multiLevelType w:val="hybridMultilevel"/>
    <w:tmpl w:val="81C61F58"/>
    <w:lvl w:ilvl="0" w:tplc="C810818E">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15:restartNumberingAfterBreak="0">
    <w:nsid w:val="788D10C1"/>
    <w:multiLevelType w:val="hybridMultilevel"/>
    <w:tmpl w:val="830AB0E4"/>
    <w:lvl w:ilvl="0" w:tplc="67F23640">
      <w:start w:val="1"/>
      <w:numFmt w:val="decimal"/>
      <w:lvlText w:val="%1."/>
      <w:lvlJc w:val="left"/>
      <w:pPr>
        <w:ind w:left="1080" w:hanging="360"/>
      </w:pPr>
      <w:rPr>
        <w:rFonts w:hint="default"/>
        <w:b w:val="0"/>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num w:numId="1">
    <w:abstractNumId w:val="3"/>
  </w:num>
  <w:num w:numId="2">
    <w:abstractNumId w:val="5"/>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D7F87"/>
    <w:rsid w:val="00014512"/>
    <w:rsid w:val="0002094F"/>
    <w:rsid w:val="00057023"/>
    <w:rsid w:val="00061978"/>
    <w:rsid w:val="00064791"/>
    <w:rsid w:val="000707C9"/>
    <w:rsid w:val="0008086D"/>
    <w:rsid w:val="00085CDE"/>
    <w:rsid w:val="00090868"/>
    <w:rsid w:val="000F0E0B"/>
    <w:rsid w:val="000F653A"/>
    <w:rsid w:val="00105B79"/>
    <w:rsid w:val="0012380D"/>
    <w:rsid w:val="00145094"/>
    <w:rsid w:val="001708FA"/>
    <w:rsid w:val="001B1DA3"/>
    <w:rsid w:val="001B6D6F"/>
    <w:rsid w:val="001D38D3"/>
    <w:rsid w:val="001F76C3"/>
    <w:rsid w:val="00211AB5"/>
    <w:rsid w:val="002204AB"/>
    <w:rsid w:val="002250DE"/>
    <w:rsid w:val="002260FA"/>
    <w:rsid w:val="00261A8E"/>
    <w:rsid w:val="002620F7"/>
    <w:rsid w:val="002C37AC"/>
    <w:rsid w:val="002F4110"/>
    <w:rsid w:val="00325166"/>
    <w:rsid w:val="00343D73"/>
    <w:rsid w:val="0036413E"/>
    <w:rsid w:val="00374CF2"/>
    <w:rsid w:val="00392C29"/>
    <w:rsid w:val="00404AF0"/>
    <w:rsid w:val="00410354"/>
    <w:rsid w:val="00414107"/>
    <w:rsid w:val="004279EA"/>
    <w:rsid w:val="00437099"/>
    <w:rsid w:val="0046021C"/>
    <w:rsid w:val="0046130A"/>
    <w:rsid w:val="00464EEA"/>
    <w:rsid w:val="00466C08"/>
    <w:rsid w:val="004672C3"/>
    <w:rsid w:val="0047239B"/>
    <w:rsid w:val="00473B0C"/>
    <w:rsid w:val="00475603"/>
    <w:rsid w:val="004A6906"/>
    <w:rsid w:val="004A71FD"/>
    <w:rsid w:val="004F1C75"/>
    <w:rsid w:val="0051695E"/>
    <w:rsid w:val="00544026"/>
    <w:rsid w:val="00550AB1"/>
    <w:rsid w:val="00556EE5"/>
    <w:rsid w:val="00564C6D"/>
    <w:rsid w:val="005775E5"/>
    <w:rsid w:val="005951FC"/>
    <w:rsid w:val="005F3E7A"/>
    <w:rsid w:val="00613409"/>
    <w:rsid w:val="006874C5"/>
    <w:rsid w:val="006D7F87"/>
    <w:rsid w:val="007001A7"/>
    <w:rsid w:val="0070411F"/>
    <w:rsid w:val="00704525"/>
    <w:rsid w:val="00713292"/>
    <w:rsid w:val="007171B0"/>
    <w:rsid w:val="00733426"/>
    <w:rsid w:val="00735134"/>
    <w:rsid w:val="007450E5"/>
    <w:rsid w:val="00776399"/>
    <w:rsid w:val="00785FDF"/>
    <w:rsid w:val="007B3852"/>
    <w:rsid w:val="007D0D6C"/>
    <w:rsid w:val="007D4C0F"/>
    <w:rsid w:val="007E158B"/>
    <w:rsid w:val="00863B5A"/>
    <w:rsid w:val="008951B9"/>
    <w:rsid w:val="008B3DA1"/>
    <w:rsid w:val="008E17C5"/>
    <w:rsid w:val="008F1175"/>
    <w:rsid w:val="00911BE1"/>
    <w:rsid w:val="009F5BB6"/>
    <w:rsid w:val="00A259AD"/>
    <w:rsid w:val="00A7306E"/>
    <w:rsid w:val="00A73275"/>
    <w:rsid w:val="00A826AC"/>
    <w:rsid w:val="00A927DA"/>
    <w:rsid w:val="00AB1594"/>
    <w:rsid w:val="00AE27CD"/>
    <w:rsid w:val="00AF77BC"/>
    <w:rsid w:val="00B706F2"/>
    <w:rsid w:val="00BD1127"/>
    <w:rsid w:val="00BE70D5"/>
    <w:rsid w:val="00C1342B"/>
    <w:rsid w:val="00C254E5"/>
    <w:rsid w:val="00C85173"/>
    <w:rsid w:val="00CA6CDE"/>
    <w:rsid w:val="00CD55F0"/>
    <w:rsid w:val="00CE3EBE"/>
    <w:rsid w:val="00CF60D8"/>
    <w:rsid w:val="00D275F4"/>
    <w:rsid w:val="00DA1096"/>
    <w:rsid w:val="00DA34B5"/>
    <w:rsid w:val="00DA4F01"/>
    <w:rsid w:val="00DC32B1"/>
    <w:rsid w:val="00DC5F76"/>
    <w:rsid w:val="00DD0E85"/>
    <w:rsid w:val="00E02940"/>
    <w:rsid w:val="00E04AD7"/>
    <w:rsid w:val="00E23890"/>
    <w:rsid w:val="00E701CD"/>
    <w:rsid w:val="00E7047D"/>
    <w:rsid w:val="00E7143C"/>
    <w:rsid w:val="00E74DFD"/>
    <w:rsid w:val="00E76B3F"/>
    <w:rsid w:val="00E81A6E"/>
    <w:rsid w:val="00E8771F"/>
    <w:rsid w:val="00E920FC"/>
    <w:rsid w:val="00EA53FD"/>
    <w:rsid w:val="00EC142C"/>
    <w:rsid w:val="00EC42BB"/>
    <w:rsid w:val="00ED696D"/>
    <w:rsid w:val="00EE2DDE"/>
    <w:rsid w:val="00EF6DC9"/>
    <w:rsid w:val="00F46548"/>
    <w:rsid w:val="00F46F9D"/>
    <w:rsid w:val="00F50020"/>
    <w:rsid w:val="00F76D8B"/>
    <w:rsid w:val="00F77C2F"/>
    <w:rsid w:val="00FB028D"/>
    <w:rsid w:val="00FD6F80"/>
    <w:rsid w:val="00FF0248"/>
    <w:rsid w:val="00FF6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8D0C7"/>
  <w15:docId w15:val="{F1613AE8-B744-4DDE-964F-58B58076C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F87"/>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7450E5"/>
    <w:pPr>
      <w:keepNext/>
      <w:widowControl w:val="0"/>
      <w:snapToGrid w:val="0"/>
      <w:spacing w:before="240" w:after="60"/>
      <w:ind w:firstLine="851"/>
      <w:jc w:val="both"/>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7F87"/>
    <w:pPr>
      <w:tabs>
        <w:tab w:val="center" w:pos="4680"/>
        <w:tab w:val="right" w:pos="9360"/>
      </w:tabs>
    </w:pPr>
  </w:style>
  <w:style w:type="character" w:customStyle="1" w:styleId="FooterChar">
    <w:name w:val="Footer Char"/>
    <w:basedOn w:val="DefaultParagraphFont"/>
    <w:link w:val="Footer"/>
    <w:uiPriority w:val="99"/>
    <w:rsid w:val="006D7F87"/>
    <w:rPr>
      <w:rFonts w:ascii="Times New Roman" w:eastAsia="Times New Roman" w:hAnsi="Times New Roman" w:cs="Times New Roman"/>
      <w:sz w:val="24"/>
      <w:szCs w:val="24"/>
    </w:rPr>
  </w:style>
  <w:style w:type="paragraph" w:styleId="NoSpacing">
    <w:name w:val="No Spacing"/>
    <w:uiPriority w:val="1"/>
    <w:qFormat/>
    <w:rsid w:val="006D7F87"/>
    <w:pPr>
      <w:widowControl w:val="0"/>
      <w:snapToGrid w:val="0"/>
      <w:spacing w:after="0" w:line="240" w:lineRule="auto"/>
      <w:ind w:firstLine="851"/>
      <w:jc w:val="both"/>
    </w:pPr>
    <w:rPr>
      <w:rFonts w:ascii="Arial" w:eastAsia="Times New Roman" w:hAnsi="Arial" w:cs="Times New Roman"/>
      <w:sz w:val="24"/>
      <w:szCs w:val="20"/>
    </w:rPr>
  </w:style>
  <w:style w:type="paragraph" w:styleId="ListParagraph">
    <w:name w:val="List Paragraph"/>
    <w:basedOn w:val="Normal"/>
    <w:uiPriority w:val="34"/>
    <w:qFormat/>
    <w:rsid w:val="006D7F87"/>
    <w:pPr>
      <w:ind w:left="720"/>
      <w:contextualSpacing/>
    </w:pPr>
  </w:style>
  <w:style w:type="table" w:styleId="TableGrid">
    <w:name w:val="Table Grid"/>
    <w:basedOn w:val="TableNormal"/>
    <w:uiPriority w:val="59"/>
    <w:rsid w:val="006D7F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7450E5"/>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29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605</TotalTime>
  <Pages>3</Pages>
  <Words>1468</Words>
  <Characters>8372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9821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11</cp:revision>
  <cp:lastPrinted>2022-11-22T14:14:00Z</cp:lastPrinted>
  <dcterms:created xsi:type="dcterms:W3CDTF">2022-11-17T12:57:00Z</dcterms:created>
  <dcterms:modified xsi:type="dcterms:W3CDTF">2023-02-23T08:57:00Z</dcterms:modified>
</cp:coreProperties>
</file>