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F87" w:rsidRPr="00E2726C" w:rsidRDefault="00E7143C" w:rsidP="006D7F87">
      <w:pPr>
        <w:spacing w:before="100" w:beforeAutospacing="1"/>
        <w:ind w:firstLine="720"/>
        <w:jc w:val="both"/>
        <w:outlineLvl w:val="1"/>
      </w:pPr>
      <w:r w:rsidRPr="00E2726C">
        <w:rPr>
          <w:lang w:val="mk-MK"/>
        </w:rPr>
        <w:t>Агенцијата за заштита на правото на слободен пристап до информациите од јавен карактер с</w:t>
      </w:r>
      <w:r w:rsidR="00410354" w:rsidRPr="00E2726C">
        <w:rPr>
          <w:lang w:val="mk-MK"/>
        </w:rPr>
        <w:t xml:space="preserve">огласно член 109 став 4 </w:t>
      </w:r>
      <w:r w:rsidR="00DA1096" w:rsidRPr="00E2726C">
        <w:rPr>
          <w:lang w:val="mk-MK"/>
        </w:rPr>
        <w:t xml:space="preserve">и 5 </w:t>
      </w:r>
      <w:r w:rsidR="00464EEA" w:rsidRPr="00E2726C">
        <w:rPr>
          <w:lang w:val="mk-MK"/>
        </w:rPr>
        <w:t>од Законот за општата управна постапка (“Службен весник на Република Македонија“ бр. 124/2015), а врз основа на член 27 и член 34 став (1) од Законот за слободен пристап до информации од јавен карактер (“Службен весник на Република Северна Македонија“ бр. 101/2019) и Упатството за спроведување на Законот за слободен пристап до информации од јавен карактер (“Службен весник на Република Северна  Македонија“ бр. 60/20), постапувајќи по Жалбата изјавена</w:t>
      </w:r>
      <w:r w:rsidR="006D7F87" w:rsidRPr="00E2726C">
        <w:rPr>
          <w:lang w:val="mk-MK"/>
        </w:rPr>
        <w:t xml:space="preserve"> од </w:t>
      </w:r>
      <w:r w:rsidRPr="00E2726C">
        <w:rPr>
          <w:snapToGrid w:val="0"/>
          <w:lang w:val="ru-RU"/>
        </w:rPr>
        <w:t>М</w:t>
      </w:r>
      <w:r w:rsidR="008543BD">
        <w:rPr>
          <w:snapToGrid w:val="0"/>
        </w:rPr>
        <w:t>.</w:t>
      </w:r>
      <w:r w:rsidRPr="00E2726C">
        <w:rPr>
          <w:snapToGrid w:val="0"/>
          <w:lang w:val="ru-RU"/>
        </w:rPr>
        <w:t xml:space="preserve"> Ч</w:t>
      </w:r>
      <w:r w:rsidR="008543BD">
        <w:rPr>
          <w:snapToGrid w:val="0"/>
        </w:rPr>
        <w:t>.</w:t>
      </w:r>
      <w:r w:rsidRPr="00E2726C">
        <w:rPr>
          <w:snapToGrid w:val="0"/>
          <w:lang w:val="ru-RU"/>
        </w:rPr>
        <w:t xml:space="preserve"> и Д</w:t>
      </w:r>
      <w:r w:rsidR="008543BD">
        <w:rPr>
          <w:snapToGrid w:val="0"/>
        </w:rPr>
        <w:t>.</w:t>
      </w:r>
      <w:r w:rsidRPr="00E2726C">
        <w:rPr>
          <w:snapToGrid w:val="0"/>
          <w:lang w:val="ru-RU"/>
        </w:rPr>
        <w:t xml:space="preserve"> Ч</w:t>
      </w:r>
      <w:r w:rsidR="008543BD">
        <w:rPr>
          <w:snapToGrid w:val="0"/>
        </w:rPr>
        <w:t>.</w:t>
      </w:r>
      <w:r w:rsidR="007450E5" w:rsidRPr="00E2726C">
        <w:rPr>
          <w:snapToGrid w:val="0"/>
          <w:lang w:val="ru-RU"/>
        </w:rPr>
        <w:t>, поднесена</w:t>
      </w:r>
      <w:r w:rsidRPr="00E2726C">
        <w:rPr>
          <w:snapToGrid w:val="0"/>
          <w:lang w:val="ru-RU"/>
        </w:rPr>
        <w:t xml:space="preserve"> </w:t>
      </w:r>
      <w:r w:rsidR="007450E5" w:rsidRPr="00E2726C">
        <w:rPr>
          <w:lang w:val="mk-MK"/>
        </w:rPr>
        <w:t xml:space="preserve">против Решението на </w:t>
      </w:r>
      <w:r w:rsidRPr="00E2726C">
        <w:rPr>
          <w:lang w:val="mk-MK"/>
        </w:rPr>
        <w:t>Апелационен суд Гостивар</w:t>
      </w:r>
      <w:r w:rsidR="006D7F87" w:rsidRPr="00E2726C">
        <w:rPr>
          <w:lang w:val="mk-MK"/>
        </w:rPr>
        <w:t xml:space="preserve">, по предметот Барање за пристап до информации од јавен карактер, на </w:t>
      </w:r>
      <w:r w:rsidR="00FB5CC9" w:rsidRPr="00E2726C">
        <w:t>25</w:t>
      </w:r>
      <w:r w:rsidRPr="00E2726C">
        <w:rPr>
          <w:lang w:val="mk-MK"/>
        </w:rPr>
        <w:t>.</w:t>
      </w:r>
      <w:r w:rsidR="00E2726C">
        <w:rPr>
          <w:lang w:val="mk-MK"/>
        </w:rPr>
        <w:t>10</w:t>
      </w:r>
      <w:r w:rsidRPr="00E2726C">
        <w:rPr>
          <w:lang w:val="mk-MK"/>
        </w:rPr>
        <w:t xml:space="preserve">.2022 година </w:t>
      </w:r>
      <w:r w:rsidR="006D7F87" w:rsidRPr="00E2726C">
        <w:rPr>
          <w:lang w:val="mk-MK"/>
        </w:rPr>
        <w:t>го донесе следното</w:t>
      </w:r>
    </w:p>
    <w:p w:rsidR="006D7F87" w:rsidRPr="00E2726C" w:rsidRDefault="006D7F87" w:rsidP="006D7F87">
      <w:pPr>
        <w:jc w:val="both"/>
        <w:outlineLvl w:val="1"/>
        <w:rPr>
          <w:lang w:val="mk-MK"/>
        </w:rPr>
      </w:pPr>
    </w:p>
    <w:p w:rsidR="006D7F87" w:rsidRPr="00E2726C" w:rsidRDefault="006D7F87" w:rsidP="006D7F87">
      <w:pPr>
        <w:jc w:val="center"/>
        <w:rPr>
          <w:b/>
          <w:lang w:val="mk-MK"/>
        </w:rPr>
      </w:pPr>
      <w:r w:rsidRPr="00E2726C">
        <w:rPr>
          <w:b/>
          <w:lang w:val="mk-MK"/>
        </w:rPr>
        <w:t>Р Е Ш Е Н И Е</w:t>
      </w:r>
    </w:p>
    <w:p w:rsidR="00E2726C" w:rsidRPr="00E2726C" w:rsidRDefault="00E2726C" w:rsidP="006D7F87">
      <w:pPr>
        <w:jc w:val="center"/>
        <w:rPr>
          <w:b/>
          <w:lang w:val="mk-MK"/>
        </w:rPr>
      </w:pPr>
    </w:p>
    <w:p w:rsidR="006D7F87" w:rsidRPr="00E2726C" w:rsidRDefault="006D7F87" w:rsidP="006D7F87">
      <w:pPr>
        <w:jc w:val="both"/>
        <w:outlineLvl w:val="0"/>
        <w:rPr>
          <w:b/>
          <w:lang w:val="mk-MK"/>
        </w:rPr>
      </w:pPr>
    </w:p>
    <w:p w:rsidR="006D7F87" w:rsidRPr="00E2726C" w:rsidRDefault="006D7F87" w:rsidP="002250DE">
      <w:pPr>
        <w:pStyle w:val="ListParagraph"/>
        <w:numPr>
          <w:ilvl w:val="0"/>
          <w:numId w:val="2"/>
        </w:numPr>
        <w:ind w:left="0" w:firstLine="720"/>
        <w:jc w:val="both"/>
        <w:outlineLvl w:val="0"/>
        <w:rPr>
          <w:b/>
          <w:lang w:val="mk-MK"/>
        </w:rPr>
      </w:pPr>
      <w:r w:rsidRPr="00E2726C">
        <w:rPr>
          <w:lang w:val="mk-MK"/>
        </w:rPr>
        <w:t xml:space="preserve">Жалбата изјавена од </w:t>
      </w:r>
      <w:r w:rsidR="008543BD" w:rsidRPr="00E2726C">
        <w:rPr>
          <w:snapToGrid w:val="0"/>
          <w:lang w:val="ru-RU"/>
        </w:rPr>
        <w:t>М</w:t>
      </w:r>
      <w:r w:rsidR="008543BD">
        <w:rPr>
          <w:snapToGrid w:val="0"/>
        </w:rPr>
        <w:t>.</w:t>
      </w:r>
      <w:r w:rsidR="008543BD" w:rsidRPr="00E2726C">
        <w:rPr>
          <w:snapToGrid w:val="0"/>
          <w:lang w:val="ru-RU"/>
        </w:rPr>
        <w:t xml:space="preserve"> Ч</w:t>
      </w:r>
      <w:r w:rsidR="008543BD">
        <w:rPr>
          <w:snapToGrid w:val="0"/>
        </w:rPr>
        <w:t>.</w:t>
      </w:r>
      <w:r w:rsidR="008543BD" w:rsidRPr="00E2726C">
        <w:rPr>
          <w:snapToGrid w:val="0"/>
          <w:lang w:val="ru-RU"/>
        </w:rPr>
        <w:t xml:space="preserve"> и Д</w:t>
      </w:r>
      <w:r w:rsidR="008543BD">
        <w:rPr>
          <w:snapToGrid w:val="0"/>
        </w:rPr>
        <w:t>.</w:t>
      </w:r>
      <w:r w:rsidR="008543BD" w:rsidRPr="00E2726C">
        <w:rPr>
          <w:snapToGrid w:val="0"/>
          <w:lang w:val="ru-RU"/>
        </w:rPr>
        <w:t xml:space="preserve"> Ч</w:t>
      </w:r>
      <w:r w:rsidR="008543BD">
        <w:rPr>
          <w:snapToGrid w:val="0"/>
        </w:rPr>
        <w:t>.</w:t>
      </w:r>
      <w:r w:rsidR="00E7143C" w:rsidRPr="00E2726C">
        <w:rPr>
          <w:snapToGrid w:val="0"/>
          <w:lang w:val="ru-RU"/>
        </w:rPr>
        <w:t xml:space="preserve">, поднесена </w:t>
      </w:r>
      <w:r w:rsidR="00E7143C" w:rsidRPr="00E2726C">
        <w:rPr>
          <w:lang w:val="mk-MK"/>
        </w:rPr>
        <w:t>против Решението на Апелационен суд Гостивар СПИ.бр.3/22 од 05.09.2022 година</w:t>
      </w:r>
      <w:r w:rsidR="007450E5" w:rsidRPr="00E2726C">
        <w:rPr>
          <w:lang w:val="mk-MK"/>
        </w:rPr>
        <w:t xml:space="preserve">, заведена во Агенцијата под бр. </w:t>
      </w:r>
      <w:r w:rsidR="00E7143C" w:rsidRPr="00E2726C">
        <w:rPr>
          <w:lang w:val="mk-MK"/>
        </w:rPr>
        <w:t>08-243</w:t>
      </w:r>
      <w:r w:rsidR="007450E5" w:rsidRPr="00E2726C">
        <w:rPr>
          <w:lang w:val="mk-MK"/>
        </w:rPr>
        <w:t xml:space="preserve"> од 07.0</w:t>
      </w:r>
      <w:r w:rsidR="00E7143C" w:rsidRPr="00E2726C">
        <w:rPr>
          <w:lang w:val="mk-MK"/>
        </w:rPr>
        <w:t>9</w:t>
      </w:r>
      <w:r w:rsidR="007450E5" w:rsidRPr="00E2726C">
        <w:rPr>
          <w:lang w:val="mk-MK"/>
        </w:rPr>
        <w:t>.2022 година</w:t>
      </w:r>
      <w:r w:rsidRPr="00E2726C">
        <w:rPr>
          <w:lang w:val="mk-MK"/>
        </w:rPr>
        <w:t>, по предметот Барање за пристап до информации од јавен карактер</w:t>
      </w:r>
      <w:r w:rsidRPr="00E2726C">
        <w:rPr>
          <w:b/>
        </w:rPr>
        <w:t xml:space="preserve">, </w:t>
      </w:r>
      <w:r w:rsidRPr="00E2726C">
        <w:rPr>
          <w:b/>
          <w:lang w:val="mk-MK"/>
        </w:rPr>
        <w:t>СЕ ОДБИВА како неоснована</w:t>
      </w:r>
      <w:r w:rsidRPr="00E2726C">
        <w:rPr>
          <w:lang w:val="mk-MK"/>
        </w:rPr>
        <w:t>.</w:t>
      </w:r>
    </w:p>
    <w:p w:rsidR="006D7F87" w:rsidRPr="00E2726C" w:rsidRDefault="002250DE" w:rsidP="006D7F87">
      <w:pPr>
        <w:pStyle w:val="ListParagraph"/>
        <w:numPr>
          <w:ilvl w:val="0"/>
          <w:numId w:val="2"/>
        </w:numPr>
        <w:ind w:left="0" w:firstLine="720"/>
        <w:jc w:val="both"/>
        <w:outlineLvl w:val="0"/>
        <w:rPr>
          <w:lang w:val="mk-MK"/>
        </w:rPr>
      </w:pPr>
      <w:r w:rsidRPr="00E2726C">
        <w:rPr>
          <w:b/>
          <w:lang w:val="mk-MK"/>
        </w:rPr>
        <w:t xml:space="preserve">Решението </w:t>
      </w:r>
      <w:r w:rsidR="007450E5" w:rsidRPr="00E2726C">
        <w:rPr>
          <w:lang w:val="mk-MK"/>
        </w:rPr>
        <w:t xml:space="preserve">на Имателот на информации </w:t>
      </w:r>
      <w:r w:rsidR="00E7143C" w:rsidRPr="00E2726C">
        <w:rPr>
          <w:lang w:val="mk-MK"/>
        </w:rPr>
        <w:t>СПИ.</w:t>
      </w:r>
      <w:r w:rsidR="007450E5" w:rsidRPr="00E2726C">
        <w:rPr>
          <w:lang w:val="mk-MK"/>
        </w:rPr>
        <w:t>бр.3</w:t>
      </w:r>
      <w:r w:rsidR="00E7143C" w:rsidRPr="00E2726C">
        <w:rPr>
          <w:lang w:val="mk-MK"/>
        </w:rPr>
        <w:t>/22 од 05</w:t>
      </w:r>
      <w:r w:rsidRPr="00E2726C">
        <w:rPr>
          <w:lang w:val="mk-MK"/>
        </w:rPr>
        <w:t>.</w:t>
      </w:r>
      <w:r w:rsidR="00E7143C" w:rsidRPr="00E2726C">
        <w:rPr>
          <w:lang w:val="mk-MK"/>
        </w:rPr>
        <w:t>09</w:t>
      </w:r>
      <w:r w:rsidRPr="00E2726C">
        <w:rPr>
          <w:lang w:val="mk-MK"/>
        </w:rPr>
        <w:t>.202</w:t>
      </w:r>
      <w:r w:rsidR="007450E5" w:rsidRPr="00E2726C">
        <w:rPr>
          <w:lang w:val="mk-MK"/>
        </w:rPr>
        <w:t>2</w:t>
      </w:r>
      <w:r w:rsidRPr="00E2726C">
        <w:rPr>
          <w:lang w:val="mk-MK"/>
        </w:rPr>
        <w:t xml:space="preserve"> година </w:t>
      </w:r>
      <w:r w:rsidRPr="00E2726C">
        <w:rPr>
          <w:b/>
          <w:lang w:val="mk-MK"/>
        </w:rPr>
        <w:t>СЕ ПОТВРДУВА.</w:t>
      </w:r>
    </w:p>
    <w:p w:rsidR="00E2726C" w:rsidRPr="00E2726C" w:rsidRDefault="00E2726C" w:rsidP="006D7F87">
      <w:pPr>
        <w:jc w:val="center"/>
        <w:rPr>
          <w:b/>
          <w:lang w:val="mk-MK"/>
        </w:rPr>
      </w:pPr>
    </w:p>
    <w:p w:rsidR="006D7F87" w:rsidRPr="00E2726C" w:rsidRDefault="006D7F87" w:rsidP="006D7F87">
      <w:pPr>
        <w:jc w:val="center"/>
        <w:rPr>
          <w:b/>
          <w:lang w:val="mk-MK"/>
        </w:rPr>
      </w:pPr>
      <w:r w:rsidRPr="00E2726C">
        <w:rPr>
          <w:b/>
          <w:lang w:val="mk-MK"/>
        </w:rPr>
        <w:t>О Б Р А З Л О Ж Е Н И Е</w:t>
      </w:r>
    </w:p>
    <w:p w:rsidR="006D7F87" w:rsidRPr="00E2726C" w:rsidRDefault="006D7F87" w:rsidP="006D7F87">
      <w:pPr>
        <w:jc w:val="both"/>
        <w:rPr>
          <w:lang w:val="mk-MK"/>
        </w:rPr>
      </w:pPr>
    </w:p>
    <w:p w:rsidR="007450E5" w:rsidRPr="00E2726C" w:rsidRDefault="008543BD" w:rsidP="007450E5">
      <w:pPr>
        <w:pStyle w:val="Heading2"/>
        <w:spacing w:before="0" w:after="0"/>
        <w:ind w:firstLine="720"/>
        <w:rPr>
          <w:rFonts w:ascii="Times New Roman" w:hAnsi="Times New Roman"/>
          <w:b w:val="0"/>
          <w:i w:val="0"/>
          <w:sz w:val="24"/>
          <w:szCs w:val="24"/>
          <w:lang w:val="mk-MK"/>
        </w:rPr>
      </w:pPr>
      <w:r w:rsidRPr="008543BD">
        <w:rPr>
          <w:rFonts w:ascii="Times New Roman" w:hAnsi="Times New Roman"/>
          <w:b w:val="0"/>
          <w:i w:val="0"/>
          <w:snapToGrid w:val="0"/>
          <w:sz w:val="24"/>
          <w:szCs w:val="24"/>
          <w:lang w:val="ru-RU"/>
        </w:rPr>
        <w:t>М</w:t>
      </w:r>
      <w:r w:rsidRPr="008543BD">
        <w:rPr>
          <w:rFonts w:ascii="Times New Roman" w:hAnsi="Times New Roman"/>
          <w:b w:val="0"/>
          <w:i w:val="0"/>
          <w:snapToGrid w:val="0"/>
          <w:sz w:val="24"/>
          <w:szCs w:val="24"/>
        </w:rPr>
        <w:t>.</w:t>
      </w:r>
      <w:r w:rsidRPr="008543BD">
        <w:rPr>
          <w:rFonts w:ascii="Times New Roman" w:hAnsi="Times New Roman"/>
          <w:b w:val="0"/>
          <w:i w:val="0"/>
          <w:snapToGrid w:val="0"/>
          <w:sz w:val="24"/>
          <w:szCs w:val="24"/>
          <w:lang w:val="ru-RU"/>
        </w:rPr>
        <w:t xml:space="preserve"> Ч</w:t>
      </w:r>
      <w:r w:rsidRPr="008543BD">
        <w:rPr>
          <w:rFonts w:ascii="Times New Roman" w:hAnsi="Times New Roman"/>
          <w:b w:val="0"/>
          <w:i w:val="0"/>
          <w:snapToGrid w:val="0"/>
          <w:sz w:val="24"/>
          <w:szCs w:val="24"/>
        </w:rPr>
        <w:t>.</w:t>
      </w:r>
      <w:r w:rsidRPr="008543BD">
        <w:rPr>
          <w:rFonts w:ascii="Times New Roman" w:hAnsi="Times New Roman"/>
          <w:b w:val="0"/>
          <w:i w:val="0"/>
          <w:snapToGrid w:val="0"/>
          <w:sz w:val="24"/>
          <w:szCs w:val="24"/>
          <w:lang w:val="ru-RU"/>
        </w:rPr>
        <w:t xml:space="preserve"> и Д</w:t>
      </w:r>
      <w:r w:rsidRPr="008543BD">
        <w:rPr>
          <w:rFonts w:ascii="Times New Roman" w:hAnsi="Times New Roman"/>
          <w:b w:val="0"/>
          <w:i w:val="0"/>
          <w:snapToGrid w:val="0"/>
          <w:sz w:val="24"/>
          <w:szCs w:val="24"/>
        </w:rPr>
        <w:t>.</w:t>
      </w:r>
      <w:r w:rsidRPr="008543BD">
        <w:rPr>
          <w:rFonts w:ascii="Times New Roman" w:hAnsi="Times New Roman"/>
          <w:b w:val="0"/>
          <w:i w:val="0"/>
          <w:snapToGrid w:val="0"/>
          <w:sz w:val="24"/>
          <w:szCs w:val="24"/>
          <w:lang w:val="ru-RU"/>
        </w:rPr>
        <w:t xml:space="preserve"> Ч</w:t>
      </w:r>
      <w:r w:rsidRPr="008543BD">
        <w:rPr>
          <w:rFonts w:ascii="Times New Roman" w:hAnsi="Times New Roman"/>
          <w:b w:val="0"/>
          <w:i w:val="0"/>
          <w:snapToGrid w:val="0"/>
          <w:sz w:val="24"/>
          <w:szCs w:val="24"/>
        </w:rPr>
        <w:t>.</w:t>
      </w:r>
      <w:r w:rsidR="007450E5" w:rsidRPr="008543BD">
        <w:rPr>
          <w:rFonts w:ascii="Times New Roman" w:hAnsi="Times New Roman"/>
          <w:b w:val="0"/>
          <w:i w:val="0"/>
          <w:sz w:val="24"/>
          <w:szCs w:val="24"/>
          <w:lang w:val="mk-MK"/>
        </w:rPr>
        <w:t>,</w:t>
      </w:r>
      <w:r w:rsidR="007450E5" w:rsidRPr="00E2726C">
        <w:rPr>
          <w:rFonts w:ascii="Times New Roman" w:hAnsi="Times New Roman"/>
          <w:b w:val="0"/>
          <w:i w:val="0"/>
          <w:sz w:val="24"/>
          <w:szCs w:val="24"/>
        </w:rPr>
        <w:t xml:space="preserve"> </w:t>
      </w:r>
      <w:r w:rsidR="001B1DA3" w:rsidRPr="00E2726C">
        <w:rPr>
          <w:rFonts w:ascii="Times New Roman" w:hAnsi="Times New Roman"/>
          <w:b w:val="0"/>
          <w:i w:val="0"/>
          <w:sz w:val="24"/>
          <w:szCs w:val="24"/>
          <w:lang w:val="mk-MK"/>
        </w:rPr>
        <w:t>на 15.07</w:t>
      </w:r>
      <w:r w:rsidR="007450E5" w:rsidRPr="00E2726C">
        <w:rPr>
          <w:rFonts w:ascii="Times New Roman" w:hAnsi="Times New Roman"/>
          <w:b w:val="0"/>
          <w:i w:val="0"/>
          <w:sz w:val="24"/>
          <w:szCs w:val="24"/>
          <w:lang w:val="mk-MK"/>
        </w:rPr>
        <w:t>.20</w:t>
      </w:r>
      <w:r w:rsidR="001B1DA3" w:rsidRPr="00E2726C">
        <w:rPr>
          <w:rFonts w:ascii="Times New Roman" w:hAnsi="Times New Roman"/>
          <w:b w:val="0"/>
          <w:i w:val="0"/>
          <w:sz w:val="24"/>
          <w:szCs w:val="24"/>
          <w:lang w:val="mk-MK"/>
        </w:rPr>
        <w:t>2</w:t>
      </w:r>
      <w:r w:rsidR="007450E5" w:rsidRPr="00E2726C">
        <w:rPr>
          <w:rFonts w:ascii="Times New Roman" w:hAnsi="Times New Roman"/>
          <w:b w:val="0"/>
          <w:i w:val="0"/>
          <w:sz w:val="24"/>
          <w:szCs w:val="24"/>
          <w:lang w:val="mk-MK"/>
        </w:rPr>
        <w:t>2 година поднел</w:t>
      </w:r>
      <w:r w:rsidR="001B1DA3" w:rsidRPr="00E2726C">
        <w:rPr>
          <w:rFonts w:ascii="Times New Roman" w:hAnsi="Times New Roman"/>
          <w:b w:val="0"/>
          <w:i w:val="0"/>
          <w:sz w:val="24"/>
          <w:szCs w:val="24"/>
          <w:lang w:val="mk-MK"/>
        </w:rPr>
        <w:t>е</w:t>
      </w:r>
      <w:r w:rsidR="007450E5" w:rsidRPr="00E2726C">
        <w:rPr>
          <w:rFonts w:ascii="Times New Roman" w:hAnsi="Times New Roman"/>
          <w:b w:val="0"/>
          <w:i w:val="0"/>
          <w:sz w:val="24"/>
          <w:szCs w:val="24"/>
          <w:lang w:val="mk-MK"/>
        </w:rPr>
        <w:t xml:space="preserve"> Барање за пристап до информации од јавен карактер до </w:t>
      </w:r>
      <w:r w:rsidR="001B1DA3" w:rsidRPr="00E2726C">
        <w:rPr>
          <w:rFonts w:ascii="Times New Roman" w:hAnsi="Times New Roman"/>
          <w:b w:val="0"/>
          <w:i w:val="0"/>
          <w:sz w:val="24"/>
          <w:szCs w:val="24"/>
          <w:lang w:val="mk-MK"/>
        </w:rPr>
        <w:t>Апелационен суд Гоставир</w:t>
      </w:r>
      <w:r w:rsidR="007450E5" w:rsidRPr="00E2726C">
        <w:rPr>
          <w:rFonts w:ascii="Times New Roman" w:hAnsi="Times New Roman"/>
          <w:b w:val="0"/>
          <w:i w:val="0"/>
          <w:sz w:val="24"/>
          <w:szCs w:val="24"/>
          <w:lang w:val="mk-MK"/>
        </w:rPr>
        <w:t xml:space="preserve">, </w:t>
      </w:r>
      <w:r w:rsidR="001B1DA3" w:rsidRPr="00E2726C">
        <w:rPr>
          <w:rFonts w:ascii="Times New Roman" w:hAnsi="Times New Roman"/>
          <w:b w:val="0"/>
          <w:i w:val="0"/>
          <w:sz w:val="24"/>
          <w:szCs w:val="24"/>
          <w:lang w:val="mk-MK"/>
        </w:rPr>
        <w:t xml:space="preserve">примено во Судот на 05.08.2022 година, </w:t>
      </w:r>
      <w:r w:rsidR="007450E5" w:rsidRPr="00E2726C">
        <w:rPr>
          <w:rFonts w:ascii="Times New Roman" w:hAnsi="Times New Roman"/>
          <w:b w:val="0"/>
          <w:i w:val="0"/>
          <w:sz w:val="24"/>
          <w:szCs w:val="24"/>
          <w:lang w:val="mk-MK"/>
        </w:rPr>
        <w:t>по предметот Барање за пристап до информации од јавен карактер</w:t>
      </w:r>
      <w:r w:rsidR="007450E5" w:rsidRPr="00E2726C">
        <w:rPr>
          <w:rFonts w:ascii="Times New Roman" w:hAnsi="Times New Roman"/>
          <w:b w:val="0"/>
          <w:i w:val="0"/>
          <w:sz w:val="24"/>
          <w:szCs w:val="24"/>
        </w:rPr>
        <w:t xml:space="preserve">, </w:t>
      </w:r>
      <w:r w:rsidR="001B1DA3" w:rsidRPr="00E2726C">
        <w:rPr>
          <w:rFonts w:ascii="Times New Roman" w:hAnsi="Times New Roman"/>
          <w:b w:val="0"/>
          <w:i w:val="0"/>
          <w:sz w:val="24"/>
          <w:szCs w:val="24"/>
          <w:lang w:val="mk-MK"/>
        </w:rPr>
        <w:t>со кое побарале</w:t>
      </w:r>
      <w:r w:rsidR="007450E5" w:rsidRPr="00E2726C">
        <w:rPr>
          <w:rFonts w:ascii="Times New Roman" w:hAnsi="Times New Roman"/>
          <w:b w:val="0"/>
          <w:i w:val="0"/>
          <w:sz w:val="24"/>
          <w:szCs w:val="24"/>
          <w:lang w:val="mk-MK"/>
        </w:rPr>
        <w:t xml:space="preserve"> </w:t>
      </w:r>
      <w:r w:rsidR="00E76B3F" w:rsidRPr="00E2726C">
        <w:rPr>
          <w:rFonts w:ascii="Times New Roman" w:hAnsi="Times New Roman"/>
          <w:b w:val="0"/>
          <w:i w:val="0"/>
          <w:sz w:val="24"/>
          <w:szCs w:val="24"/>
          <w:lang w:val="mk-MK"/>
        </w:rPr>
        <w:t xml:space="preserve">по пошта </w:t>
      </w:r>
      <w:r w:rsidR="001B1DA3" w:rsidRPr="00E2726C">
        <w:rPr>
          <w:rFonts w:ascii="Times New Roman" w:hAnsi="Times New Roman"/>
          <w:b w:val="0"/>
          <w:i w:val="0"/>
          <w:sz w:val="24"/>
          <w:szCs w:val="24"/>
          <w:lang w:val="mk-MK"/>
        </w:rPr>
        <w:t>да му се достават</w:t>
      </w:r>
      <w:r w:rsidR="007450E5" w:rsidRPr="00E2726C">
        <w:rPr>
          <w:rFonts w:ascii="Times New Roman" w:hAnsi="Times New Roman"/>
          <w:b w:val="0"/>
          <w:i w:val="0"/>
          <w:sz w:val="24"/>
          <w:szCs w:val="24"/>
          <w:lang w:val="mk-MK"/>
        </w:rPr>
        <w:t xml:space="preserve"> следните информации:</w:t>
      </w:r>
    </w:p>
    <w:p w:rsidR="00A7306E" w:rsidRPr="00E2726C" w:rsidRDefault="007450E5" w:rsidP="001B1DA3">
      <w:pPr>
        <w:pStyle w:val="NoSpacing"/>
        <w:tabs>
          <w:tab w:val="left" w:pos="1134"/>
        </w:tabs>
        <w:ind w:left="1080" w:hanging="371"/>
        <w:rPr>
          <w:rFonts w:ascii="Times New Roman" w:hAnsi="Times New Roman"/>
          <w:szCs w:val="24"/>
          <w:lang w:val="mk-MK"/>
        </w:rPr>
      </w:pPr>
      <w:r w:rsidRPr="00E2726C">
        <w:rPr>
          <w:rFonts w:ascii="Times New Roman" w:hAnsi="Times New Roman"/>
          <w:szCs w:val="24"/>
          <w:lang w:val="mk-MK"/>
        </w:rPr>
        <w:t>„</w:t>
      </w:r>
      <w:r w:rsidR="00A7306E" w:rsidRPr="00E2726C">
        <w:rPr>
          <w:rFonts w:ascii="Times New Roman" w:hAnsi="Times New Roman"/>
          <w:szCs w:val="24"/>
          <w:lang w:val="mk-MK"/>
        </w:rPr>
        <w:t>...бараме да бидеме запознаени и</w:t>
      </w:r>
      <w:r w:rsidR="00FB5CC9" w:rsidRPr="00E2726C">
        <w:rPr>
          <w:rFonts w:ascii="Times New Roman" w:hAnsi="Times New Roman"/>
          <w:szCs w:val="24"/>
        </w:rPr>
        <w:t xml:space="preserve"> </w:t>
      </w:r>
      <w:r w:rsidR="00FB5CC9" w:rsidRPr="00E2726C">
        <w:rPr>
          <w:rFonts w:ascii="Times New Roman" w:hAnsi="Times New Roman"/>
          <w:szCs w:val="24"/>
          <w:lang w:val="mk-MK"/>
        </w:rPr>
        <w:t>да</w:t>
      </w:r>
      <w:r w:rsidR="00A7306E" w:rsidRPr="00E2726C">
        <w:rPr>
          <w:rFonts w:ascii="Times New Roman" w:hAnsi="Times New Roman"/>
          <w:szCs w:val="24"/>
          <w:lang w:val="mk-MK"/>
        </w:rPr>
        <w:t xml:space="preserve"> ни биде достапна информацијата од јавен карактер, со следната содржина, </w:t>
      </w:r>
    </w:p>
    <w:p w:rsidR="00713292" w:rsidRPr="00E2726C" w:rsidRDefault="00A7306E" w:rsidP="001B1DA3">
      <w:pPr>
        <w:pStyle w:val="NoSpacing"/>
        <w:tabs>
          <w:tab w:val="left" w:pos="1134"/>
        </w:tabs>
        <w:ind w:left="1080" w:hanging="371"/>
        <w:rPr>
          <w:rFonts w:ascii="Times New Roman" w:hAnsi="Times New Roman"/>
          <w:szCs w:val="24"/>
          <w:lang w:val="mk-MK"/>
        </w:rPr>
      </w:pPr>
      <w:r w:rsidRPr="00E2726C">
        <w:rPr>
          <w:rFonts w:ascii="Times New Roman" w:hAnsi="Times New Roman"/>
          <w:szCs w:val="24"/>
          <w:lang w:val="mk-MK"/>
        </w:rPr>
        <w:t>-М-р Африм Јакупи, претседател на советот-судија</w:t>
      </w:r>
      <w:r w:rsidR="00713292" w:rsidRPr="00E2726C">
        <w:rPr>
          <w:rFonts w:ascii="Times New Roman" w:hAnsi="Times New Roman"/>
          <w:szCs w:val="24"/>
          <w:lang w:val="mk-MK"/>
        </w:rPr>
        <w:t>.....на Апелациониот суд Гостивар</w:t>
      </w:r>
      <w:r w:rsidR="00E76B3F" w:rsidRPr="00E2726C">
        <w:rPr>
          <w:rFonts w:ascii="Times New Roman" w:hAnsi="Times New Roman"/>
          <w:szCs w:val="24"/>
          <w:lang w:val="mk-MK"/>
        </w:rPr>
        <w:t>...</w:t>
      </w:r>
      <w:r w:rsidR="00713292" w:rsidRPr="00E2726C">
        <w:rPr>
          <w:rFonts w:ascii="Times New Roman" w:hAnsi="Times New Roman"/>
          <w:szCs w:val="24"/>
          <w:lang w:val="mk-MK"/>
        </w:rPr>
        <w:t>во однос на име и презиме на судијата на овој суд и неговата адреса и место на живеење,</w:t>
      </w:r>
    </w:p>
    <w:p w:rsidR="0008086D" w:rsidRPr="00E2726C" w:rsidRDefault="00713292" w:rsidP="001B1DA3">
      <w:pPr>
        <w:pStyle w:val="NoSpacing"/>
        <w:tabs>
          <w:tab w:val="left" w:pos="1134"/>
        </w:tabs>
        <w:ind w:left="1080" w:hanging="371"/>
        <w:rPr>
          <w:rFonts w:ascii="Times New Roman" w:hAnsi="Times New Roman"/>
          <w:szCs w:val="24"/>
          <w:lang w:val="mk-MK"/>
        </w:rPr>
      </w:pPr>
      <w:r w:rsidRPr="00E2726C">
        <w:rPr>
          <w:rFonts w:ascii="Times New Roman" w:hAnsi="Times New Roman"/>
          <w:szCs w:val="24"/>
          <w:lang w:val="mk-MK"/>
        </w:rPr>
        <w:t>-Златко Анѓелкоски, член на совет</w:t>
      </w:r>
      <w:r w:rsidR="0008086D" w:rsidRPr="00E2726C">
        <w:rPr>
          <w:rFonts w:ascii="Times New Roman" w:hAnsi="Times New Roman"/>
          <w:szCs w:val="24"/>
          <w:lang w:val="mk-MK"/>
        </w:rPr>
        <w:t>-судија ...и неговата адреса и место на живеење,</w:t>
      </w:r>
    </w:p>
    <w:p w:rsidR="0008086D" w:rsidRPr="00E2726C" w:rsidRDefault="0008086D" w:rsidP="001B1DA3">
      <w:pPr>
        <w:pStyle w:val="NoSpacing"/>
        <w:tabs>
          <w:tab w:val="left" w:pos="1134"/>
        </w:tabs>
        <w:ind w:left="1080" w:hanging="371"/>
        <w:rPr>
          <w:rFonts w:ascii="Times New Roman" w:hAnsi="Times New Roman"/>
          <w:szCs w:val="24"/>
          <w:lang w:val="mk-MK"/>
        </w:rPr>
      </w:pPr>
      <w:r w:rsidRPr="00E2726C">
        <w:rPr>
          <w:rFonts w:ascii="Times New Roman" w:hAnsi="Times New Roman"/>
          <w:szCs w:val="24"/>
          <w:lang w:val="mk-MK"/>
        </w:rPr>
        <w:t>-Дорис Матеска, член на совет-судија поротник...неговата адреса и место на живеење,</w:t>
      </w:r>
    </w:p>
    <w:p w:rsidR="0008086D" w:rsidRPr="00E2726C" w:rsidRDefault="0008086D" w:rsidP="001B1DA3">
      <w:pPr>
        <w:pStyle w:val="NoSpacing"/>
        <w:tabs>
          <w:tab w:val="left" w:pos="1134"/>
        </w:tabs>
        <w:ind w:left="1080" w:hanging="371"/>
        <w:rPr>
          <w:rFonts w:ascii="Times New Roman" w:hAnsi="Times New Roman"/>
          <w:szCs w:val="24"/>
          <w:lang w:val="mk-MK"/>
        </w:rPr>
      </w:pPr>
      <w:r w:rsidRPr="00E2726C">
        <w:rPr>
          <w:rFonts w:ascii="Times New Roman" w:hAnsi="Times New Roman"/>
          <w:szCs w:val="24"/>
          <w:lang w:val="mk-MK"/>
        </w:rPr>
        <w:t>-Зуријета Мемеди, член на совет-судија поротник...адреса и место на живеење,</w:t>
      </w:r>
    </w:p>
    <w:p w:rsidR="007450E5" w:rsidRPr="00E2726C" w:rsidRDefault="0008086D" w:rsidP="001B1DA3">
      <w:pPr>
        <w:pStyle w:val="NoSpacing"/>
        <w:tabs>
          <w:tab w:val="left" w:pos="1134"/>
        </w:tabs>
        <w:ind w:left="1080" w:hanging="371"/>
        <w:rPr>
          <w:rFonts w:ascii="Times New Roman" w:hAnsi="Times New Roman"/>
          <w:snapToGrid w:val="0"/>
          <w:szCs w:val="24"/>
          <w:lang w:val="mk-MK"/>
        </w:rPr>
      </w:pPr>
      <w:r w:rsidRPr="00E2726C">
        <w:rPr>
          <w:rFonts w:ascii="Times New Roman" w:hAnsi="Times New Roman"/>
          <w:szCs w:val="24"/>
          <w:lang w:val="mk-MK"/>
        </w:rPr>
        <w:t>-Јадранка Симјаноска, член на совет-судија поротник...неговата адреса и место на живеење..</w:t>
      </w:r>
      <w:r w:rsidR="007450E5" w:rsidRPr="00E2726C">
        <w:rPr>
          <w:rFonts w:ascii="Times New Roman" w:hAnsi="Times New Roman"/>
          <w:snapToGrid w:val="0"/>
          <w:szCs w:val="24"/>
          <w:lang w:val="mk-MK"/>
        </w:rPr>
        <w:t>.“</w:t>
      </w:r>
    </w:p>
    <w:p w:rsidR="00544026" w:rsidRPr="00E2726C" w:rsidRDefault="00544026" w:rsidP="00544026">
      <w:pPr>
        <w:pStyle w:val="NoSpacing"/>
        <w:tabs>
          <w:tab w:val="left" w:pos="0"/>
        </w:tabs>
        <w:ind w:firstLine="709"/>
        <w:rPr>
          <w:rFonts w:ascii="Times New Roman" w:hAnsi="Times New Roman"/>
          <w:szCs w:val="24"/>
          <w:lang w:val="mk-MK"/>
        </w:rPr>
      </w:pPr>
      <w:r w:rsidRPr="00E2726C">
        <w:rPr>
          <w:rFonts w:ascii="Times New Roman" w:hAnsi="Times New Roman"/>
          <w:szCs w:val="24"/>
          <w:lang w:val="mk-MK"/>
        </w:rPr>
        <w:t>Барателите на информации во Барањето од 05.08.2022 година наведува дека: „...Обработката на личните податоци е законита, само ако и до оној степен, доколку е исполнет најмалку еден од следните услови...“</w:t>
      </w:r>
    </w:p>
    <w:p w:rsidR="00CE3EBE" w:rsidRPr="00E2726C" w:rsidRDefault="00785FDF" w:rsidP="007450E5">
      <w:pPr>
        <w:pStyle w:val="NoSpacing"/>
        <w:ind w:firstLine="709"/>
        <w:rPr>
          <w:rFonts w:ascii="Times New Roman" w:hAnsi="Times New Roman"/>
          <w:snapToGrid w:val="0"/>
          <w:szCs w:val="24"/>
          <w:lang w:val="mk-MK"/>
        </w:rPr>
      </w:pPr>
      <w:r w:rsidRPr="00E2726C">
        <w:rPr>
          <w:rFonts w:ascii="Times New Roman" w:hAnsi="Times New Roman"/>
          <w:snapToGrid w:val="0"/>
          <w:szCs w:val="24"/>
          <w:lang w:val="mk-MK"/>
        </w:rPr>
        <w:t xml:space="preserve">Барателот на информацијата, на </w:t>
      </w:r>
      <w:r w:rsidR="007450E5" w:rsidRPr="00E2726C">
        <w:rPr>
          <w:rFonts w:ascii="Times New Roman" w:hAnsi="Times New Roman"/>
          <w:snapToGrid w:val="0"/>
          <w:szCs w:val="24"/>
          <w:lang w:val="mk-MK"/>
        </w:rPr>
        <w:t>0</w:t>
      </w:r>
      <w:r w:rsidRPr="00E2726C">
        <w:rPr>
          <w:rFonts w:ascii="Times New Roman" w:hAnsi="Times New Roman"/>
          <w:snapToGrid w:val="0"/>
          <w:szCs w:val="24"/>
          <w:lang w:val="mk-MK"/>
        </w:rPr>
        <w:t>5</w:t>
      </w:r>
      <w:r w:rsidR="007450E5" w:rsidRPr="00E2726C">
        <w:rPr>
          <w:rFonts w:ascii="Times New Roman" w:hAnsi="Times New Roman"/>
          <w:snapToGrid w:val="0"/>
          <w:szCs w:val="24"/>
          <w:lang w:val="mk-MK"/>
        </w:rPr>
        <w:t>.</w:t>
      </w:r>
      <w:r w:rsidRPr="00E2726C">
        <w:rPr>
          <w:rFonts w:ascii="Times New Roman" w:hAnsi="Times New Roman"/>
          <w:snapToGrid w:val="0"/>
          <w:szCs w:val="24"/>
          <w:lang w:val="mk-MK"/>
        </w:rPr>
        <w:t>09</w:t>
      </w:r>
      <w:r w:rsidR="007450E5" w:rsidRPr="00E2726C">
        <w:rPr>
          <w:rFonts w:ascii="Times New Roman" w:hAnsi="Times New Roman"/>
          <w:snapToGrid w:val="0"/>
          <w:szCs w:val="24"/>
          <w:lang w:val="mk-MK"/>
        </w:rPr>
        <w:t>.202</w:t>
      </w:r>
      <w:r w:rsidRPr="00E2726C">
        <w:rPr>
          <w:rFonts w:ascii="Times New Roman" w:hAnsi="Times New Roman"/>
          <w:snapToGrid w:val="0"/>
          <w:szCs w:val="24"/>
          <w:lang w:val="mk-MK"/>
        </w:rPr>
        <w:t>2 година</w:t>
      </w:r>
      <w:r w:rsidR="00CE3EBE" w:rsidRPr="00E2726C">
        <w:rPr>
          <w:rFonts w:ascii="Times New Roman" w:hAnsi="Times New Roman"/>
          <w:snapToGrid w:val="0"/>
          <w:szCs w:val="24"/>
          <w:lang w:val="mk-MK"/>
        </w:rPr>
        <w:t xml:space="preserve"> поднесе Жалба</w:t>
      </w:r>
      <w:r w:rsidR="007450E5" w:rsidRPr="00E2726C">
        <w:rPr>
          <w:rFonts w:ascii="Times New Roman" w:hAnsi="Times New Roman"/>
          <w:snapToGrid w:val="0"/>
          <w:szCs w:val="24"/>
          <w:lang w:val="mk-MK"/>
        </w:rPr>
        <w:t xml:space="preserve"> </w:t>
      </w:r>
      <w:r w:rsidRPr="00E2726C">
        <w:rPr>
          <w:rFonts w:ascii="Times New Roman" w:hAnsi="Times New Roman"/>
          <w:snapToGrid w:val="0"/>
          <w:szCs w:val="24"/>
          <w:lang w:val="mk-MK"/>
        </w:rPr>
        <w:t>преку Апелационен суд Гостива</w:t>
      </w:r>
      <w:r w:rsidR="00C1342B" w:rsidRPr="00E2726C">
        <w:rPr>
          <w:rFonts w:ascii="Times New Roman" w:hAnsi="Times New Roman"/>
          <w:snapToGrid w:val="0"/>
          <w:szCs w:val="24"/>
          <w:lang w:val="mk-MK"/>
        </w:rPr>
        <w:t>р</w:t>
      </w:r>
      <w:r w:rsidRPr="00E2726C">
        <w:rPr>
          <w:rFonts w:ascii="Times New Roman" w:hAnsi="Times New Roman"/>
          <w:snapToGrid w:val="0"/>
          <w:szCs w:val="24"/>
          <w:lang w:val="mk-MK"/>
        </w:rPr>
        <w:t xml:space="preserve"> </w:t>
      </w:r>
      <w:r w:rsidR="007450E5" w:rsidRPr="00E2726C">
        <w:rPr>
          <w:rFonts w:ascii="Times New Roman" w:hAnsi="Times New Roman"/>
          <w:snapToGrid w:val="0"/>
          <w:szCs w:val="24"/>
          <w:lang w:val="mk-MK"/>
        </w:rPr>
        <w:t xml:space="preserve">до </w:t>
      </w:r>
      <w:r w:rsidR="00CE3EBE" w:rsidRPr="00E2726C">
        <w:rPr>
          <w:rFonts w:ascii="Times New Roman" w:hAnsi="Times New Roman"/>
          <w:snapToGrid w:val="0"/>
          <w:szCs w:val="24"/>
          <w:lang w:val="mk-MK"/>
        </w:rPr>
        <w:t xml:space="preserve">Агенцијата, заведено во Агенцијата под бр.08-243. Во Жалбата е наведено дека: „...само нагласуваме дека бараме согласност од именованите лица судии и судии поротници за кои </w:t>
      </w:r>
      <w:r w:rsidR="00CE3EBE" w:rsidRPr="00E2726C">
        <w:rPr>
          <w:rFonts w:ascii="Times New Roman" w:hAnsi="Times New Roman"/>
          <w:b/>
          <w:snapToGrid w:val="0"/>
          <w:szCs w:val="24"/>
          <w:lang w:val="mk-MK"/>
        </w:rPr>
        <w:t>бараме да ни бидат достапни личните и адресни податоци</w:t>
      </w:r>
      <w:r w:rsidR="00CE3EBE" w:rsidRPr="00E2726C">
        <w:rPr>
          <w:rFonts w:ascii="Times New Roman" w:hAnsi="Times New Roman"/>
          <w:snapToGrid w:val="0"/>
          <w:szCs w:val="24"/>
          <w:lang w:val="mk-MK"/>
        </w:rPr>
        <w:t xml:space="preserve"> а кои постапуваа по Пресудата ГЖ.бр.15/21 од 15.08.2021 год. ....во спротивно не ќе можеме да го оствариме нашето повредено право во постапката по жалба пред Апелациониот суд Гостивар како имател на информацијата...“</w:t>
      </w:r>
    </w:p>
    <w:p w:rsidR="00FB5CC9" w:rsidRPr="00E2726C" w:rsidRDefault="00DD0E85" w:rsidP="00FB5CC9">
      <w:pPr>
        <w:pStyle w:val="NoSpacing"/>
        <w:ind w:firstLine="709"/>
        <w:rPr>
          <w:rFonts w:ascii="Times New Roman" w:hAnsi="Times New Roman"/>
          <w:szCs w:val="24"/>
          <w:lang w:val="mk-MK"/>
        </w:rPr>
      </w:pPr>
      <w:r w:rsidRPr="00E2726C">
        <w:rPr>
          <w:rFonts w:ascii="Times New Roman" w:hAnsi="Times New Roman"/>
          <w:szCs w:val="24"/>
          <w:lang w:val="mk-MK"/>
        </w:rPr>
        <w:t xml:space="preserve">Имателот на информации во прилог на Жалбата ги достави сите списи со кои </w:t>
      </w:r>
      <w:r w:rsidRPr="00E2726C">
        <w:rPr>
          <w:rFonts w:ascii="Times New Roman" w:hAnsi="Times New Roman"/>
          <w:szCs w:val="24"/>
          <w:lang w:val="mk-MK"/>
        </w:rPr>
        <w:lastRenderedPageBreak/>
        <w:t>располага во врска со ова Барање</w:t>
      </w:r>
      <w:r w:rsidR="00FB5CC9" w:rsidRPr="00E2726C">
        <w:rPr>
          <w:rFonts w:ascii="Times New Roman" w:hAnsi="Times New Roman"/>
          <w:szCs w:val="24"/>
          <w:lang w:val="mk-MK"/>
        </w:rPr>
        <w:t>, меѓу другите и Решението со кое Барањето се одбива како неосновано СПИ.бр.3/22. Во Решението е наведено дека: „Постапувајќи по барањето Имателот на информацијата и по споредениот тест на штетност, се утврди дека бараната информација за име и презиме на судиите на Апелациониот суд Гостивар кои постапуваат по предметот ГЖ.бр.15/21 не е информација стекната или составена за спроведување на граѓанска постапка, а чие давање би имало штетни последици за текот на постапката, односно бараната информација не е информација од јавен карактер бидејќи во случајов се утврди дека со објавувањето на таквата информација последиците врз интересот кој се заштитува се поголеми од јавниот интерес утврден со закон што би се постигнал со објавувањето на информацијата. Исто така според имателот на информации побараната информација од една страна не е информација од јавен карактер а од друга страна со објавувањето на ваквата информација би се постапило спротивно на Законот за заштита на личните податоци...“</w:t>
      </w:r>
    </w:p>
    <w:p w:rsidR="007450E5" w:rsidRPr="00E2726C" w:rsidRDefault="007450E5" w:rsidP="007450E5">
      <w:pPr>
        <w:pStyle w:val="NoSpacing"/>
        <w:ind w:firstLine="720"/>
        <w:rPr>
          <w:rFonts w:ascii="Times New Roman" w:hAnsi="Times New Roman"/>
          <w:szCs w:val="24"/>
          <w:lang w:val="mk-MK"/>
        </w:rPr>
      </w:pPr>
      <w:r w:rsidRPr="00E2726C">
        <w:rPr>
          <w:rFonts w:ascii="Times New Roman" w:hAnsi="Times New Roman"/>
          <w:szCs w:val="24"/>
          <w:lang w:val="mk-MK"/>
        </w:rPr>
        <w:t>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истата</w:t>
      </w:r>
      <w:r w:rsidR="00FB5CC9" w:rsidRPr="00E2726C">
        <w:rPr>
          <w:rFonts w:ascii="Times New Roman" w:hAnsi="Times New Roman"/>
          <w:szCs w:val="24"/>
          <w:lang w:val="mk-MK"/>
        </w:rPr>
        <w:t xml:space="preserve"> на 19.09.2022 година</w:t>
      </w:r>
      <w:r w:rsidRPr="00E2726C">
        <w:rPr>
          <w:rFonts w:ascii="Times New Roman" w:hAnsi="Times New Roman"/>
          <w:szCs w:val="24"/>
          <w:lang w:val="mk-MK"/>
        </w:rPr>
        <w:t xml:space="preserve"> </w:t>
      </w:r>
      <w:r w:rsidRPr="00E2726C">
        <w:rPr>
          <w:rFonts w:ascii="Times New Roman" w:hAnsi="Times New Roman"/>
          <w:b/>
          <w:szCs w:val="24"/>
          <w:lang w:val="mk-MK"/>
        </w:rPr>
        <w:t xml:space="preserve">ја </w:t>
      </w:r>
      <w:r w:rsidR="00CA6CDE" w:rsidRPr="00E2726C">
        <w:rPr>
          <w:rFonts w:ascii="Times New Roman" w:hAnsi="Times New Roman"/>
          <w:b/>
          <w:szCs w:val="24"/>
          <w:lang w:val="mk-MK"/>
        </w:rPr>
        <w:t>одби како неоснована</w:t>
      </w:r>
      <w:r w:rsidR="00FB5CC9" w:rsidRPr="00E2726C">
        <w:rPr>
          <w:rFonts w:ascii="Times New Roman" w:hAnsi="Times New Roman"/>
          <w:szCs w:val="24"/>
          <w:lang w:val="mk-MK"/>
        </w:rPr>
        <w:t>.</w:t>
      </w:r>
    </w:p>
    <w:p w:rsidR="00FB5CC9" w:rsidRPr="00E2726C" w:rsidRDefault="00FB5CC9" w:rsidP="007450E5">
      <w:pPr>
        <w:pStyle w:val="NoSpacing"/>
        <w:ind w:firstLine="720"/>
        <w:rPr>
          <w:rFonts w:ascii="Times New Roman" w:hAnsi="Times New Roman"/>
          <w:szCs w:val="24"/>
          <w:lang w:val="mk-MK"/>
        </w:rPr>
      </w:pPr>
      <w:r w:rsidRPr="00E2726C">
        <w:rPr>
          <w:rFonts w:ascii="Times New Roman" w:hAnsi="Times New Roman"/>
          <w:szCs w:val="24"/>
          <w:lang w:val="mk-MK"/>
        </w:rPr>
        <w:t>Барателот на информации на 10.10.2022 година до Агенцијата поднесе Жалба против Решението на Имателот на информации, заведено во Агенцијата под бр.08-243. Во Жалбата е наведена дека: „</w:t>
      </w:r>
      <w:r w:rsidR="006F19D1" w:rsidRPr="00E2726C">
        <w:rPr>
          <w:rFonts w:ascii="Times New Roman" w:hAnsi="Times New Roman"/>
          <w:szCs w:val="24"/>
          <w:lang w:val="mk-MK"/>
        </w:rPr>
        <w:t xml:space="preserve">...за доказ предлагаме да се изврши увид во барањето, нагласуваме дека бараме согласност од именованите лица судии и судии поротници за кои бараме да ни бидат достапни личните и адресни податоци а кои постапуваа по Пресудата...Предлагаме и бараме Агенцијата..по потреба да се обрати писмено до – Дирекцијата за заштита на личните податоци...заради добивање на нивно писмено изјаснување, а тоа поради </w:t>
      </w:r>
      <w:r w:rsidR="004752B2" w:rsidRPr="00E2726C">
        <w:rPr>
          <w:rFonts w:ascii="Times New Roman" w:hAnsi="Times New Roman"/>
          <w:szCs w:val="24"/>
          <w:lang w:val="mk-MK"/>
        </w:rPr>
        <w:t>следното....“.</w:t>
      </w:r>
    </w:p>
    <w:p w:rsidR="00505648" w:rsidRPr="00E2726C" w:rsidRDefault="004752B2" w:rsidP="007450E5">
      <w:pPr>
        <w:pStyle w:val="NoSpacing"/>
        <w:ind w:firstLine="720"/>
        <w:rPr>
          <w:rFonts w:ascii="Times New Roman" w:hAnsi="Times New Roman"/>
          <w:szCs w:val="24"/>
          <w:lang w:val="mk-MK"/>
        </w:rPr>
      </w:pPr>
      <w:r w:rsidRPr="00E2726C">
        <w:rPr>
          <w:rFonts w:ascii="Times New Roman" w:hAnsi="Times New Roman"/>
          <w:szCs w:val="24"/>
          <w:lang w:val="mk-MK"/>
        </w:rPr>
        <w:t>Во врска со горенаведеното, Агенцијата со допис бр.08-243 на 13.10.2022 година побара мислење од Агенцијата за заштита на личните податоци</w:t>
      </w:r>
      <w:r w:rsidR="00505648" w:rsidRPr="00E2726C">
        <w:rPr>
          <w:rFonts w:ascii="Times New Roman" w:hAnsi="Times New Roman"/>
          <w:szCs w:val="24"/>
          <w:lang w:val="mk-MK"/>
        </w:rPr>
        <w:t xml:space="preserve">, но не доби одговор. </w:t>
      </w:r>
    </w:p>
    <w:p w:rsidR="00505648" w:rsidRPr="00E2726C" w:rsidRDefault="00505648" w:rsidP="00505648">
      <w:pPr>
        <w:pStyle w:val="NoSpacing"/>
        <w:ind w:firstLine="720"/>
        <w:rPr>
          <w:rFonts w:ascii="Times New Roman" w:hAnsi="Times New Roman"/>
          <w:szCs w:val="24"/>
          <w:lang w:val="mk-MK"/>
        </w:rPr>
      </w:pPr>
      <w:r w:rsidRPr="00E2726C">
        <w:rPr>
          <w:rFonts w:ascii="Times New Roman" w:hAnsi="Times New Roman"/>
          <w:szCs w:val="24"/>
          <w:lang w:val="mk-MK"/>
        </w:rPr>
        <w:t xml:space="preserve">Агенцијата за заштита на правото на слободен пристап до информациите од јавен карактер, согласно одредбите од Законот за слободен пристап до информации од јавен карактер, ја разгледа Жалбата  изјавена од Барателот на информацијата, </w:t>
      </w:r>
      <w:r w:rsidRPr="00E2726C">
        <w:rPr>
          <w:rFonts w:ascii="Times New Roman" w:hAnsi="Times New Roman"/>
          <w:b/>
          <w:szCs w:val="24"/>
          <w:lang w:val="mk-MK"/>
        </w:rPr>
        <w:t>ја одби како неоснована, а Решението на Имателот на информации го потврди</w:t>
      </w:r>
      <w:r w:rsidRPr="00E2726C">
        <w:rPr>
          <w:rFonts w:ascii="Times New Roman" w:hAnsi="Times New Roman"/>
          <w:szCs w:val="24"/>
          <w:lang w:val="mk-MK"/>
        </w:rPr>
        <w:t>.</w:t>
      </w:r>
    </w:p>
    <w:p w:rsidR="00B45C81" w:rsidRPr="00E2726C" w:rsidRDefault="006D7F87" w:rsidP="006D7F87">
      <w:pPr>
        <w:ind w:firstLine="720"/>
        <w:jc w:val="both"/>
        <w:outlineLvl w:val="0"/>
        <w:rPr>
          <w:lang w:val="mk-MK"/>
        </w:rPr>
      </w:pPr>
      <w:r w:rsidRPr="00E2726C">
        <w:rPr>
          <w:lang w:val="mk-MK"/>
        </w:rPr>
        <w:t xml:space="preserve">По разгледувањето на Жалбата и другите списи во врска со предметот, Агенцијата утврди дека </w:t>
      </w:r>
      <w:r w:rsidR="00392C29" w:rsidRPr="00E2726C">
        <w:rPr>
          <w:lang w:val="mk-MK"/>
        </w:rPr>
        <w:t xml:space="preserve">Имателот на информации </w:t>
      </w:r>
      <w:r w:rsidR="00CA6CDE" w:rsidRPr="00E2726C">
        <w:rPr>
          <w:lang w:val="mk-MK"/>
        </w:rPr>
        <w:t xml:space="preserve">постапил по предметот со тоа што донел решение со образложение дека </w:t>
      </w:r>
      <w:r w:rsidR="00C1342B" w:rsidRPr="00E2726C">
        <w:rPr>
          <w:lang w:val="mk-MK"/>
        </w:rPr>
        <w:t xml:space="preserve">бараните информации не </w:t>
      </w:r>
      <w:r w:rsidR="00B45C81" w:rsidRPr="00E2726C">
        <w:rPr>
          <w:lang w:val="mk-MK"/>
        </w:rPr>
        <w:t>се информ</w:t>
      </w:r>
      <w:r w:rsidR="00E2726C" w:rsidRPr="00E2726C">
        <w:rPr>
          <w:lang w:val="mk-MK"/>
        </w:rPr>
        <w:t>ации од јавен карактер, дека тие се исклучок од Законот за слободен пристап до информации од јавен карактер.</w:t>
      </w:r>
    </w:p>
    <w:p w:rsidR="00C1342B" w:rsidRPr="00E2726C" w:rsidRDefault="00505648" w:rsidP="006D7F87">
      <w:pPr>
        <w:ind w:firstLine="720"/>
        <w:jc w:val="both"/>
        <w:outlineLvl w:val="0"/>
        <w:rPr>
          <w:lang w:val="mk-MK"/>
        </w:rPr>
      </w:pPr>
      <w:r w:rsidRPr="00E2726C">
        <w:rPr>
          <w:lang w:val="mk-MK"/>
        </w:rPr>
        <w:t>По</w:t>
      </w:r>
      <w:r w:rsidR="00EC42BB" w:rsidRPr="00E2726C">
        <w:rPr>
          <w:lang w:val="mk-MK"/>
        </w:rPr>
        <w:t xml:space="preserve">бараните податоци </w:t>
      </w:r>
      <w:r w:rsidR="00A7306E" w:rsidRPr="00E2726C">
        <w:rPr>
          <w:lang w:val="mk-MK"/>
        </w:rPr>
        <w:t>за</w:t>
      </w:r>
      <w:r w:rsidR="00564C6D" w:rsidRPr="00E2726C">
        <w:rPr>
          <w:lang w:val="mk-MK"/>
        </w:rPr>
        <w:t xml:space="preserve"> </w:t>
      </w:r>
      <w:r w:rsidR="00EC42BB" w:rsidRPr="00E2726C">
        <w:rPr>
          <w:lang w:val="mk-MK"/>
        </w:rPr>
        <w:t xml:space="preserve">нивните </w:t>
      </w:r>
      <w:r w:rsidR="00564C6D" w:rsidRPr="00E2726C">
        <w:rPr>
          <w:lang w:val="mk-MK"/>
        </w:rPr>
        <w:t>адрес</w:t>
      </w:r>
      <w:r w:rsidR="00EC42BB" w:rsidRPr="00E2726C">
        <w:rPr>
          <w:lang w:val="mk-MK"/>
        </w:rPr>
        <w:t>и</w:t>
      </w:r>
      <w:r w:rsidR="00564C6D" w:rsidRPr="00E2726C">
        <w:rPr>
          <w:lang w:val="mk-MK"/>
        </w:rPr>
        <w:t xml:space="preserve"> и место на</w:t>
      </w:r>
      <w:r w:rsidRPr="00E2726C">
        <w:rPr>
          <w:lang w:val="mk-MK"/>
        </w:rPr>
        <w:t xml:space="preserve"> живеење, </w:t>
      </w:r>
      <w:r w:rsidR="00EC42BB" w:rsidRPr="00E2726C">
        <w:rPr>
          <w:lang w:val="mk-MK"/>
        </w:rPr>
        <w:t>претставув</w:t>
      </w:r>
      <w:r w:rsidR="00564C6D" w:rsidRPr="00E2726C">
        <w:rPr>
          <w:lang w:val="mk-MK"/>
        </w:rPr>
        <w:t>а</w:t>
      </w:r>
      <w:r w:rsidR="00A7306E" w:rsidRPr="00E2726C">
        <w:rPr>
          <w:lang w:val="mk-MK"/>
        </w:rPr>
        <w:t>а</w:t>
      </w:r>
      <w:r w:rsidR="00564C6D" w:rsidRPr="00E2726C">
        <w:rPr>
          <w:lang w:val="mk-MK"/>
        </w:rPr>
        <w:t>т</w:t>
      </w:r>
      <w:r w:rsidR="00EC42BB" w:rsidRPr="00E2726C">
        <w:rPr>
          <w:lang w:val="mk-MK"/>
        </w:rPr>
        <w:t xml:space="preserve"> заштитен </w:t>
      </w:r>
      <w:r w:rsidR="00564C6D" w:rsidRPr="00E2726C">
        <w:rPr>
          <w:lang w:val="mk-MK"/>
        </w:rPr>
        <w:t>личен податок</w:t>
      </w:r>
      <w:r w:rsidR="00A7306E" w:rsidRPr="00E2726C">
        <w:rPr>
          <w:lang w:val="mk-MK"/>
        </w:rPr>
        <w:t>, поради што</w:t>
      </w:r>
      <w:r w:rsidR="00C1342B" w:rsidRPr="00E2726C">
        <w:rPr>
          <w:lang w:val="mk-MK"/>
        </w:rPr>
        <w:t xml:space="preserve"> </w:t>
      </w:r>
      <w:r w:rsidR="0012380D" w:rsidRPr="00E2726C">
        <w:rPr>
          <w:lang w:val="mk-MK"/>
        </w:rPr>
        <w:t>правилно го</w:t>
      </w:r>
      <w:r w:rsidR="00EC42BB" w:rsidRPr="00E2726C">
        <w:rPr>
          <w:lang w:val="mk-MK"/>
        </w:rPr>
        <w:t xml:space="preserve"> </w:t>
      </w:r>
      <w:r w:rsidR="00C1342B" w:rsidRPr="00E2726C">
        <w:rPr>
          <w:lang w:val="mk-MK"/>
        </w:rPr>
        <w:t>одби</w:t>
      </w:r>
      <w:r w:rsidR="0012380D" w:rsidRPr="00E2726C">
        <w:rPr>
          <w:lang w:val="mk-MK"/>
        </w:rPr>
        <w:t>л</w:t>
      </w:r>
      <w:r w:rsidR="00C1342B" w:rsidRPr="00E2726C">
        <w:rPr>
          <w:lang w:val="mk-MK"/>
        </w:rPr>
        <w:t xml:space="preserve"> пристапот согласно член 6 став 1 алинеја 2 од Законот за слободен пристап до информации од јавен карактер</w:t>
      </w:r>
      <w:r w:rsidR="00EC42BB" w:rsidRPr="00E2726C">
        <w:rPr>
          <w:lang w:val="mk-MK"/>
        </w:rPr>
        <w:t>, по</w:t>
      </w:r>
      <w:r w:rsidR="00C1342B" w:rsidRPr="00E2726C">
        <w:rPr>
          <w:lang w:val="mk-MK"/>
        </w:rPr>
        <w:t xml:space="preserve"> спрове</w:t>
      </w:r>
      <w:r w:rsidR="00EC42BB" w:rsidRPr="00E2726C">
        <w:rPr>
          <w:lang w:val="mk-MK"/>
        </w:rPr>
        <w:t>дување на задолжителниот</w:t>
      </w:r>
      <w:r w:rsidR="00C1342B" w:rsidRPr="00E2726C">
        <w:rPr>
          <w:lang w:val="mk-MK"/>
        </w:rPr>
        <w:t xml:space="preserve"> тест на штетност согласно член 3 алинеја 6 од истиот Закон.</w:t>
      </w:r>
    </w:p>
    <w:p w:rsidR="00505648" w:rsidRPr="00E2726C" w:rsidRDefault="00505648" w:rsidP="006D7F87">
      <w:pPr>
        <w:ind w:firstLine="720"/>
        <w:jc w:val="both"/>
        <w:outlineLvl w:val="0"/>
        <w:rPr>
          <w:lang w:val="mk-MK"/>
        </w:rPr>
      </w:pPr>
      <w:r w:rsidRPr="00E2726C">
        <w:rPr>
          <w:lang w:val="mk-MK"/>
        </w:rPr>
        <w:t xml:space="preserve">Агенцијата во врска со слободниот пристап до информации од јавен карактер постапува согласно Законот за слободен пристап до информации од јавен карактер како </w:t>
      </w:r>
      <w:proofErr w:type="spellStart"/>
      <w:r w:rsidRPr="00E2726C">
        <w:t>Lex</w:t>
      </w:r>
      <w:proofErr w:type="spellEnd"/>
      <w:r w:rsidRPr="00E2726C">
        <w:t xml:space="preserve"> </w:t>
      </w:r>
      <w:proofErr w:type="spellStart"/>
      <w:r w:rsidRPr="00E2726C">
        <w:t>Specialis</w:t>
      </w:r>
      <w:proofErr w:type="spellEnd"/>
      <w:r w:rsidRPr="00E2726C">
        <w:t>,</w:t>
      </w:r>
      <w:r w:rsidRPr="00E2726C">
        <w:rPr>
          <w:lang w:val="mk-MK"/>
        </w:rPr>
        <w:t xml:space="preserve"> што значи дека личните податоци кои во конкретниот случај се тема на оваа Барање, се регулирани и во членот 6 став 1 алинеја 2 од Законот за слободен пристап до информации од јавен карактер</w:t>
      </w:r>
      <w:r w:rsidR="00E2726C" w:rsidRPr="00E2726C">
        <w:rPr>
          <w:lang w:val="mk-MK"/>
        </w:rPr>
        <w:t xml:space="preserve"> и се постапува согласно овој Закон.</w:t>
      </w:r>
      <w:r w:rsidRPr="00E2726C">
        <w:rPr>
          <w:lang w:val="mk-MK"/>
        </w:rPr>
        <w:t xml:space="preserve"> </w:t>
      </w:r>
    </w:p>
    <w:p w:rsidR="00E2726C" w:rsidRPr="00E2726C" w:rsidRDefault="00E2726C" w:rsidP="006D7F87">
      <w:pPr>
        <w:ind w:firstLine="720"/>
        <w:jc w:val="both"/>
        <w:outlineLvl w:val="0"/>
        <w:rPr>
          <w:lang w:val="mk-MK"/>
        </w:rPr>
      </w:pPr>
    </w:p>
    <w:p w:rsidR="00505648" w:rsidRPr="00E2726C" w:rsidRDefault="00A57627" w:rsidP="006D7F87">
      <w:pPr>
        <w:ind w:firstLine="720"/>
        <w:jc w:val="both"/>
        <w:outlineLvl w:val="0"/>
        <w:rPr>
          <w:lang w:val="mk-MK"/>
        </w:rPr>
      </w:pPr>
      <w:r w:rsidRPr="00E2726C">
        <w:rPr>
          <w:lang w:val="mk-MK"/>
        </w:rPr>
        <w:t xml:space="preserve">Истиот Закон, овозможува делумен пристап до бараната информација, регулиран во член 6 став 4, ако документот содржи информации што можат да се одвојат од документот без притоа да се загрози неговата безбедност, имателот на информации ги одвојува тие информации од документот и го известува барателот за содржината на останатиот дел од </w:t>
      </w:r>
      <w:r w:rsidRPr="00E2726C">
        <w:rPr>
          <w:lang w:val="mk-MK"/>
        </w:rPr>
        <w:lastRenderedPageBreak/>
        <w:t xml:space="preserve">документот, но тоа во конкретниот случај не може да се спроведе од причина што името и презимето на судиите </w:t>
      </w:r>
      <w:r w:rsidR="00505648" w:rsidRPr="00E2726C">
        <w:rPr>
          <w:lang w:val="mk-MK"/>
        </w:rPr>
        <w:t xml:space="preserve"> </w:t>
      </w:r>
      <w:r w:rsidRPr="00E2726C">
        <w:rPr>
          <w:lang w:val="mk-MK"/>
        </w:rPr>
        <w:t>и поротниците се наведени во самото Барање, што значи Барателот е запознаен со таа информација, а нивните адресни податоци не можат да се анонимизират.</w:t>
      </w:r>
    </w:p>
    <w:p w:rsidR="00E2726C" w:rsidRPr="00E2726C" w:rsidRDefault="00E2726C" w:rsidP="006D7F87">
      <w:pPr>
        <w:ind w:firstLine="720"/>
        <w:jc w:val="both"/>
        <w:outlineLvl w:val="0"/>
        <w:rPr>
          <w:lang w:val="mk-MK"/>
        </w:rPr>
      </w:pPr>
    </w:p>
    <w:p w:rsidR="00544026" w:rsidRPr="00E2726C" w:rsidRDefault="00A259AD" w:rsidP="006D7F87">
      <w:pPr>
        <w:ind w:firstLine="720"/>
        <w:jc w:val="both"/>
        <w:outlineLvl w:val="0"/>
        <w:rPr>
          <w:lang w:val="mk-MK"/>
        </w:rPr>
      </w:pPr>
      <w:r w:rsidRPr="00E2726C">
        <w:rPr>
          <w:lang w:val="mk-MK"/>
        </w:rPr>
        <w:t>Што се однесува до наводите на Барањето дека</w:t>
      </w:r>
      <w:r w:rsidR="00A826AC" w:rsidRPr="00E2726C">
        <w:rPr>
          <w:lang w:val="mk-MK"/>
        </w:rPr>
        <w:t>,</w:t>
      </w:r>
      <w:r w:rsidRPr="00E2726C">
        <w:rPr>
          <w:lang w:val="mk-MK"/>
        </w:rPr>
        <w:t xml:space="preserve"> о</w:t>
      </w:r>
      <w:r w:rsidR="00544026" w:rsidRPr="00E2726C">
        <w:rPr>
          <w:lang w:val="mk-MK"/>
        </w:rPr>
        <w:t xml:space="preserve">бработката на личните податоци е законита, </w:t>
      </w:r>
      <w:r w:rsidRPr="00E2726C">
        <w:rPr>
          <w:lang w:val="mk-MK"/>
        </w:rPr>
        <w:t>Агенцијата му укажува на Барателите дека не</w:t>
      </w:r>
      <w:r w:rsidR="00A826AC" w:rsidRPr="00E2726C">
        <w:rPr>
          <w:lang w:val="mk-MK"/>
        </w:rPr>
        <w:t xml:space="preserve"> е</w:t>
      </w:r>
      <w:r w:rsidRPr="00E2726C">
        <w:rPr>
          <w:lang w:val="mk-MK"/>
        </w:rPr>
        <w:t xml:space="preserve"> спорно дека е законита обработката на личните податоци на субјектите, но тие задолжително треба да се заштитени пред јавноста. Ваквите податоци мора да се обработуваат само за конкр</w:t>
      </w:r>
      <w:r w:rsidR="00A826AC" w:rsidRPr="00E2726C">
        <w:rPr>
          <w:lang w:val="mk-MK"/>
        </w:rPr>
        <w:t>етни цели и со согласност на зас</w:t>
      </w:r>
      <w:r w:rsidR="00EA53FD" w:rsidRPr="00E2726C">
        <w:rPr>
          <w:lang w:val="mk-MK"/>
        </w:rPr>
        <w:t>егнатото лице, а истите да бидат заштитени согласно</w:t>
      </w:r>
      <w:r w:rsidRPr="00E2726C">
        <w:rPr>
          <w:lang w:val="mk-MK"/>
        </w:rPr>
        <w:t xml:space="preserve"> со закон. </w:t>
      </w:r>
    </w:p>
    <w:p w:rsidR="00E2726C" w:rsidRPr="00E2726C" w:rsidRDefault="00E2726C" w:rsidP="006D7F87">
      <w:pPr>
        <w:ind w:firstLine="720"/>
        <w:jc w:val="both"/>
        <w:outlineLvl w:val="0"/>
        <w:rPr>
          <w:lang w:val="mk-MK"/>
        </w:rPr>
      </w:pPr>
    </w:p>
    <w:p w:rsidR="006D7F87" w:rsidRPr="00E2726C" w:rsidRDefault="006D7F87" w:rsidP="006D7F87">
      <w:pPr>
        <w:ind w:firstLine="720"/>
        <w:jc w:val="both"/>
        <w:outlineLvl w:val="0"/>
        <w:rPr>
          <w:lang w:val="mk-MK"/>
        </w:rPr>
      </w:pPr>
      <w:r w:rsidRPr="00E2726C">
        <w:rPr>
          <w:lang w:val="mk-MK"/>
        </w:rPr>
        <w:t>Согласно погоренаведеното, Агенцијата за заштита на правото на слободен пристап до информациите од јавен карактер одлучи како во диспозитивот на ова Решение.</w:t>
      </w:r>
    </w:p>
    <w:p w:rsidR="00E2726C" w:rsidRPr="00E2726C" w:rsidRDefault="00E2726C" w:rsidP="006D7F87">
      <w:pPr>
        <w:ind w:firstLine="720"/>
        <w:jc w:val="both"/>
        <w:rPr>
          <w:lang w:val="mk-MK"/>
        </w:rPr>
      </w:pPr>
    </w:p>
    <w:p w:rsidR="006D7F87" w:rsidRPr="00E2726C" w:rsidRDefault="006D7F87" w:rsidP="006D7F87">
      <w:pPr>
        <w:ind w:firstLine="720"/>
        <w:jc w:val="both"/>
        <w:rPr>
          <w:lang w:val="mk-MK"/>
        </w:rPr>
      </w:pPr>
      <w:r w:rsidRPr="00E2726C">
        <w:rPr>
          <w:lang w:val="mk-MK"/>
        </w:rPr>
        <w:t>Ова Решение е конечно во управната постапка и против него нема место за жалба.</w:t>
      </w:r>
    </w:p>
    <w:p w:rsidR="00E2726C" w:rsidRPr="00E2726C" w:rsidRDefault="00E2726C" w:rsidP="006D7F87">
      <w:pPr>
        <w:ind w:firstLine="720"/>
        <w:jc w:val="both"/>
        <w:rPr>
          <w:b/>
          <w:lang w:val="mk-MK"/>
        </w:rPr>
      </w:pPr>
    </w:p>
    <w:p w:rsidR="006D7F87" w:rsidRPr="00E2726C" w:rsidRDefault="006D7F87" w:rsidP="006D7F87">
      <w:pPr>
        <w:ind w:firstLine="720"/>
        <w:jc w:val="both"/>
        <w:rPr>
          <w:lang w:val="mk-MK"/>
        </w:rPr>
      </w:pPr>
      <w:r w:rsidRPr="00E2726C">
        <w:rPr>
          <w:b/>
          <w:lang w:val="mk-MK"/>
        </w:rPr>
        <w:t>ПРАВНА ПОУКА:</w:t>
      </w:r>
      <w:r w:rsidRPr="00E2726C">
        <w:rPr>
          <w:lang w:val="mk-MK"/>
        </w:rPr>
        <w:t xml:space="preserve"> Против ова Решение може да се поведе управен спор пред Управниот суд во рок од 30 дена од денот на неговото доставување.</w:t>
      </w:r>
    </w:p>
    <w:p w:rsidR="00E2726C" w:rsidRPr="00E2726C" w:rsidRDefault="00E2726C" w:rsidP="006D7F87">
      <w:pPr>
        <w:ind w:firstLine="720"/>
        <w:jc w:val="both"/>
        <w:rPr>
          <w:lang w:val="mk-MK"/>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868"/>
        <w:gridCol w:w="4068"/>
      </w:tblGrid>
      <w:tr w:rsidR="006D7F87" w:rsidRPr="00E2726C" w:rsidTr="0047239B">
        <w:tc>
          <w:tcPr>
            <w:tcW w:w="5868" w:type="dxa"/>
          </w:tcPr>
          <w:p w:rsidR="00410354" w:rsidRPr="00E2726C" w:rsidRDefault="00410354" w:rsidP="00410354">
            <w:pPr>
              <w:rPr>
                <w:sz w:val="24"/>
                <w:szCs w:val="24"/>
                <w:lang w:val="mk-MK"/>
              </w:rPr>
            </w:pPr>
          </w:p>
          <w:p w:rsidR="006D7F87" w:rsidRPr="00E2726C" w:rsidRDefault="006D7F87" w:rsidP="0047239B">
            <w:pPr>
              <w:rPr>
                <w:sz w:val="24"/>
                <w:szCs w:val="24"/>
                <w:lang w:val="mk-MK"/>
              </w:rPr>
            </w:pPr>
          </w:p>
        </w:tc>
        <w:tc>
          <w:tcPr>
            <w:tcW w:w="4068" w:type="dxa"/>
          </w:tcPr>
          <w:p w:rsidR="006D7F87" w:rsidRPr="00E2726C" w:rsidRDefault="006D7F87" w:rsidP="0047239B">
            <w:pPr>
              <w:jc w:val="center"/>
              <w:rPr>
                <w:b/>
                <w:sz w:val="24"/>
                <w:szCs w:val="24"/>
                <w:lang w:val="mk-MK"/>
              </w:rPr>
            </w:pPr>
            <w:r w:rsidRPr="00E2726C">
              <w:rPr>
                <w:b/>
                <w:sz w:val="24"/>
                <w:szCs w:val="24"/>
                <w:lang w:val="mk-MK"/>
              </w:rPr>
              <w:t>Директор,</w:t>
            </w:r>
          </w:p>
          <w:p w:rsidR="006D7F87" w:rsidRPr="00E2726C" w:rsidRDefault="006D7F87" w:rsidP="0047239B">
            <w:pPr>
              <w:jc w:val="center"/>
              <w:rPr>
                <w:b/>
                <w:sz w:val="24"/>
                <w:szCs w:val="24"/>
                <w:lang w:val="mk-MK"/>
              </w:rPr>
            </w:pPr>
            <w:r w:rsidRPr="00E2726C">
              <w:rPr>
                <w:b/>
                <w:sz w:val="24"/>
                <w:szCs w:val="24"/>
                <w:lang w:val="mk-MK"/>
              </w:rPr>
              <w:t>Пламенка Бојчева</w:t>
            </w:r>
          </w:p>
        </w:tc>
      </w:tr>
    </w:tbl>
    <w:p w:rsidR="00E2726C" w:rsidRPr="00E2726C" w:rsidRDefault="00E2726C" w:rsidP="00E04AD7">
      <w:pPr>
        <w:rPr>
          <w:lang w:val="mk-MK"/>
        </w:rPr>
      </w:pPr>
    </w:p>
    <w:p w:rsidR="00E2726C" w:rsidRPr="00E2726C" w:rsidRDefault="00E2726C" w:rsidP="00E04AD7">
      <w:pPr>
        <w:rPr>
          <w:lang w:val="mk-MK"/>
        </w:rPr>
      </w:pPr>
    </w:p>
    <w:p w:rsidR="00410354" w:rsidRPr="00E2726C" w:rsidRDefault="00410354" w:rsidP="00E04AD7">
      <w:pPr>
        <w:rPr>
          <w:lang w:val="mk-MK"/>
        </w:rPr>
      </w:pPr>
    </w:p>
    <w:sectPr w:rsidR="00410354" w:rsidRPr="00E2726C" w:rsidSect="0047239B">
      <w:footerReference w:type="default" r:id="rId7"/>
      <w:pgSz w:w="12240" w:h="15840"/>
      <w:pgMar w:top="1080" w:right="1170" w:bottom="1530" w:left="135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5C81" w:rsidRDefault="00B45C81" w:rsidP="002260FA">
      <w:r>
        <w:separator/>
      </w:r>
    </w:p>
  </w:endnote>
  <w:endnote w:type="continuationSeparator" w:id="1">
    <w:p w:rsidR="00B45C81" w:rsidRDefault="00B45C81" w:rsidP="002260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5C81" w:rsidRDefault="00977492">
    <w:pPr>
      <w:pStyle w:val="Footer"/>
      <w:jc w:val="right"/>
    </w:pPr>
    <w:fldSimple w:instr=" PAGE   \* MERGEFORMAT ">
      <w:r w:rsidR="008543BD">
        <w:rPr>
          <w:noProof/>
        </w:rPr>
        <w:t>3</w:t>
      </w:r>
    </w:fldSimple>
  </w:p>
  <w:p w:rsidR="00B45C81" w:rsidRDefault="00B45C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5C81" w:rsidRDefault="00B45C81" w:rsidP="002260FA">
      <w:r>
        <w:separator/>
      </w:r>
    </w:p>
  </w:footnote>
  <w:footnote w:type="continuationSeparator" w:id="1">
    <w:p w:rsidR="00B45C81" w:rsidRDefault="00B45C81" w:rsidP="002260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DF6F21"/>
    <w:multiLevelType w:val="hybridMultilevel"/>
    <w:tmpl w:val="37B0AE4E"/>
    <w:lvl w:ilvl="0" w:tplc="EA5A076C">
      <w:start w:val="1"/>
      <w:numFmt w:val="bullet"/>
      <w:lvlText w:val="-"/>
      <w:lvlJc w:val="left"/>
      <w:pPr>
        <w:ind w:left="990" w:hanging="360"/>
      </w:pPr>
      <w:rPr>
        <w:rFonts w:ascii="Times New Roman" w:eastAsia="Times New Roman" w:hAnsi="Times New Roman" w:cs="Times New Roman" w:hint="default"/>
      </w:rPr>
    </w:lvl>
    <w:lvl w:ilvl="1" w:tplc="042F0003" w:tentative="1">
      <w:start w:val="1"/>
      <w:numFmt w:val="bullet"/>
      <w:lvlText w:val="o"/>
      <w:lvlJc w:val="left"/>
      <w:pPr>
        <w:ind w:left="1710" w:hanging="360"/>
      </w:pPr>
      <w:rPr>
        <w:rFonts w:ascii="Courier New" w:hAnsi="Courier New" w:cs="Courier New" w:hint="default"/>
      </w:rPr>
    </w:lvl>
    <w:lvl w:ilvl="2" w:tplc="042F0005" w:tentative="1">
      <w:start w:val="1"/>
      <w:numFmt w:val="bullet"/>
      <w:lvlText w:val=""/>
      <w:lvlJc w:val="left"/>
      <w:pPr>
        <w:ind w:left="2430" w:hanging="360"/>
      </w:pPr>
      <w:rPr>
        <w:rFonts w:ascii="Wingdings" w:hAnsi="Wingdings" w:hint="default"/>
      </w:rPr>
    </w:lvl>
    <w:lvl w:ilvl="3" w:tplc="042F0001" w:tentative="1">
      <w:start w:val="1"/>
      <w:numFmt w:val="bullet"/>
      <w:lvlText w:val=""/>
      <w:lvlJc w:val="left"/>
      <w:pPr>
        <w:ind w:left="3150" w:hanging="360"/>
      </w:pPr>
      <w:rPr>
        <w:rFonts w:ascii="Symbol" w:hAnsi="Symbol" w:hint="default"/>
      </w:rPr>
    </w:lvl>
    <w:lvl w:ilvl="4" w:tplc="042F0003" w:tentative="1">
      <w:start w:val="1"/>
      <w:numFmt w:val="bullet"/>
      <w:lvlText w:val="o"/>
      <w:lvlJc w:val="left"/>
      <w:pPr>
        <w:ind w:left="3870" w:hanging="360"/>
      </w:pPr>
      <w:rPr>
        <w:rFonts w:ascii="Courier New" w:hAnsi="Courier New" w:cs="Courier New" w:hint="default"/>
      </w:rPr>
    </w:lvl>
    <w:lvl w:ilvl="5" w:tplc="042F0005" w:tentative="1">
      <w:start w:val="1"/>
      <w:numFmt w:val="bullet"/>
      <w:lvlText w:val=""/>
      <w:lvlJc w:val="left"/>
      <w:pPr>
        <w:ind w:left="4590" w:hanging="360"/>
      </w:pPr>
      <w:rPr>
        <w:rFonts w:ascii="Wingdings" w:hAnsi="Wingdings" w:hint="default"/>
      </w:rPr>
    </w:lvl>
    <w:lvl w:ilvl="6" w:tplc="042F0001" w:tentative="1">
      <w:start w:val="1"/>
      <w:numFmt w:val="bullet"/>
      <w:lvlText w:val=""/>
      <w:lvlJc w:val="left"/>
      <w:pPr>
        <w:ind w:left="5310" w:hanging="360"/>
      </w:pPr>
      <w:rPr>
        <w:rFonts w:ascii="Symbol" w:hAnsi="Symbol" w:hint="default"/>
      </w:rPr>
    </w:lvl>
    <w:lvl w:ilvl="7" w:tplc="042F0003" w:tentative="1">
      <w:start w:val="1"/>
      <w:numFmt w:val="bullet"/>
      <w:lvlText w:val="o"/>
      <w:lvlJc w:val="left"/>
      <w:pPr>
        <w:ind w:left="6030" w:hanging="360"/>
      </w:pPr>
      <w:rPr>
        <w:rFonts w:ascii="Courier New" w:hAnsi="Courier New" w:cs="Courier New" w:hint="default"/>
      </w:rPr>
    </w:lvl>
    <w:lvl w:ilvl="8" w:tplc="042F0005" w:tentative="1">
      <w:start w:val="1"/>
      <w:numFmt w:val="bullet"/>
      <w:lvlText w:val=""/>
      <w:lvlJc w:val="left"/>
      <w:pPr>
        <w:ind w:left="6750" w:hanging="360"/>
      </w:pPr>
      <w:rPr>
        <w:rFonts w:ascii="Wingdings" w:hAnsi="Wingdings" w:hint="default"/>
      </w:rPr>
    </w:lvl>
  </w:abstractNum>
  <w:abstractNum w:abstractNumId="1">
    <w:nsid w:val="6F2A68F6"/>
    <w:multiLevelType w:val="hybridMultilevel"/>
    <w:tmpl w:val="48962928"/>
    <w:lvl w:ilvl="0" w:tplc="5198CA9C">
      <w:numFmt w:val="bullet"/>
      <w:lvlText w:val="-"/>
      <w:lvlJc w:val="left"/>
      <w:pPr>
        <w:ind w:left="1069" w:hanging="360"/>
      </w:pPr>
      <w:rPr>
        <w:rFonts w:ascii="Times New Roman" w:eastAsia="Times New Roman" w:hAnsi="Times New Roman" w:cs="Times New Roman" w:hint="default"/>
      </w:rPr>
    </w:lvl>
    <w:lvl w:ilvl="1" w:tplc="042F0003" w:tentative="1">
      <w:start w:val="1"/>
      <w:numFmt w:val="bullet"/>
      <w:lvlText w:val="o"/>
      <w:lvlJc w:val="left"/>
      <w:pPr>
        <w:ind w:left="1789" w:hanging="360"/>
      </w:pPr>
      <w:rPr>
        <w:rFonts w:ascii="Courier New" w:hAnsi="Courier New" w:cs="Courier New" w:hint="default"/>
      </w:rPr>
    </w:lvl>
    <w:lvl w:ilvl="2" w:tplc="042F0005" w:tentative="1">
      <w:start w:val="1"/>
      <w:numFmt w:val="bullet"/>
      <w:lvlText w:val=""/>
      <w:lvlJc w:val="left"/>
      <w:pPr>
        <w:ind w:left="2509" w:hanging="360"/>
      </w:pPr>
      <w:rPr>
        <w:rFonts w:ascii="Wingdings" w:hAnsi="Wingdings" w:hint="default"/>
      </w:rPr>
    </w:lvl>
    <w:lvl w:ilvl="3" w:tplc="042F0001" w:tentative="1">
      <w:start w:val="1"/>
      <w:numFmt w:val="bullet"/>
      <w:lvlText w:val=""/>
      <w:lvlJc w:val="left"/>
      <w:pPr>
        <w:ind w:left="3229" w:hanging="360"/>
      </w:pPr>
      <w:rPr>
        <w:rFonts w:ascii="Symbol" w:hAnsi="Symbol" w:hint="default"/>
      </w:rPr>
    </w:lvl>
    <w:lvl w:ilvl="4" w:tplc="042F0003" w:tentative="1">
      <w:start w:val="1"/>
      <w:numFmt w:val="bullet"/>
      <w:lvlText w:val="o"/>
      <w:lvlJc w:val="left"/>
      <w:pPr>
        <w:ind w:left="3949" w:hanging="360"/>
      </w:pPr>
      <w:rPr>
        <w:rFonts w:ascii="Courier New" w:hAnsi="Courier New" w:cs="Courier New" w:hint="default"/>
      </w:rPr>
    </w:lvl>
    <w:lvl w:ilvl="5" w:tplc="042F0005" w:tentative="1">
      <w:start w:val="1"/>
      <w:numFmt w:val="bullet"/>
      <w:lvlText w:val=""/>
      <w:lvlJc w:val="left"/>
      <w:pPr>
        <w:ind w:left="4669" w:hanging="360"/>
      </w:pPr>
      <w:rPr>
        <w:rFonts w:ascii="Wingdings" w:hAnsi="Wingdings" w:hint="default"/>
      </w:rPr>
    </w:lvl>
    <w:lvl w:ilvl="6" w:tplc="042F0001" w:tentative="1">
      <w:start w:val="1"/>
      <w:numFmt w:val="bullet"/>
      <w:lvlText w:val=""/>
      <w:lvlJc w:val="left"/>
      <w:pPr>
        <w:ind w:left="5389" w:hanging="360"/>
      </w:pPr>
      <w:rPr>
        <w:rFonts w:ascii="Symbol" w:hAnsi="Symbol" w:hint="default"/>
      </w:rPr>
    </w:lvl>
    <w:lvl w:ilvl="7" w:tplc="042F0003" w:tentative="1">
      <w:start w:val="1"/>
      <w:numFmt w:val="bullet"/>
      <w:lvlText w:val="o"/>
      <w:lvlJc w:val="left"/>
      <w:pPr>
        <w:ind w:left="6109" w:hanging="360"/>
      </w:pPr>
      <w:rPr>
        <w:rFonts w:ascii="Courier New" w:hAnsi="Courier New" w:cs="Courier New" w:hint="default"/>
      </w:rPr>
    </w:lvl>
    <w:lvl w:ilvl="8" w:tplc="042F0005" w:tentative="1">
      <w:start w:val="1"/>
      <w:numFmt w:val="bullet"/>
      <w:lvlText w:val=""/>
      <w:lvlJc w:val="left"/>
      <w:pPr>
        <w:ind w:left="6829" w:hanging="360"/>
      </w:pPr>
      <w:rPr>
        <w:rFonts w:ascii="Wingdings" w:hAnsi="Wingdings" w:hint="default"/>
      </w:rPr>
    </w:lvl>
  </w:abstractNum>
  <w:abstractNum w:abstractNumId="2">
    <w:nsid w:val="6FC94359"/>
    <w:multiLevelType w:val="hybridMultilevel"/>
    <w:tmpl w:val="8C5ACE1C"/>
    <w:lvl w:ilvl="0" w:tplc="45E00D3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8D10C1"/>
    <w:multiLevelType w:val="hybridMultilevel"/>
    <w:tmpl w:val="830AB0E4"/>
    <w:lvl w:ilvl="0" w:tplc="67F23640">
      <w:start w:val="1"/>
      <w:numFmt w:val="decimal"/>
      <w:lvlText w:val="%1."/>
      <w:lvlJc w:val="left"/>
      <w:pPr>
        <w:ind w:left="1080" w:hanging="360"/>
      </w:pPr>
      <w:rPr>
        <w:rFonts w:hint="default"/>
        <w:b w:val="0"/>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0"/>
    <w:footnote w:id="1"/>
  </w:footnotePr>
  <w:endnotePr>
    <w:endnote w:id="0"/>
    <w:endnote w:id="1"/>
  </w:endnotePr>
  <w:compat/>
  <w:rsids>
    <w:rsidRoot w:val="006D7F87"/>
    <w:rsid w:val="00014512"/>
    <w:rsid w:val="00061978"/>
    <w:rsid w:val="00064791"/>
    <w:rsid w:val="000707C9"/>
    <w:rsid w:val="0008086D"/>
    <w:rsid w:val="00085CDE"/>
    <w:rsid w:val="00090868"/>
    <w:rsid w:val="000F0E0B"/>
    <w:rsid w:val="0012380D"/>
    <w:rsid w:val="00145094"/>
    <w:rsid w:val="001708FA"/>
    <w:rsid w:val="001B1DA3"/>
    <w:rsid w:val="001D38D3"/>
    <w:rsid w:val="001F76C3"/>
    <w:rsid w:val="002250DE"/>
    <w:rsid w:val="002260FA"/>
    <w:rsid w:val="002C37AC"/>
    <w:rsid w:val="002F4110"/>
    <w:rsid w:val="0036413E"/>
    <w:rsid w:val="00374CF2"/>
    <w:rsid w:val="00392C29"/>
    <w:rsid w:val="00410354"/>
    <w:rsid w:val="00414107"/>
    <w:rsid w:val="004279EA"/>
    <w:rsid w:val="0046021C"/>
    <w:rsid w:val="0046130A"/>
    <w:rsid w:val="00464EEA"/>
    <w:rsid w:val="00466C08"/>
    <w:rsid w:val="004672C3"/>
    <w:rsid w:val="0047239B"/>
    <w:rsid w:val="00473B0C"/>
    <w:rsid w:val="004752B2"/>
    <w:rsid w:val="00475603"/>
    <w:rsid w:val="00485F88"/>
    <w:rsid w:val="004A6906"/>
    <w:rsid w:val="00505648"/>
    <w:rsid w:val="0051695E"/>
    <w:rsid w:val="00544026"/>
    <w:rsid w:val="00550AB1"/>
    <w:rsid w:val="00556EE5"/>
    <w:rsid w:val="00564C6D"/>
    <w:rsid w:val="005775E5"/>
    <w:rsid w:val="005951FC"/>
    <w:rsid w:val="006874C5"/>
    <w:rsid w:val="006D7F87"/>
    <w:rsid w:val="006F19D1"/>
    <w:rsid w:val="007001A7"/>
    <w:rsid w:val="0070411F"/>
    <w:rsid w:val="00704525"/>
    <w:rsid w:val="00713292"/>
    <w:rsid w:val="007171B0"/>
    <w:rsid w:val="00733426"/>
    <w:rsid w:val="00735134"/>
    <w:rsid w:val="007450E5"/>
    <w:rsid w:val="00785FDF"/>
    <w:rsid w:val="007D4C0F"/>
    <w:rsid w:val="007E158B"/>
    <w:rsid w:val="008543BD"/>
    <w:rsid w:val="008951B9"/>
    <w:rsid w:val="008E17C5"/>
    <w:rsid w:val="008F1175"/>
    <w:rsid w:val="00911BE1"/>
    <w:rsid w:val="00977492"/>
    <w:rsid w:val="009F5BB6"/>
    <w:rsid w:val="00A259AD"/>
    <w:rsid w:val="00A57627"/>
    <w:rsid w:val="00A7306E"/>
    <w:rsid w:val="00A73275"/>
    <w:rsid w:val="00A826AC"/>
    <w:rsid w:val="00AB1594"/>
    <w:rsid w:val="00AF77BC"/>
    <w:rsid w:val="00B45C81"/>
    <w:rsid w:val="00BD1127"/>
    <w:rsid w:val="00C1342B"/>
    <w:rsid w:val="00C254E5"/>
    <w:rsid w:val="00C85173"/>
    <w:rsid w:val="00CA6CDE"/>
    <w:rsid w:val="00CD55F0"/>
    <w:rsid w:val="00CE3EBE"/>
    <w:rsid w:val="00D275F4"/>
    <w:rsid w:val="00D90744"/>
    <w:rsid w:val="00DA1096"/>
    <w:rsid w:val="00DA4F01"/>
    <w:rsid w:val="00DC32B1"/>
    <w:rsid w:val="00DC5F76"/>
    <w:rsid w:val="00DD0E85"/>
    <w:rsid w:val="00E02940"/>
    <w:rsid w:val="00E04AD7"/>
    <w:rsid w:val="00E23890"/>
    <w:rsid w:val="00E2726C"/>
    <w:rsid w:val="00E701CD"/>
    <w:rsid w:val="00E7143C"/>
    <w:rsid w:val="00E76B3F"/>
    <w:rsid w:val="00E8771F"/>
    <w:rsid w:val="00EA53FD"/>
    <w:rsid w:val="00EC42BB"/>
    <w:rsid w:val="00ED696D"/>
    <w:rsid w:val="00EF6DC9"/>
    <w:rsid w:val="00F46548"/>
    <w:rsid w:val="00F46F9D"/>
    <w:rsid w:val="00FB028D"/>
    <w:rsid w:val="00FB5CC9"/>
    <w:rsid w:val="00FD6F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F87"/>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7450E5"/>
    <w:pPr>
      <w:keepNext/>
      <w:widowControl w:val="0"/>
      <w:snapToGrid w:val="0"/>
      <w:spacing w:before="240" w:after="60"/>
      <w:ind w:firstLine="851"/>
      <w:jc w:val="both"/>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D7F87"/>
    <w:pPr>
      <w:tabs>
        <w:tab w:val="center" w:pos="4680"/>
        <w:tab w:val="right" w:pos="9360"/>
      </w:tabs>
    </w:pPr>
  </w:style>
  <w:style w:type="character" w:customStyle="1" w:styleId="FooterChar">
    <w:name w:val="Footer Char"/>
    <w:basedOn w:val="DefaultParagraphFont"/>
    <w:link w:val="Footer"/>
    <w:uiPriority w:val="99"/>
    <w:rsid w:val="006D7F87"/>
    <w:rPr>
      <w:rFonts w:ascii="Times New Roman" w:eastAsia="Times New Roman" w:hAnsi="Times New Roman" w:cs="Times New Roman"/>
      <w:sz w:val="24"/>
      <w:szCs w:val="24"/>
    </w:rPr>
  </w:style>
  <w:style w:type="paragraph" w:styleId="NoSpacing">
    <w:name w:val="No Spacing"/>
    <w:uiPriority w:val="1"/>
    <w:qFormat/>
    <w:rsid w:val="006D7F87"/>
    <w:pPr>
      <w:widowControl w:val="0"/>
      <w:snapToGrid w:val="0"/>
      <w:spacing w:after="0" w:line="240" w:lineRule="auto"/>
      <w:ind w:firstLine="851"/>
      <w:jc w:val="both"/>
    </w:pPr>
    <w:rPr>
      <w:rFonts w:ascii="Arial" w:eastAsia="Times New Roman" w:hAnsi="Arial" w:cs="Times New Roman"/>
      <w:sz w:val="24"/>
      <w:szCs w:val="20"/>
    </w:rPr>
  </w:style>
  <w:style w:type="paragraph" w:styleId="ListParagraph">
    <w:name w:val="List Paragraph"/>
    <w:basedOn w:val="Normal"/>
    <w:uiPriority w:val="34"/>
    <w:qFormat/>
    <w:rsid w:val="006D7F87"/>
    <w:pPr>
      <w:ind w:left="720"/>
      <w:contextualSpacing/>
    </w:pPr>
  </w:style>
  <w:style w:type="table" w:styleId="TableGrid">
    <w:name w:val="Table Grid"/>
    <w:basedOn w:val="TableNormal"/>
    <w:uiPriority w:val="59"/>
    <w:rsid w:val="006D7F8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semiHidden/>
    <w:rsid w:val="007450E5"/>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131291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PC01</cp:lastModifiedBy>
  <cp:revision>6</cp:revision>
  <cp:lastPrinted>2022-10-25T08:10:00Z</cp:lastPrinted>
  <dcterms:created xsi:type="dcterms:W3CDTF">2022-10-25T07:15:00Z</dcterms:created>
  <dcterms:modified xsi:type="dcterms:W3CDTF">2022-10-25T12:43:00Z</dcterms:modified>
</cp:coreProperties>
</file>