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2A" w:rsidRPr="00914BDC" w:rsidRDefault="005E1CF8" w:rsidP="008A1E2A">
      <w:pPr>
        <w:pStyle w:val="NoSpacing"/>
        <w:ind w:firstLine="720"/>
        <w:rPr>
          <w:rFonts w:ascii="Times New Roman" w:hAnsi="Times New Roman"/>
          <w:szCs w:val="24"/>
          <w:lang w:val="mk-MK"/>
        </w:rPr>
      </w:pPr>
      <w:r w:rsidRPr="00914BDC">
        <w:rPr>
          <w:rFonts w:ascii="Times New Roman" w:hAnsi="Times New Roman"/>
          <w:szCs w:val="24"/>
          <w:lang w:val="mk-MK"/>
        </w:rPr>
        <w:t>Агенцијата за заштита на правото на слободен пристап до информациите од јавен карактер в</w:t>
      </w:r>
      <w:r w:rsidR="003B049B" w:rsidRPr="00914BDC">
        <w:rPr>
          <w:rFonts w:ascii="Times New Roman" w:hAnsi="Times New Roman"/>
          <w:szCs w:val="24"/>
          <w:lang w:val="mk-MK"/>
        </w:rPr>
        <w:t>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914BDC">
        <w:rPr>
          <w:rFonts w:ascii="Times New Roman" w:hAnsi="Times New Roman"/>
          <w:szCs w:val="24"/>
          <w:lang w:val="mk-MK"/>
        </w:rPr>
        <w:t xml:space="preserve">, постапувајќи по Жалбата изјавена од </w:t>
      </w:r>
      <w:r w:rsidR="008125C4" w:rsidRPr="00D03EB5">
        <w:rPr>
          <w:rFonts w:ascii="Times New Roman" w:hAnsi="Times New Roman"/>
          <w:snapToGrid w:val="0"/>
          <w:lang w:val="ru-RU"/>
        </w:rPr>
        <w:t>Телевизија Ускана Медиа Кичево</w:t>
      </w:r>
      <w:r w:rsidR="008125C4">
        <w:rPr>
          <w:rFonts w:ascii="Times New Roman" w:hAnsi="Times New Roman"/>
          <w:snapToGrid w:val="0"/>
          <w:lang w:val="ru-RU"/>
        </w:rPr>
        <w:t xml:space="preserve">, поднесена </w:t>
      </w:r>
      <w:r w:rsidR="008125C4" w:rsidRPr="00D2113C">
        <w:rPr>
          <w:rFonts w:ascii="Times New Roman" w:hAnsi="Times New Roman"/>
          <w:szCs w:val="24"/>
          <w:lang w:val="mk-MK"/>
        </w:rPr>
        <w:t>против</w:t>
      </w:r>
      <w:r w:rsidR="008125C4">
        <w:rPr>
          <w:rFonts w:ascii="Times New Roman" w:hAnsi="Times New Roman"/>
          <w:szCs w:val="24"/>
          <w:lang w:val="mk-MK"/>
        </w:rPr>
        <w:t xml:space="preserve"> Општина Кичево</w:t>
      </w:r>
      <w:r w:rsidR="008A1E2A" w:rsidRPr="00914BDC">
        <w:rPr>
          <w:rFonts w:ascii="Times New Roman" w:hAnsi="Times New Roman"/>
          <w:szCs w:val="24"/>
          <w:lang w:val="mk-MK"/>
        </w:rPr>
        <w:t>, по предметот Барање за пристап до информации од јавен карактер, на</w:t>
      </w:r>
      <w:r w:rsidR="008125C4">
        <w:rPr>
          <w:rFonts w:ascii="Times New Roman" w:hAnsi="Times New Roman"/>
          <w:szCs w:val="24"/>
          <w:lang w:val="mk-MK"/>
        </w:rPr>
        <w:t xml:space="preserve"> 26</w:t>
      </w:r>
      <w:r w:rsidR="00E01E69" w:rsidRPr="00914BDC">
        <w:rPr>
          <w:rFonts w:ascii="Times New Roman" w:hAnsi="Times New Roman"/>
          <w:szCs w:val="24"/>
          <w:lang w:val="mk-MK"/>
        </w:rPr>
        <w:t>.0</w:t>
      </w:r>
      <w:r w:rsidRPr="00914BDC">
        <w:rPr>
          <w:rFonts w:ascii="Times New Roman" w:hAnsi="Times New Roman"/>
          <w:szCs w:val="24"/>
          <w:lang w:val="mk-MK"/>
        </w:rPr>
        <w:t>9</w:t>
      </w:r>
      <w:r w:rsidR="00E01E69" w:rsidRPr="00914BDC">
        <w:rPr>
          <w:rFonts w:ascii="Times New Roman" w:hAnsi="Times New Roman"/>
          <w:szCs w:val="24"/>
          <w:lang w:val="mk-MK"/>
        </w:rPr>
        <w:t>.2</w:t>
      </w:r>
      <w:r w:rsidR="008A1E2A" w:rsidRPr="00914BDC">
        <w:rPr>
          <w:rFonts w:ascii="Times New Roman" w:hAnsi="Times New Roman"/>
          <w:szCs w:val="24"/>
          <w:lang w:val="mk-MK"/>
        </w:rPr>
        <w:t>02</w:t>
      </w:r>
      <w:r w:rsidR="006F11D1" w:rsidRPr="00914BDC">
        <w:rPr>
          <w:rFonts w:ascii="Times New Roman" w:hAnsi="Times New Roman"/>
          <w:szCs w:val="24"/>
          <w:lang w:val="mk-MK"/>
        </w:rPr>
        <w:t>2</w:t>
      </w:r>
      <w:r w:rsidR="008A1E2A" w:rsidRPr="00914BDC">
        <w:rPr>
          <w:rFonts w:ascii="Times New Roman" w:hAnsi="Times New Roman"/>
          <w:szCs w:val="24"/>
          <w:lang w:val="mk-MK"/>
        </w:rPr>
        <w:t xml:space="preserve"> година, го донесе следното</w:t>
      </w:r>
      <w:r w:rsidR="00A36633" w:rsidRPr="00914BDC">
        <w:rPr>
          <w:rFonts w:ascii="Times New Roman" w:hAnsi="Times New Roman"/>
          <w:szCs w:val="24"/>
          <w:lang w:val="mk-MK"/>
        </w:rPr>
        <w:t xml:space="preserve"> </w:t>
      </w:r>
    </w:p>
    <w:p w:rsidR="008A1E2A" w:rsidRPr="00914BDC" w:rsidRDefault="008A1E2A" w:rsidP="008A1E2A">
      <w:pPr>
        <w:pStyle w:val="NoSpacing"/>
        <w:ind w:firstLine="720"/>
        <w:rPr>
          <w:rFonts w:ascii="Times New Roman" w:hAnsi="Times New Roman"/>
          <w:szCs w:val="24"/>
          <w:lang w:val="mk-MK"/>
        </w:rPr>
      </w:pPr>
    </w:p>
    <w:p w:rsidR="008A1E2A" w:rsidRPr="00914BDC" w:rsidRDefault="008A1E2A" w:rsidP="008A1E2A">
      <w:pPr>
        <w:pStyle w:val="NoSpacing"/>
        <w:ind w:firstLine="720"/>
        <w:rPr>
          <w:rFonts w:ascii="Times New Roman" w:hAnsi="Times New Roman"/>
          <w:b/>
          <w:szCs w:val="24"/>
          <w:lang w:val="mk-MK"/>
        </w:rPr>
      </w:pPr>
      <w:r w:rsidRPr="00914BDC">
        <w:rPr>
          <w:rFonts w:ascii="Times New Roman" w:hAnsi="Times New Roman"/>
          <w:b/>
          <w:szCs w:val="24"/>
          <w:lang w:val="mk-MK"/>
        </w:rPr>
        <w:t xml:space="preserve">                                              </w:t>
      </w:r>
      <w:r w:rsidR="00362687" w:rsidRPr="00914BDC">
        <w:rPr>
          <w:rFonts w:ascii="Times New Roman" w:hAnsi="Times New Roman"/>
          <w:b/>
          <w:szCs w:val="24"/>
          <w:lang w:val="mk-MK"/>
        </w:rPr>
        <w:t xml:space="preserve">  </w:t>
      </w:r>
      <w:r w:rsidRPr="00914BDC">
        <w:rPr>
          <w:rFonts w:ascii="Times New Roman" w:hAnsi="Times New Roman"/>
          <w:b/>
          <w:szCs w:val="24"/>
          <w:lang w:val="mk-MK"/>
        </w:rPr>
        <w:t xml:space="preserve">  Р Е Ш Е Н И Е</w:t>
      </w:r>
    </w:p>
    <w:p w:rsidR="008A1E2A" w:rsidRPr="00914BDC" w:rsidRDefault="008A1E2A" w:rsidP="008A1E2A">
      <w:pPr>
        <w:pStyle w:val="NoSpacing"/>
        <w:ind w:firstLine="720"/>
        <w:rPr>
          <w:rFonts w:ascii="Times New Roman" w:hAnsi="Times New Roman"/>
          <w:szCs w:val="24"/>
          <w:lang w:val="mk-MK"/>
        </w:rPr>
      </w:pPr>
    </w:p>
    <w:p w:rsidR="00481EEE" w:rsidRPr="00914BDC" w:rsidRDefault="008A1E2A" w:rsidP="007B0D46">
      <w:pPr>
        <w:pStyle w:val="NoSpacing"/>
        <w:numPr>
          <w:ilvl w:val="0"/>
          <w:numId w:val="4"/>
        </w:numPr>
        <w:ind w:left="1134" w:hanging="283"/>
        <w:rPr>
          <w:rFonts w:ascii="Times New Roman" w:hAnsi="Times New Roman"/>
          <w:b/>
          <w:szCs w:val="24"/>
          <w:lang w:val="mk-MK"/>
        </w:rPr>
      </w:pPr>
      <w:r w:rsidRPr="00914BDC">
        <w:rPr>
          <w:rFonts w:ascii="Times New Roman" w:hAnsi="Times New Roman"/>
          <w:szCs w:val="24"/>
          <w:lang w:val="mk-MK"/>
        </w:rPr>
        <w:t xml:space="preserve">Жалбата изјавена од </w:t>
      </w:r>
      <w:r w:rsidR="008125C4" w:rsidRPr="00D03EB5">
        <w:rPr>
          <w:rFonts w:ascii="Times New Roman" w:hAnsi="Times New Roman"/>
          <w:snapToGrid w:val="0"/>
          <w:lang w:val="ru-RU"/>
        </w:rPr>
        <w:t>Телевизија Ускана Медиа Кичево</w:t>
      </w:r>
      <w:r w:rsidR="008125C4">
        <w:rPr>
          <w:rFonts w:ascii="Times New Roman" w:hAnsi="Times New Roman"/>
          <w:snapToGrid w:val="0"/>
          <w:lang w:val="ru-RU"/>
        </w:rPr>
        <w:t xml:space="preserve">, поднесена </w:t>
      </w:r>
      <w:r w:rsidR="008125C4" w:rsidRPr="00D2113C">
        <w:rPr>
          <w:rFonts w:ascii="Times New Roman" w:hAnsi="Times New Roman"/>
          <w:szCs w:val="24"/>
          <w:lang w:val="mk-MK"/>
        </w:rPr>
        <w:t>против</w:t>
      </w:r>
      <w:r w:rsidR="008125C4">
        <w:rPr>
          <w:rFonts w:ascii="Times New Roman" w:hAnsi="Times New Roman"/>
          <w:szCs w:val="24"/>
          <w:lang w:val="mk-MK"/>
        </w:rPr>
        <w:t xml:space="preserve"> Општина Кичево</w:t>
      </w:r>
      <w:r w:rsidR="00A36633" w:rsidRPr="00914BDC">
        <w:rPr>
          <w:rFonts w:ascii="Times New Roman" w:hAnsi="Times New Roman"/>
          <w:szCs w:val="24"/>
          <w:lang w:val="mk-MK"/>
        </w:rPr>
        <w:t>, зав</w:t>
      </w:r>
      <w:r w:rsidR="00E041BC" w:rsidRPr="00914BDC">
        <w:rPr>
          <w:rFonts w:ascii="Times New Roman" w:hAnsi="Times New Roman"/>
          <w:szCs w:val="24"/>
          <w:lang w:val="mk-MK"/>
        </w:rPr>
        <w:t xml:space="preserve">едена во Агенцијата под бр. </w:t>
      </w:r>
      <w:r w:rsidR="00362687" w:rsidRPr="00914BDC">
        <w:rPr>
          <w:rFonts w:ascii="Times New Roman" w:hAnsi="Times New Roman"/>
          <w:szCs w:val="24"/>
          <w:lang w:val="mk-MK"/>
        </w:rPr>
        <w:t>08-</w:t>
      </w:r>
      <w:r w:rsidR="008125C4">
        <w:rPr>
          <w:rFonts w:ascii="Times New Roman" w:hAnsi="Times New Roman"/>
          <w:szCs w:val="24"/>
          <w:lang w:val="mk-MK"/>
        </w:rPr>
        <w:t>218</w:t>
      </w:r>
      <w:r w:rsidR="001A000A" w:rsidRPr="00914BDC">
        <w:rPr>
          <w:rFonts w:ascii="Times New Roman" w:hAnsi="Times New Roman"/>
          <w:szCs w:val="24"/>
          <w:lang w:val="mk-MK"/>
        </w:rPr>
        <w:t xml:space="preserve"> од </w:t>
      </w:r>
      <w:r w:rsidR="008125C4">
        <w:rPr>
          <w:rFonts w:ascii="Times New Roman" w:hAnsi="Times New Roman"/>
          <w:szCs w:val="24"/>
          <w:lang w:val="mk-MK"/>
        </w:rPr>
        <w:t>12</w:t>
      </w:r>
      <w:r w:rsidR="00E041BC" w:rsidRPr="00914BDC">
        <w:rPr>
          <w:rFonts w:ascii="Times New Roman" w:hAnsi="Times New Roman"/>
          <w:szCs w:val="24"/>
          <w:lang w:val="mk-MK"/>
        </w:rPr>
        <w:t>.</w:t>
      </w:r>
      <w:r w:rsidR="007B0D46" w:rsidRPr="00914BDC">
        <w:rPr>
          <w:rFonts w:ascii="Times New Roman" w:hAnsi="Times New Roman"/>
          <w:szCs w:val="24"/>
          <w:lang w:val="mk-MK"/>
        </w:rPr>
        <w:t>0</w:t>
      </w:r>
      <w:r w:rsidR="005E1CF8" w:rsidRPr="00914BDC">
        <w:rPr>
          <w:rFonts w:ascii="Times New Roman" w:hAnsi="Times New Roman"/>
          <w:szCs w:val="24"/>
          <w:lang w:val="mk-MK"/>
        </w:rPr>
        <w:t>9</w:t>
      </w:r>
      <w:r w:rsidR="00A36633" w:rsidRPr="00914BDC">
        <w:rPr>
          <w:rFonts w:ascii="Times New Roman" w:hAnsi="Times New Roman"/>
          <w:szCs w:val="24"/>
          <w:lang w:val="mk-MK"/>
        </w:rPr>
        <w:t>.202</w:t>
      </w:r>
      <w:r w:rsidR="007B0D46" w:rsidRPr="00914BDC">
        <w:rPr>
          <w:rFonts w:ascii="Times New Roman" w:hAnsi="Times New Roman"/>
          <w:szCs w:val="24"/>
          <w:lang w:val="mk-MK"/>
        </w:rPr>
        <w:t>2</w:t>
      </w:r>
      <w:r w:rsidR="00A36633" w:rsidRPr="00914BDC">
        <w:rPr>
          <w:rFonts w:ascii="Times New Roman" w:hAnsi="Times New Roman"/>
          <w:szCs w:val="24"/>
          <w:lang w:val="mk-MK"/>
        </w:rPr>
        <w:t xml:space="preserve"> година</w:t>
      </w:r>
      <w:r w:rsidR="00F72393" w:rsidRPr="00914BDC">
        <w:rPr>
          <w:rFonts w:ascii="Times New Roman" w:hAnsi="Times New Roman"/>
          <w:szCs w:val="24"/>
          <w:lang w:val="mk-MK"/>
        </w:rPr>
        <w:t xml:space="preserve">, </w:t>
      </w:r>
      <w:r w:rsidR="003B049B" w:rsidRPr="00914BDC">
        <w:rPr>
          <w:rFonts w:ascii="Times New Roman" w:hAnsi="Times New Roman"/>
          <w:szCs w:val="24"/>
          <w:lang w:val="mk-MK"/>
        </w:rPr>
        <w:t>по предметот Барање за пристап до информации од јавен карактер</w:t>
      </w:r>
      <w:r w:rsidR="003B049B" w:rsidRPr="00914BDC">
        <w:rPr>
          <w:szCs w:val="24"/>
          <w:lang w:val="mk-MK"/>
        </w:rPr>
        <w:t xml:space="preserve"> </w:t>
      </w:r>
      <w:r w:rsidR="003B049B" w:rsidRPr="00914BDC">
        <w:rPr>
          <w:rFonts w:ascii="Times New Roman" w:hAnsi="Times New Roman"/>
          <w:b/>
          <w:szCs w:val="24"/>
          <w:lang w:val="mk-MK"/>
        </w:rPr>
        <w:t>СЕ УВАЖУВА</w:t>
      </w:r>
      <w:r w:rsidR="00481EEE" w:rsidRPr="00914BDC">
        <w:rPr>
          <w:rFonts w:ascii="Times New Roman" w:hAnsi="Times New Roman"/>
          <w:b/>
          <w:szCs w:val="24"/>
          <w:lang w:val="mk-MK"/>
        </w:rPr>
        <w:t>.</w:t>
      </w:r>
      <w:r w:rsidR="000B2DCE" w:rsidRPr="00914BDC">
        <w:rPr>
          <w:rFonts w:ascii="Times New Roman" w:hAnsi="Times New Roman"/>
          <w:b/>
          <w:szCs w:val="24"/>
          <w:lang w:val="mk-MK"/>
        </w:rPr>
        <w:t xml:space="preserve"> </w:t>
      </w:r>
    </w:p>
    <w:p w:rsidR="00296928" w:rsidRDefault="0005723E" w:rsidP="00481EEE">
      <w:pPr>
        <w:pStyle w:val="NoSpacing"/>
        <w:rPr>
          <w:rFonts w:ascii="Times New Roman" w:hAnsi="Times New Roman"/>
          <w:szCs w:val="24"/>
          <w:lang w:val="mk-MK"/>
        </w:rPr>
      </w:pPr>
      <w:r w:rsidRPr="00914BDC">
        <w:rPr>
          <w:rFonts w:ascii="Times New Roman" w:hAnsi="Times New Roman"/>
          <w:b/>
          <w:szCs w:val="24"/>
          <w:lang w:val="mk-MK"/>
        </w:rPr>
        <w:t>2</w:t>
      </w:r>
      <w:r w:rsidR="00481EEE" w:rsidRPr="00914BDC">
        <w:rPr>
          <w:rFonts w:ascii="Times New Roman" w:hAnsi="Times New Roman"/>
          <w:b/>
          <w:szCs w:val="24"/>
          <w:lang w:val="mk-MK"/>
        </w:rPr>
        <w:t xml:space="preserve">. </w:t>
      </w:r>
      <w:r w:rsidR="007B0D46" w:rsidRPr="00914BDC">
        <w:rPr>
          <w:rFonts w:ascii="Times New Roman" w:hAnsi="Times New Roman"/>
          <w:b/>
          <w:szCs w:val="24"/>
          <w:lang w:val="mk-MK"/>
        </w:rPr>
        <w:t xml:space="preserve"> </w:t>
      </w:r>
      <w:r w:rsidR="003B049B" w:rsidRPr="00914BDC">
        <w:rPr>
          <w:rFonts w:ascii="Times New Roman" w:hAnsi="Times New Roman"/>
          <w:b/>
          <w:szCs w:val="24"/>
          <w:lang w:val="mk-MK"/>
        </w:rPr>
        <w:t>СЕ ЗАДОЛЖУВА</w:t>
      </w:r>
      <w:r w:rsidR="003B049B" w:rsidRPr="00914BDC">
        <w:rPr>
          <w:rFonts w:ascii="Times New Roman" w:hAnsi="Times New Roman"/>
          <w:szCs w:val="24"/>
          <w:lang w:val="mk-MK"/>
        </w:rPr>
        <w:t xml:space="preserve"> Имателот на информации да му ја достави бараната информација</w:t>
      </w:r>
      <w:r w:rsidR="00D71080">
        <w:rPr>
          <w:rFonts w:ascii="Times New Roman" w:hAnsi="Times New Roman"/>
          <w:szCs w:val="24"/>
          <w:lang w:val="mk-MK"/>
        </w:rPr>
        <w:t xml:space="preserve"> на Барателот </w:t>
      </w:r>
      <w:r w:rsidR="00D71080" w:rsidRPr="00D71080">
        <w:rPr>
          <w:rFonts w:ascii="Times New Roman" w:hAnsi="Times New Roman"/>
          <w:b/>
          <w:szCs w:val="24"/>
          <w:lang w:val="mk-MK"/>
        </w:rPr>
        <w:t>под точка 2</w:t>
      </w:r>
      <w:r w:rsidR="00D71080">
        <w:rPr>
          <w:rFonts w:ascii="Times New Roman" w:hAnsi="Times New Roman"/>
          <w:szCs w:val="24"/>
          <w:lang w:val="mk-MK"/>
        </w:rPr>
        <w:t xml:space="preserve"> од Барањето</w:t>
      </w:r>
      <w:r w:rsidR="00296928">
        <w:rPr>
          <w:rFonts w:ascii="Times New Roman" w:hAnsi="Times New Roman"/>
          <w:szCs w:val="24"/>
          <w:lang w:val="mk-MK"/>
        </w:rPr>
        <w:t xml:space="preserve">. </w:t>
      </w:r>
      <w:r w:rsidR="003B049B" w:rsidRPr="00914BDC">
        <w:rPr>
          <w:rFonts w:ascii="Times New Roman" w:hAnsi="Times New Roman"/>
          <w:szCs w:val="24"/>
          <w:lang w:val="mk-MK"/>
        </w:rPr>
        <w:t xml:space="preserve"> </w:t>
      </w:r>
    </w:p>
    <w:p w:rsidR="008A1E2A" w:rsidRPr="00914BDC" w:rsidRDefault="0005723E" w:rsidP="00481EEE">
      <w:pPr>
        <w:pStyle w:val="NoSpacing"/>
        <w:rPr>
          <w:rFonts w:ascii="Times New Roman" w:hAnsi="Times New Roman"/>
          <w:szCs w:val="24"/>
          <w:lang w:val="mk-MK"/>
        </w:rPr>
      </w:pPr>
      <w:r w:rsidRPr="00914BDC">
        <w:rPr>
          <w:rFonts w:ascii="Times New Roman" w:hAnsi="Times New Roman"/>
          <w:b/>
          <w:szCs w:val="24"/>
          <w:lang w:val="mk-MK"/>
        </w:rPr>
        <w:t>3</w:t>
      </w:r>
      <w:r w:rsidR="00481EEE" w:rsidRPr="00914BDC">
        <w:rPr>
          <w:rFonts w:ascii="Times New Roman" w:hAnsi="Times New Roman"/>
          <w:b/>
          <w:szCs w:val="24"/>
          <w:lang w:val="mk-MK"/>
        </w:rPr>
        <w:t>.</w:t>
      </w:r>
      <w:r w:rsidR="00481EEE" w:rsidRPr="00914BDC">
        <w:rPr>
          <w:rFonts w:ascii="Times New Roman" w:hAnsi="Times New Roman"/>
          <w:szCs w:val="24"/>
          <w:lang w:val="mk-MK"/>
        </w:rPr>
        <w:t xml:space="preserve"> </w:t>
      </w:r>
      <w:r w:rsidR="007B0D46" w:rsidRPr="00914BDC">
        <w:rPr>
          <w:rFonts w:ascii="Times New Roman" w:hAnsi="Times New Roman"/>
          <w:szCs w:val="24"/>
          <w:lang w:val="mk-MK"/>
        </w:rPr>
        <w:t xml:space="preserve"> </w:t>
      </w:r>
      <w:r w:rsidR="003B049B" w:rsidRPr="00914BDC">
        <w:rPr>
          <w:rFonts w:ascii="Times New Roman" w:hAnsi="Times New Roman"/>
          <w:szCs w:val="24"/>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914BDC" w:rsidRDefault="003B049B" w:rsidP="003B049B">
      <w:pPr>
        <w:pStyle w:val="NoSpacing"/>
        <w:ind w:firstLine="720"/>
        <w:rPr>
          <w:rFonts w:ascii="Times New Roman" w:hAnsi="Times New Roman"/>
          <w:szCs w:val="24"/>
          <w:lang w:val="mk-MK"/>
        </w:rPr>
      </w:pPr>
    </w:p>
    <w:p w:rsidR="008A1E2A" w:rsidRDefault="008A1E2A" w:rsidP="008A1E2A">
      <w:pPr>
        <w:pStyle w:val="NoSpacing"/>
        <w:ind w:firstLine="720"/>
        <w:rPr>
          <w:rFonts w:ascii="Times New Roman" w:hAnsi="Times New Roman"/>
          <w:b/>
          <w:szCs w:val="24"/>
          <w:lang w:val="mk-MK"/>
        </w:rPr>
      </w:pPr>
      <w:r w:rsidRPr="00914BDC">
        <w:rPr>
          <w:rFonts w:ascii="Times New Roman" w:hAnsi="Times New Roman"/>
          <w:b/>
          <w:szCs w:val="24"/>
          <w:lang w:val="mk-MK"/>
        </w:rPr>
        <w:t xml:space="preserve">                                          О Б Р А З Л О Ж Е Н И Е</w:t>
      </w:r>
    </w:p>
    <w:p w:rsidR="008125C4" w:rsidRPr="00914BDC" w:rsidRDefault="008125C4" w:rsidP="008A1E2A">
      <w:pPr>
        <w:pStyle w:val="NoSpacing"/>
        <w:ind w:firstLine="720"/>
        <w:rPr>
          <w:rFonts w:ascii="Times New Roman" w:hAnsi="Times New Roman"/>
          <w:b/>
          <w:szCs w:val="24"/>
          <w:lang w:val="mk-MK"/>
        </w:rPr>
      </w:pPr>
    </w:p>
    <w:p w:rsidR="008125C4" w:rsidRPr="00D03EB5" w:rsidRDefault="008125C4" w:rsidP="008125C4">
      <w:pPr>
        <w:pStyle w:val="NoSpacing"/>
        <w:ind w:firstLine="709"/>
        <w:rPr>
          <w:rFonts w:ascii="Times New Roman" w:hAnsi="Times New Roman"/>
          <w:bCs/>
          <w:snapToGrid w:val="0"/>
          <w:szCs w:val="24"/>
          <w:lang w:val="ru-RU"/>
        </w:rPr>
      </w:pPr>
      <w:r w:rsidRPr="00D03EB5">
        <w:rPr>
          <w:rFonts w:ascii="Times New Roman" w:hAnsi="Times New Roman"/>
          <w:bCs/>
          <w:snapToGrid w:val="0"/>
          <w:szCs w:val="24"/>
          <w:lang w:val="ru-RU"/>
        </w:rPr>
        <w:t xml:space="preserve">Телевизија Ускана Медиа Кичево на 22.07.2022 година поднела Барање за пристап до информации од јавен карактер до Општина </w:t>
      </w:r>
      <w:r>
        <w:rPr>
          <w:rFonts w:ascii="Times New Roman" w:hAnsi="Times New Roman"/>
          <w:bCs/>
          <w:snapToGrid w:val="0"/>
          <w:szCs w:val="24"/>
          <w:lang w:val="ru-RU"/>
        </w:rPr>
        <w:t>Кичево</w:t>
      </w:r>
      <w:r w:rsidRPr="00D03EB5">
        <w:rPr>
          <w:rFonts w:ascii="Times New Roman" w:hAnsi="Times New Roman"/>
          <w:bCs/>
          <w:snapToGrid w:val="0"/>
          <w:szCs w:val="24"/>
          <w:lang w:val="ru-RU"/>
        </w:rPr>
        <w:t>, примено во Општината на 25.07.2022 година, со кое побарала по пошта да и се достави препис од следната информација:</w:t>
      </w:r>
    </w:p>
    <w:p w:rsidR="008125C4" w:rsidRDefault="008125C4" w:rsidP="008125C4">
      <w:pPr>
        <w:pStyle w:val="NoSpacing"/>
        <w:ind w:firstLine="709"/>
        <w:rPr>
          <w:rFonts w:ascii="Times New Roman" w:hAnsi="Times New Roman"/>
          <w:bCs/>
          <w:snapToGrid w:val="0"/>
          <w:szCs w:val="24"/>
          <w:lang w:val="ru-RU"/>
        </w:rPr>
      </w:pPr>
      <w:r w:rsidRPr="00D03EB5">
        <w:rPr>
          <w:rFonts w:ascii="Times New Roman" w:hAnsi="Times New Roman"/>
          <w:bCs/>
          <w:snapToGrid w:val="0"/>
          <w:szCs w:val="24"/>
          <w:lang w:val="ru-RU"/>
        </w:rPr>
        <w:t>„1.Ко</w:t>
      </w:r>
      <w:r>
        <w:rPr>
          <w:rFonts w:ascii="Times New Roman" w:hAnsi="Times New Roman"/>
          <w:bCs/>
          <w:snapToGrid w:val="0"/>
          <w:szCs w:val="24"/>
          <w:lang w:val="ru-RU"/>
        </w:rPr>
        <w:t xml:space="preserve">и се проектите поддржани од 2014-2021 год. Од културата, кои здруженија, електронски медиуми, портали или други субјекти се доделени финансиски средства и кој износ бил доделен за секој субјект посебно? </w:t>
      </w:r>
    </w:p>
    <w:p w:rsidR="008125C4" w:rsidRDefault="008125C4" w:rsidP="008125C4">
      <w:pPr>
        <w:pStyle w:val="NoSpacing"/>
        <w:ind w:firstLine="709"/>
        <w:rPr>
          <w:rFonts w:ascii="Times New Roman" w:hAnsi="Times New Roman"/>
          <w:bCs/>
          <w:snapToGrid w:val="0"/>
          <w:szCs w:val="24"/>
          <w:lang w:val="ru-RU"/>
        </w:rPr>
      </w:pPr>
      <w:r w:rsidRPr="00D03EB5">
        <w:rPr>
          <w:rFonts w:ascii="Times New Roman" w:hAnsi="Times New Roman"/>
          <w:bCs/>
          <w:snapToGrid w:val="0"/>
          <w:szCs w:val="24"/>
          <w:lang w:val="ru-RU"/>
        </w:rPr>
        <w:t>2.</w:t>
      </w:r>
      <w:r>
        <w:rPr>
          <w:rFonts w:ascii="Times New Roman" w:hAnsi="Times New Roman"/>
          <w:bCs/>
          <w:snapToGrid w:val="0"/>
          <w:szCs w:val="24"/>
          <w:lang w:val="ru-RU"/>
        </w:rPr>
        <w:t>Бараме да ни се достават завршните извештаи кои се доставени од страна на здруженијата, електронските медиуми, портали или други субјекти кои потврдуваат дека проектите се реализирани со финансиска поддршка од културата за 2014-2021 год.“.</w:t>
      </w:r>
    </w:p>
    <w:p w:rsidR="008125C4" w:rsidRDefault="008125C4" w:rsidP="008125C4">
      <w:pPr>
        <w:pStyle w:val="NoSpacing"/>
        <w:ind w:firstLine="709"/>
        <w:rPr>
          <w:rFonts w:ascii="Times New Roman" w:hAnsi="Times New Roman"/>
          <w:bCs/>
          <w:snapToGrid w:val="0"/>
          <w:szCs w:val="24"/>
          <w:lang w:val="ru-RU"/>
        </w:rPr>
      </w:pPr>
      <w:r w:rsidRPr="00D03EB5">
        <w:rPr>
          <w:rFonts w:ascii="Times New Roman" w:hAnsi="Times New Roman"/>
          <w:bCs/>
          <w:snapToGrid w:val="0"/>
          <w:szCs w:val="24"/>
          <w:lang w:val="ru-RU"/>
        </w:rPr>
        <w:t>Имателот на информации, на ова Барање не одговорил во законски предвидениот рок, поради што Барателот на информацијата, во законски предвидениот рок поднел Жалба заведена во Агенцијата под арх. бр. 08-</w:t>
      </w:r>
      <w:r>
        <w:rPr>
          <w:rFonts w:ascii="Times New Roman" w:hAnsi="Times New Roman"/>
          <w:bCs/>
          <w:snapToGrid w:val="0"/>
          <w:szCs w:val="24"/>
          <w:lang w:val="ru-RU"/>
        </w:rPr>
        <w:t>218</w:t>
      </w:r>
      <w:r w:rsidRPr="00D03EB5">
        <w:rPr>
          <w:rFonts w:ascii="Times New Roman" w:hAnsi="Times New Roman"/>
          <w:bCs/>
          <w:snapToGrid w:val="0"/>
          <w:szCs w:val="24"/>
          <w:lang w:val="ru-RU"/>
        </w:rPr>
        <w:t xml:space="preserve"> од 15.0</w:t>
      </w:r>
      <w:r>
        <w:rPr>
          <w:rFonts w:ascii="Times New Roman" w:hAnsi="Times New Roman"/>
          <w:bCs/>
          <w:snapToGrid w:val="0"/>
          <w:szCs w:val="24"/>
          <w:lang w:val="ru-RU"/>
        </w:rPr>
        <w:t>8</w:t>
      </w:r>
      <w:r w:rsidRPr="00D03EB5">
        <w:rPr>
          <w:rFonts w:ascii="Times New Roman" w:hAnsi="Times New Roman"/>
          <w:bCs/>
          <w:snapToGrid w:val="0"/>
          <w:szCs w:val="24"/>
          <w:lang w:val="ru-RU"/>
        </w:rPr>
        <w:t xml:space="preserve">.2022 година. </w:t>
      </w:r>
    </w:p>
    <w:p w:rsidR="008125C4" w:rsidRDefault="008125C4" w:rsidP="008125C4">
      <w:pPr>
        <w:pStyle w:val="NoSpacing"/>
        <w:ind w:firstLine="709"/>
        <w:rPr>
          <w:rFonts w:ascii="Times New Roman" w:hAnsi="Times New Roman"/>
          <w:bCs/>
          <w:snapToGrid w:val="0"/>
          <w:szCs w:val="24"/>
          <w:lang w:val="ru-RU"/>
        </w:rPr>
      </w:pPr>
      <w:r w:rsidRPr="00D03EB5">
        <w:rPr>
          <w:rFonts w:ascii="Times New Roman" w:hAnsi="Times New Roman"/>
          <w:bCs/>
          <w:snapToGrid w:val="0"/>
          <w:szCs w:val="24"/>
          <w:lang w:val="ru-RU"/>
        </w:rPr>
        <w:t>Агенцијата со електронски допис од 16.08.2022 година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w:t>
      </w:r>
    </w:p>
    <w:p w:rsidR="002E7401" w:rsidRDefault="002E7401" w:rsidP="008125C4">
      <w:pPr>
        <w:pStyle w:val="NoSpacing"/>
        <w:ind w:firstLine="709"/>
        <w:rPr>
          <w:rFonts w:ascii="Times New Roman" w:hAnsi="Times New Roman"/>
          <w:bCs/>
          <w:snapToGrid w:val="0"/>
          <w:szCs w:val="24"/>
          <w:lang w:val="ru-RU"/>
        </w:rPr>
      </w:pPr>
      <w:r>
        <w:rPr>
          <w:rFonts w:ascii="Times New Roman" w:hAnsi="Times New Roman"/>
          <w:bCs/>
          <w:snapToGrid w:val="0"/>
          <w:szCs w:val="24"/>
          <w:lang w:val="ru-RU"/>
        </w:rPr>
        <w:t>Имателот на информации не одгвори на дописот на Агенцијата.</w:t>
      </w:r>
    </w:p>
    <w:p w:rsidR="002E7401" w:rsidRDefault="002E7401" w:rsidP="005E1CF8">
      <w:pPr>
        <w:widowControl w:val="0"/>
        <w:snapToGrid w:val="0"/>
        <w:ind w:firstLine="720"/>
        <w:jc w:val="both"/>
        <w:rPr>
          <w:bCs/>
          <w:snapToGrid w:val="0"/>
          <w:lang w:val="ru-RU"/>
        </w:rPr>
      </w:pPr>
      <w:r>
        <w:rPr>
          <w:bCs/>
          <w:snapToGrid w:val="0"/>
          <w:lang w:val="ru-RU"/>
        </w:rPr>
        <w:t xml:space="preserve">На 23.08.2022 година </w:t>
      </w:r>
      <w:r w:rsidRPr="00E2545B">
        <w:rPr>
          <w:bCs/>
          <w:snapToGrid w:val="0"/>
          <w:lang w:val="ru-RU"/>
        </w:rPr>
        <w:t>Телевизија Ускана Медиа Кичево</w:t>
      </w:r>
      <w:r>
        <w:rPr>
          <w:bCs/>
          <w:snapToGrid w:val="0"/>
          <w:lang w:val="ru-RU"/>
        </w:rPr>
        <w:t xml:space="preserve">, по електронски пат, до Агенцијата достави допис во кој наведува:  „Од страна на Општина Кичево ни доставија одговор само по првото прашање...доставија извештај од страна на комисијата на кои здруженија им се доделени средства, а во врска со нашето барање за да ни се доставуваат </w:t>
      </w:r>
      <w:r w:rsidRPr="004C73A1">
        <w:rPr>
          <w:bCs/>
          <w:snapToGrid w:val="0"/>
          <w:lang w:val="ru-RU"/>
        </w:rPr>
        <w:t>завршните извештаи кои се доставени од страна на здруженијата, електронските медиуми, портали или други субјекти кои потврдуваат дека проектите се реализирани со финансиска поддршка од културата за 2014-2021 год.</w:t>
      </w:r>
      <w:r>
        <w:rPr>
          <w:bCs/>
          <w:snapToGrid w:val="0"/>
          <w:lang w:val="ru-RU"/>
        </w:rPr>
        <w:t xml:space="preserve"> До нас не е одговорено и истите не се доставени“.</w:t>
      </w:r>
    </w:p>
    <w:p w:rsidR="00362687" w:rsidRDefault="00362687" w:rsidP="00362687">
      <w:pPr>
        <w:ind w:firstLine="720"/>
        <w:jc w:val="both"/>
        <w:rPr>
          <w:b/>
          <w:lang w:val="mk-MK"/>
        </w:rPr>
      </w:pPr>
      <w:proofErr w:type="spellStart"/>
      <w:r w:rsidRPr="00914BDC">
        <w:t>Агенцијата</w:t>
      </w:r>
      <w:proofErr w:type="spellEnd"/>
      <w:r w:rsidRPr="00914BDC">
        <w:t xml:space="preserve"> </w:t>
      </w:r>
      <w:proofErr w:type="spellStart"/>
      <w:r w:rsidRPr="00914BDC">
        <w:t>за</w:t>
      </w:r>
      <w:proofErr w:type="spellEnd"/>
      <w:r w:rsidRPr="00914BDC">
        <w:t xml:space="preserve"> </w:t>
      </w:r>
      <w:proofErr w:type="spellStart"/>
      <w:r w:rsidRPr="00914BDC">
        <w:t>заштита</w:t>
      </w:r>
      <w:proofErr w:type="spellEnd"/>
      <w:r w:rsidRPr="00914BDC">
        <w:t xml:space="preserve"> </w:t>
      </w:r>
      <w:proofErr w:type="spellStart"/>
      <w:r w:rsidRPr="00914BDC">
        <w:t>на</w:t>
      </w:r>
      <w:proofErr w:type="spellEnd"/>
      <w:r w:rsidRPr="00914BDC">
        <w:t xml:space="preserve"> </w:t>
      </w:r>
      <w:proofErr w:type="spellStart"/>
      <w:r w:rsidRPr="00914BDC">
        <w:t>правото</w:t>
      </w:r>
      <w:proofErr w:type="spellEnd"/>
      <w:r w:rsidRPr="00914BDC">
        <w:t xml:space="preserve"> </w:t>
      </w:r>
      <w:proofErr w:type="spellStart"/>
      <w:r w:rsidRPr="00914BDC">
        <w:t>на</w:t>
      </w:r>
      <w:proofErr w:type="spellEnd"/>
      <w:r w:rsidRPr="00914BDC">
        <w:t xml:space="preserve"> </w:t>
      </w:r>
      <w:proofErr w:type="spellStart"/>
      <w:r w:rsidRPr="00914BDC">
        <w:t>слободен</w:t>
      </w:r>
      <w:proofErr w:type="spellEnd"/>
      <w:r w:rsidRPr="00914BDC">
        <w:t xml:space="preserve"> </w:t>
      </w:r>
      <w:proofErr w:type="spellStart"/>
      <w:r w:rsidRPr="00914BDC">
        <w:t>пристап</w:t>
      </w:r>
      <w:proofErr w:type="spellEnd"/>
      <w:r w:rsidRPr="00914BDC">
        <w:t xml:space="preserve"> </w:t>
      </w:r>
      <w:proofErr w:type="spellStart"/>
      <w:r w:rsidRPr="00914BDC">
        <w:t>до</w:t>
      </w:r>
      <w:proofErr w:type="spellEnd"/>
      <w:r w:rsidRPr="00914BDC">
        <w:t xml:space="preserve"> </w:t>
      </w:r>
      <w:proofErr w:type="spellStart"/>
      <w:r w:rsidRPr="00914BDC">
        <w:t>информациите</w:t>
      </w:r>
      <w:proofErr w:type="spellEnd"/>
      <w:r w:rsidRPr="00914BDC">
        <w:t xml:space="preserve"> </w:t>
      </w:r>
      <w:proofErr w:type="spellStart"/>
      <w:r w:rsidRPr="00914BDC">
        <w:t>од</w:t>
      </w:r>
      <w:proofErr w:type="spellEnd"/>
      <w:r w:rsidRPr="00914BDC">
        <w:t xml:space="preserve"> </w:t>
      </w:r>
      <w:proofErr w:type="spellStart"/>
      <w:r w:rsidRPr="00914BDC">
        <w:t>јавен</w:t>
      </w:r>
      <w:proofErr w:type="spellEnd"/>
      <w:r w:rsidRPr="00914BDC">
        <w:t xml:space="preserve"> </w:t>
      </w:r>
      <w:proofErr w:type="spellStart"/>
      <w:r w:rsidRPr="00914BDC">
        <w:t>карактер</w:t>
      </w:r>
      <w:proofErr w:type="spellEnd"/>
      <w:r w:rsidRPr="00914BDC">
        <w:t xml:space="preserve">, </w:t>
      </w:r>
      <w:r w:rsidRPr="00914BDC">
        <w:rPr>
          <w:lang w:val="mk-MK"/>
        </w:rPr>
        <w:t xml:space="preserve">постапувајќи </w:t>
      </w:r>
      <w:proofErr w:type="spellStart"/>
      <w:r w:rsidRPr="00914BDC">
        <w:t>согласно</w:t>
      </w:r>
      <w:proofErr w:type="spellEnd"/>
      <w:r w:rsidRPr="00914BDC">
        <w:t xml:space="preserve"> </w:t>
      </w:r>
      <w:proofErr w:type="spellStart"/>
      <w:r w:rsidRPr="00914BDC">
        <w:t>одредбите</w:t>
      </w:r>
      <w:proofErr w:type="spellEnd"/>
      <w:r w:rsidRPr="00914BDC">
        <w:t xml:space="preserve"> </w:t>
      </w:r>
      <w:proofErr w:type="spellStart"/>
      <w:r w:rsidRPr="00914BDC">
        <w:t>од</w:t>
      </w:r>
      <w:proofErr w:type="spellEnd"/>
      <w:r w:rsidRPr="00914BDC">
        <w:t xml:space="preserve"> </w:t>
      </w:r>
      <w:proofErr w:type="spellStart"/>
      <w:r w:rsidRPr="00914BDC">
        <w:t>Законот</w:t>
      </w:r>
      <w:proofErr w:type="spellEnd"/>
      <w:r w:rsidRPr="00914BDC">
        <w:t xml:space="preserve"> </w:t>
      </w:r>
      <w:proofErr w:type="spellStart"/>
      <w:r w:rsidRPr="00914BDC">
        <w:t>за</w:t>
      </w:r>
      <w:proofErr w:type="spellEnd"/>
      <w:r w:rsidRPr="00914BDC">
        <w:t xml:space="preserve"> </w:t>
      </w:r>
      <w:proofErr w:type="spellStart"/>
      <w:r w:rsidRPr="00914BDC">
        <w:t>слободен</w:t>
      </w:r>
      <w:proofErr w:type="spellEnd"/>
      <w:r w:rsidRPr="00914BDC">
        <w:t xml:space="preserve"> </w:t>
      </w:r>
      <w:proofErr w:type="spellStart"/>
      <w:r w:rsidRPr="00914BDC">
        <w:t>пристап</w:t>
      </w:r>
      <w:proofErr w:type="spellEnd"/>
      <w:r w:rsidRPr="00914BDC">
        <w:t xml:space="preserve"> </w:t>
      </w:r>
      <w:proofErr w:type="spellStart"/>
      <w:r w:rsidRPr="00914BDC">
        <w:t>до</w:t>
      </w:r>
      <w:proofErr w:type="spellEnd"/>
      <w:r w:rsidRPr="00914BDC">
        <w:t xml:space="preserve"> </w:t>
      </w:r>
      <w:proofErr w:type="spellStart"/>
      <w:r w:rsidRPr="00914BDC">
        <w:t>информации</w:t>
      </w:r>
      <w:proofErr w:type="spellEnd"/>
      <w:r w:rsidRPr="00914BDC">
        <w:t xml:space="preserve"> </w:t>
      </w:r>
      <w:proofErr w:type="spellStart"/>
      <w:r w:rsidRPr="00914BDC">
        <w:t>од</w:t>
      </w:r>
      <w:proofErr w:type="spellEnd"/>
      <w:r w:rsidRPr="00914BDC">
        <w:t xml:space="preserve"> </w:t>
      </w:r>
      <w:proofErr w:type="spellStart"/>
      <w:r w:rsidRPr="00914BDC">
        <w:t>јавен</w:t>
      </w:r>
      <w:proofErr w:type="spellEnd"/>
      <w:r w:rsidRPr="00914BDC">
        <w:t xml:space="preserve"> </w:t>
      </w:r>
      <w:proofErr w:type="spellStart"/>
      <w:r w:rsidRPr="00914BDC">
        <w:t>карактер</w:t>
      </w:r>
      <w:proofErr w:type="spellEnd"/>
      <w:r w:rsidRPr="00914BDC">
        <w:t xml:space="preserve"> </w:t>
      </w:r>
      <w:proofErr w:type="spellStart"/>
      <w:r w:rsidRPr="00914BDC">
        <w:t>ја</w:t>
      </w:r>
      <w:proofErr w:type="spellEnd"/>
      <w:r w:rsidRPr="00914BDC">
        <w:t xml:space="preserve"> </w:t>
      </w:r>
      <w:proofErr w:type="spellStart"/>
      <w:r w:rsidRPr="00914BDC">
        <w:t>разгледа</w:t>
      </w:r>
      <w:proofErr w:type="spellEnd"/>
      <w:r w:rsidRPr="00914BDC">
        <w:t xml:space="preserve"> </w:t>
      </w:r>
      <w:proofErr w:type="spellStart"/>
      <w:r w:rsidRPr="00914BDC">
        <w:t>Жалбата</w:t>
      </w:r>
      <w:proofErr w:type="spellEnd"/>
      <w:r w:rsidRPr="00914BDC">
        <w:t xml:space="preserve"> </w:t>
      </w:r>
      <w:proofErr w:type="spellStart"/>
      <w:r w:rsidRPr="00914BDC">
        <w:t>изјавена</w:t>
      </w:r>
      <w:proofErr w:type="spellEnd"/>
      <w:r w:rsidRPr="00914BDC">
        <w:t xml:space="preserve"> </w:t>
      </w:r>
      <w:proofErr w:type="spellStart"/>
      <w:r w:rsidRPr="00914BDC">
        <w:t>од</w:t>
      </w:r>
      <w:proofErr w:type="spellEnd"/>
      <w:r w:rsidRPr="00914BDC">
        <w:t xml:space="preserve"> </w:t>
      </w:r>
      <w:r w:rsidRPr="00914BDC">
        <w:rPr>
          <w:lang w:val="mk-MK"/>
        </w:rPr>
        <w:t>Б</w:t>
      </w:r>
      <w:proofErr w:type="spellStart"/>
      <w:r w:rsidRPr="00914BDC">
        <w:t>арателот</w:t>
      </w:r>
      <w:proofErr w:type="spellEnd"/>
      <w:r w:rsidRPr="00914BDC">
        <w:t xml:space="preserve"> </w:t>
      </w:r>
      <w:proofErr w:type="spellStart"/>
      <w:r w:rsidRPr="00914BDC">
        <w:t>на</w:t>
      </w:r>
      <w:proofErr w:type="spellEnd"/>
      <w:r w:rsidRPr="00914BDC">
        <w:t xml:space="preserve"> </w:t>
      </w:r>
      <w:proofErr w:type="spellStart"/>
      <w:r w:rsidRPr="00914BDC">
        <w:t>информацијата</w:t>
      </w:r>
      <w:proofErr w:type="spellEnd"/>
      <w:r w:rsidRPr="00914BDC">
        <w:rPr>
          <w:lang w:val="mk-MK"/>
        </w:rPr>
        <w:t xml:space="preserve"> и расположливите предметни списи</w:t>
      </w:r>
      <w:r w:rsidRPr="00914BDC">
        <w:t xml:space="preserve">, </w:t>
      </w:r>
      <w:r w:rsidRPr="00914BDC">
        <w:rPr>
          <w:snapToGrid w:val="0"/>
          <w:lang w:val="ru-RU"/>
        </w:rPr>
        <w:t xml:space="preserve">поради што, Агенцијата на </w:t>
      </w:r>
      <w:r w:rsidR="002B7C32">
        <w:rPr>
          <w:lang w:val="mk-MK"/>
        </w:rPr>
        <w:t>25</w:t>
      </w:r>
      <w:r w:rsidRPr="00914BDC">
        <w:rPr>
          <w:lang w:val="mk-MK"/>
        </w:rPr>
        <w:t>.0</w:t>
      </w:r>
      <w:r w:rsidR="00E949AE" w:rsidRPr="00914BDC">
        <w:rPr>
          <w:lang w:val="mk-MK"/>
        </w:rPr>
        <w:t>8</w:t>
      </w:r>
      <w:r w:rsidRPr="00914BDC">
        <w:rPr>
          <w:lang w:val="mk-MK"/>
        </w:rPr>
        <w:t xml:space="preserve">.2022 година донесе </w:t>
      </w:r>
      <w:r w:rsidRPr="00914BDC">
        <w:rPr>
          <w:lang w:val="mk-MK"/>
        </w:rPr>
        <w:lastRenderedPageBreak/>
        <w:t xml:space="preserve">Решение со кое </w:t>
      </w:r>
      <w:proofErr w:type="gramStart"/>
      <w:r w:rsidRPr="00914BDC">
        <w:rPr>
          <w:lang w:val="mk-MK"/>
        </w:rPr>
        <w:t xml:space="preserve">Жалбата </w:t>
      </w:r>
      <w:r w:rsidRPr="00914BDC">
        <w:t xml:space="preserve"> </w:t>
      </w:r>
      <w:r w:rsidRPr="00914BDC">
        <w:rPr>
          <w:b/>
        </w:rPr>
        <w:t>ЈА</w:t>
      </w:r>
      <w:proofErr w:type="gramEnd"/>
      <w:r w:rsidRPr="00914BDC">
        <w:rPr>
          <w:b/>
        </w:rPr>
        <w:t xml:space="preserve"> УВАЖИ,  и </w:t>
      </w:r>
      <w:r w:rsidR="007A3C62" w:rsidRPr="00914BDC">
        <w:rPr>
          <w:b/>
          <w:lang w:val="mk-MK"/>
        </w:rPr>
        <w:t>предметот го врати на повторно постапување пред првостепениот орган</w:t>
      </w:r>
      <w:r w:rsidR="002B7C32">
        <w:rPr>
          <w:b/>
          <w:lang w:val="mk-MK"/>
        </w:rPr>
        <w:t xml:space="preserve"> за точка 2 од Барањето</w:t>
      </w:r>
      <w:r w:rsidRPr="00914BDC">
        <w:rPr>
          <w:b/>
          <w:lang w:val="mk-MK"/>
        </w:rPr>
        <w:t xml:space="preserve">. </w:t>
      </w:r>
    </w:p>
    <w:p w:rsidR="002B7C32" w:rsidRPr="002B7C32" w:rsidRDefault="002B7C32" w:rsidP="00362687">
      <w:pPr>
        <w:ind w:firstLine="720"/>
        <w:jc w:val="both"/>
        <w:rPr>
          <w:lang w:val="mk-MK"/>
        </w:rPr>
      </w:pPr>
      <w:r>
        <w:rPr>
          <w:lang w:val="mk-MK"/>
        </w:rPr>
        <w:t>На 02.09.2022 година, Имателот на информации до Агенцијата достави допис “Постапување по вашите укажувања“ бр.03-2318/5 од 01.09.2022 година, а во архивата на Агенцијата под бр.08-2018, каде е наведено: “Во врска со Вашите укажувања во вашите Решенија, по однос на Жалбите од Телевизија Ускана Медиа Кичево упатени до Вас, против нас (Општина Кичево), во прилог на ова писмо Ви ги доставуваме повторните постапувања (нашит</w:t>
      </w:r>
      <w:r w:rsidR="00A3700D">
        <w:rPr>
          <w:lang w:val="mk-MK"/>
        </w:rPr>
        <w:t>е одговори) до ТВ Ускана Медиа К</w:t>
      </w:r>
      <w:r>
        <w:rPr>
          <w:lang w:val="mk-MK"/>
        </w:rPr>
        <w:t>ичево, со одговори на побараните прашања, предмети на нивните жалби“, но во прилог на дописот</w:t>
      </w:r>
      <w:r w:rsidRPr="002B7C32">
        <w:rPr>
          <w:lang w:val="mk-MK"/>
        </w:rPr>
        <w:t xml:space="preserve"> </w:t>
      </w:r>
      <w:r>
        <w:rPr>
          <w:lang w:val="mk-MK"/>
        </w:rPr>
        <w:t xml:space="preserve">до Агенцијата не ги достави погоренаведените списи. </w:t>
      </w:r>
    </w:p>
    <w:p w:rsidR="00362687" w:rsidRPr="00914BDC" w:rsidRDefault="007A3C62" w:rsidP="00362687">
      <w:pPr>
        <w:pStyle w:val="NoSpacing"/>
        <w:ind w:firstLine="720"/>
        <w:rPr>
          <w:rFonts w:ascii="Times New Roman" w:hAnsi="Times New Roman"/>
          <w:szCs w:val="24"/>
          <w:lang w:val="mk-MK"/>
        </w:rPr>
      </w:pPr>
      <w:r w:rsidRPr="00914BDC">
        <w:rPr>
          <w:rFonts w:ascii="Times New Roman" w:hAnsi="Times New Roman"/>
          <w:szCs w:val="24"/>
          <w:lang w:val="mk-MK"/>
        </w:rPr>
        <w:t>Барателот на информа</w:t>
      </w:r>
      <w:r w:rsidR="00E949AE" w:rsidRPr="00914BDC">
        <w:rPr>
          <w:rFonts w:ascii="Times New Roman" w:hAnsi="Times New Roman"/>
          <w:szCs w:val="24"/>
          <w:lang w:val="mk-MK"/>
        </w:rPr>
        <w:t xml:space="preserve">ции на </w:t>
      </w:r>
      <w:r w:rsidR="002B7C32">
        <w:rPr>
          <w:rFonts w:ascii="Times New Roman" w:hAnsi="Times New Roman"/>
          <w:szCs w:val="24"/>
          <w:lang w:val="mk-MK"/>
        </w:rPr>
        <w:t>12</w:t>
      </w:r>
      <w:r w:rsidR="00362687" w:rsidRPr="00914BDC">
        <w:rPr>
          <w:rFonts w:ascii="Times New Roman" w:hAnsi="Times New Roman"/>
          <w:szCs w:val="24"/>
          <w:lang w:val="mk-MK"/>
        </w:rPr>
        <w:t>.0</w:t>
      </w:r>
      <w:r w:rsidR="00E949AE" w:rsidRPr="00914BDC">
        <w:rPr>
          <w:rFonts w:ascii="Times New Roman" w:hAnsi="Times New Roman"/>
          <w:szCs w:val="24"/>
          <w:lang w:val="mk-MK"/>
        </w:rPr>
        <w:t>9</w:t>
      </w:r>
      <w:r w:rsidR="00362687" w:rsidRPr="00914BDC">
        <w:rPr>
          <w:rFonts w:ascii="Times New Roman" w:hAnsi="Times New Roman"/>
          <w:szCs w:val="24"/>
          <w:lang w:val="mk-MK"/>
        </w:rPr>
        <w:t>.2022 година до Агенцијата достави В</w:t>
      </w:r>
      <w:r w:rsidR="002B7C32">
        <w:rPr>
          <w:rFonts w:ascii="Times New Roman" w:hAnsi="Times New Roman"/>
          <w:szCs w:val="24"/>
          <w:lang w:val="mk-MK"/>
        </w:rPr>
        <w:t>тора жалба, заведена под бр.08-218</w:t>
      </w:r>
      <w:r w:rsidRPr="00914BDC">
        <w:rPr>
          <w:rFonts w:ascii="Times New Roman" w:hAnsi="Times New Roman"/>
          <w:szCs w:val="24"/>
          <w:lang w:val="mk-MK"/>
        </w:rPr>
        <w:t>. Во Жалбата е наведено: “</w:t>
      </w:r>
      <w:r w:rsidR="00E949AE" w:rsidRPr="00914BDC">
        <w:rPr>
          <w:rFonts w:ascii="Times New Roman" w:hAnsi="Times New Roman"/>
          <w:szCs w:val="24"/>
          <w:lang w:val="mk-MK"/>
        </w:rPr>
        <w:t>...</w:t>
      </w:r>
      <w:r w:rsidR="002B7C32">
        <w:rPr>
          <w:rFonts w:ascii="Times New Roman" w:hAnsi="Times New Roman"/>
          <w:szCs w:val="24"/>
          <w:lang w:val="mk-MK"/>
        </w:rPr>
        <w:t xml:space="preserve">По донесеното Решение од Ваша страна со кое решение Општина Кичево беше задолжена да ги доставува сите завршни извештаи кои се доставени од страна на здружениата, електронските медиуми, портали или други субјекти </w:t>
      </w:r>
      <w:r w:rsidR="0053071C">
        <w:rPr>
          <w:rFonts w:ascii="Times New Roman" w:hAnsi="Times New Roman"/>
          <w:szCs w:val="24"/>
          <w:lang w:val="mk-MK"/>
        </w:rPr>
        <w:t xml:space="preserve"> кои потврдуваат дека проектите се реализирани со финансиската подршка од културата за 2014-2021 од страна на Општина Кичево не ни беа доставени сите извештаи за 19 здружение што Општина Кичево ги подржале проектите од културата, од нивна страна ни беа доставени само з 2 здружениа и тоа од Сојуз на албански артисти АРТ и од Здружение Култ, исто така постапувањето на Општина Кичево во нивниот одговор не ни дават објаснување зошто не ги доставиле и за другите здружениа или дали другите здружение кои добиле финансиски средства од општината доставиле Извештај кои биле задолжени истите да ги доставуваат по завршување на проектот ...</w:t>
      </w:r>
      <w:r w:rsidR="0053071C" w:rsidRPr="000A0B80">
        <w:rPr>
          <w:rFonts w:ascii="Times New Roman" w:hAnsi="Times New Roman"/>
          <w:b/>
          <w:szCs w:val="24"/>
          <w:lang w:val="mk-MK"/>
        </w:rPr>
        <w:t>Бараме</w:t>
      </w:r>
      <w:r w:rsidR="000A0B80" w:rsidRPr="000A0B80">
        <w:rPr>
          <w:rFonts w:ascii="Times New Roman" w:hAnsi="Times New Roman"/>
          <w:b/>
          <w:szCs w:val="24"/>
          <w:lang w:val="mk-MK"/>
        </w:rPr>
        <w:t xml:space="preserve"> Општина Кичево до нас како баратели на информацијата да ги доставува во целост сите завршни извештаи кои се доставени од страна на здружениата, електронските медиуми, портали или други субјекти  кои потврдуваат дека проектите се реализирани со финансиската подршка од културата за 2014-2021 год. А не само за две здружениа кои ги доставиле</w:t>
      </w:r>
      <w:r w:rsidR="000A0B80">
        <w:rPr>
          <w:rFonts w:ascii="Times New Roman" w:hAnsi="Times New Roman"/>
          <w:szCs w:val="24"/>
          <w:lang w:val="mk-MK"/>
        </w:rPr>
        <w:t xml:space="preserve">..“.  </w:t>
      </w:r>
    </w:p>
    <w:p w:rsidR="00362687" w:rsidRPr="00914BDC" w:rsidRDefault="00362687" w:rsidP="00362687">
      <w:pPr>
        <w:pStyle w:val="NoSpacing"/>
        <w:ind w:firstLine="709"/>
        <w:rPr>
          <w:rFonts w:ascii="Times New Roman" w:hAnsi="Times New Roman"/>
          <w:szCs w:val="24"/>
          <w:lang w:val="mk-MK"/>
        </w:rPr>
      </w:pPr>
      <w:r w:rsidRPr="00914BDC">
        <w:rPr>
          <w:rFonts w:ascii="Times New Roman" w:hAnsi="Times New Roman"/>
          <w:szCs w:val="24"/>
          <w:lang w:val="mk-MK"/>
        </w:rPr>
        <w:t>Агенција, п</w:t>
      </w:r>
      <w:r w:rsidR="000A0B80">
        <w:rPr>
          <w:rFonts w:ascii="Times New Roman" w:hAnsi="Times New Roman"/>
          <w:szCs w:val="24"/>
          <w:lang w:val="mk-MK"/>
        </w:rPr>
        <w:t>реку е-маил заведен под бр.08-218 од 12</w:t>
      </w:r>
      <w:r w:rsidR="00DD35A9" w:rsidRPr="00914BDC">
        <w:rPr>
          <w:rFonts w:ascii="Times New Roman" w:hAnsi="Times New Roman"/>
          <w:szCs w:val="24"/>
          <w:lang w:val="mk-MK"/>
        </w:rPr>
        <w:t>.0</w:t>
      </w:r>
      <w:r w:rsidR="003A1718" w:rsidRPr="00914BDC">
        <w:rPr>
          <w:rFonts w:ascii="Times New Roman" w:hAnsi="Times New Roman"/>
          <w:szCs w:val="24"/>
          <w:lang w:val="mk-MK"/>
        </w:rPr>
        <w:t>9</w:t>
      </w:r>
      <w:r w:rsidRPr="00914BDC">
        <w:rPr>
          <w:rFonts w:ascii="Times New Roman" w:hAnsi="Times New Roman"/>
          <w:szCs w:val="24"/>
          <w:lang w:val="mk-MK"/>
        </w:rPr>
        <w:t>.2022 година, ја препрати Жалбата до Имателот на информации</w:t>
      </w:r>
      <w:r w:rsidRPr="00914BDC">
        <w:rPr>
          <w:rFonts w:ascii="Times New Roman" w:hAnsi="Times New Roman"/>
          <w:snapToGrid w:val="0"/>
          <w:szCs w:val="24"/>
          <w:lang w:val="mk-MK"/>
        </w:rPr>
        <w:t xml:space="preserve"> и </w:t>
      </w:r>
      <w:r w:rsidRPr="00914BDC">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DD35A9" w:rsidRPr="00914BDC" w:rsidRDefault="00DD35A9" w:rsidP="00DD35A9">
      <w:pPr>
        <w:pStyle w:val="NoSpacing"/>
        <w:ind w:firstLine="709"/>
        <w:rPr>
          <w:rFonts w:ascii="Times New Roman" w:hAnsi="Times New Roman"/>
          <w:szCs w:val="24"/>
          <w:lang w:val="mk-MK"/>
        </w:rPr>
      </w:pPr>
      <w:r w:rsidRPr="00914BDC">
        <w:rPr>
          <w:rFonts w:ascii="Times New Roman" w:hAnsi="Times New Roman"/>
          <w:szCs w:val="24"/>
          <w:lang w:val="mk-MK"/>
        </w:rPr>
        <w:t>Имателот на информации</w:t>
      </w:r>
      <w:r w:rsidR="000A0B80">
        <w:rPr>
          <w:rFonts w:ascii="Times New Roman" w:hAnsi="Times New Roman"/>
          <w:szCs w:val="24"/>
          <w:lang w:val="mk-MK"/>
        </w:rPr>
        <w:t xml:space="preserve"> на 16.09.2022 година, до Агенцијата достави допис “Произнесување по жалба“ бр.03-2428/3 од 14.09.2022 година, заведена во Агенцијата под бр.08-218, каде е наведено: “...Во прилог на ова писмо Ви го доставуваме нашиот одговор до ТВ Ускана Медиа Кичево (нашето изјаснување по предметната жалба), при што Ви напоменуваме и Вам, дека пратениот материјал е целокупната документаци</w:t>
      </w:r>
      <w:r w:rsidR="00A3700D">
        <w:rPr>
          <w:rFonts w:ascii="Times New Roman" w:hAnsi="Times New Roman"/>
          <w:szCs w:val="24"/>
          <w:lang w:val="mk-MK"/>
        </w:rPr>
        <w:t>ја со која располага Општина Кич</w:t>
      </w:r>
      <w:r w:rsidR="000A0B80">
        <w:rPr>
          <w:rFonts w:ascii="Times New Roman" w:hAnsi="Times New Roman"/>
          <w:szCs w:val="24"/>
          <w:lang w:val="mk-MK"/>
        </w:rPr>
        <w:t>ево , во врска со предметната жалба</w:t>
      </w:r>
      <w:r w:rsidR="00D71080">
        <w:rPr>
          <w:rFonts w:ascii="Times New Roman" w:hAnsi="Times New Roman"/>
          <w:szCs w:val="24"/>
          <w:lang w:val="mk-MK"/>
        </w:rPr>
        <w:t xml:space="preserve">“, но повторно до Агенцијата не беа доставени погоренаведените списи. </w:t>
      </w:r>
    </w:p>
    <w:p w:rsidR="006D4753" w:rsidRPr="00914BDC" w:rsidRDefault="007E35BF" w:rsidP="006D4753">
      <w:pPr>
        <w:pStyle w:val="NoSpacing"/>
        <w:ind w:firstLine="720"/>
        <w:rPr>
          <w:rFonts w:ascii="Times New Roman" w:hAnsi="Times New Roman"/>
          <w:szCs w:val="24"/>
          <w:lang w:val="mk-MK"/>
        </w:rPr>
      </w:pPr>
      <w:r w:rsidRPr="00914BDC">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914BDC">
        <w:rPr>
          <w:rFonts w:ascii="Times New Roman" w:hAnsi="Times New Roman"/>
          <w:b/>
          <w:szCs w:val="24"/>
          <w:lang w:val="mk-MK"/>
        </w:rPr>
        <w:t>ја уважи</w:t>
      </w:r>
      <w:r w:rsidR="007B0690" w:rsidRPr="00914BDC">
        <w:rPr>
          <w:rFonts w:ascii="Times New Roman" w:hAnsi="Times New Roman"/>
          <w:b/>
          <w:szCs w:val="24"/>
          <w:lang w:val="mk-MK"/>
        </w:rPr>
        <w:t xml:space="preserve"> </w:t>
      </w:r>
      <w:r w:rsidRPr="00914BDC">
        <w:rPr>
          <w:rFonts w:ascii="Times New Roman" w:hAnsi="Times New Roman"/>
          <w:b/>
          <w:szCs w:val="24"/>
          <w:lang w:val="mk-MK"/>
        </w:rPr>
        <w:t>и го задолжи</w:t>
      </w:r>
      <w:r w:rsidRPr="00914BDC">
        <w:rPr>
          <w:rFonts w:ascii="Times New Roman" w:hAnsi="Times New Roman"/>
          <w:szCs w:val="24"/>
          <w:lang w:val="mk-MK"/>
        </w:rPr>
        <w:t xml:space="preserve"> Имателот на информации  на </w:t>
      </w:r>
      <w:r w:rsidR="006D4753" w:rsidRPr="00914BDC">
        <w:rPr>
          <w:rFonts w:ascii="Times New Roman" w:hAnsi="Times New Roman"/>
          <w:szCs w:val="24"/>
          <w:lang w:val="mk-MK"/>
        </w:rPr>
        <w:t xml:space="preserve"> барателот да му ја достави бараната информација</w:t>
      </w:r>
      <w:r w:rsidR="00D71080">
        <w:rPr>
          <w:rFonts w:ascii="Times New Roman" w:hAnsi="Times New Roman"/>
          <w:szCs w:val="24"/>
          <w:lang w:val="mk-MK"/>
        </w:rPr>
        <w:t xml:space="preserve"> под </w:t>
      </w:r>
      <w:r w:rsidR="00D71080" w:rsidRPr="00D71080">
        <w:rPr>
          <w:rFonts w:ascii="Times New Roman" w:hAnsi="Times New Roman"/>
          <w:b/>
          <w:szCs w:val="24"/>
          <w:lang w:val="mk-MK"/>
        </w:rPr>
        <w:t>точка 2</w:t>
      </w:r>
      <w:r w:rsidR="00296928">
        <w:rPr>
          <w:rFonts w:ascii="Times New Roman" w:hAnsi="Times New Roman"/>
          <w:b/>
          <w:szCs w:val="24"/>
          <w:lang w:val="mk-MK"/>
        </w:rPr>
        <w:t xml:space="preserve"> </w:t>
      </w:r>
      <w:r w:rsidR="00296928" w:rsidRPr="00296928">
        <w:rPr>
          <w:rFonts w:ascii="Times New Roman" w:hAnsi="Times New Roman"/>
          <w:szCs w:val="24"/>
          <w:lang w:val="mk-MK"/>
        </w:rPr>
        <w:t xml:space="preserve">од </w:t>
      </w:r>
      <w:r w:rsidR="006D4753" w:rsidRPr="00914BDC">
        <w:rPr>
          <w:rFonts w:ascii="Times New Roman" w:hAnsi="Times New Roman"/>
          <w:szCs w:val="24"/>
          <w:lang w:val="mk-MK"/>
        </w:rPr>
        <w:t xml:space="preserve"> Барањето, во рок од 15 дена од денот на доставување на Решението, поради следното:</w:t>
      </w:r>
    </w:p>
    <w:p w:rsidR="006D4753" w:rsidRPr="00914BDC" w:rsidRDefault="006D4753" w:rsidP="006D4753">
      <w:pPr>
        <w:pStyle w:val="NoSpacing"/>
        <w:ind w:firstLine="720"/>
        <w:rPr>
          <w:rFonts w:ascii="Times New Roman" w:hAnsi="Times New Roman"/>
          <w:szCs w:val="24"/>
          <w:lang w:val="mk-MK"/>
        </w:rPr>
      </w:pPr>
      <w:r w:rsidRPr="00914BDC">
        <w:rPr>
          <w:rFonts w:ascii="Times New Roman" w:hAnsi="Times New Roman"/>
          <w:szCs w:val="24"/>
          <w:lang w:val="mk-MK"/>
        </w:rPr>
        <w:t xml:space="preserve">Согласно член 3 став 1 алинеја 2 од Законот за слободен пристап до информации од јавен карактер </w:t>
      </w:r>
      <w:r w:rsidRPr="00914BDC">
        <w:rPr>
          <w:rFonts w:ascii="Times New Roman" w:hAnsi="Times New Roman"/>
          <w:b/>
          <w:szCs w:val="24"/>
          <w:lang w:val="mk-MK"/>
        </w:rPr>
        <w:t>„информација од јавен карактер"</w:t>
      </w:r>
      <w:r w:rsidRPr="00914BDC">
        <w:rPr>
          <w:rFonts w:ascii="Times New Roman" w:hAnsi="Times New Roman"/>
          <w:szCs w:val="24"/>
          <w:lang w:val="mk-MK"/>
        </w:rPr>
        <w:t xml:space="preserve"> е информација во која било форма што ја создал или со која располага имателот на информацијата согласно со неговите надлежности. </w:t>
      </w:r>
    </w:p>
    <w:p w:rsidR="006D4753" w:rsidRPr="00914BDC" w:rsidRDefault="006D4753" w:rsidP="006D4753">
      <w:pPr>
        <w:pStyle w:val="NoSpacing"/>
        <w:ind w:firstLine="720"/>
        <w:rPr>
          <w:rFonts w:ascii="Times New Roman" w:hAnsi="Times New Roman"/>
          <w:szCs w:val="24"/>
          <w:lang w:val="mk-MK"/>
        </w:rPr>
      </w:pPr>
      <w:r w:rsidRPr="00914BDC">
        <w:rPr>
          <w:rFonts w:ascii="Times New Roman" w:hAnsi="Times New Roman"/>
          <w:szCs w:val="24"/>
          <w:lang w:val="mk-MK"/>
        </w:rPr>
        <w:t xml:space="preserve">Согласно член 10 став 1 од Законот за слободен пристап до информации од јавен карактер, Имателот на информации должен е да ја информира јавноста преку својата интернет страница со објавување на: </w:t>
      </w:r>
      <w:r w:rsidR="003A1718" w:rsidRPr="00914BDC">
        <w:rPr>
          <w:rFonts w:ascii="Times New Roman" w:hAnsi="Times New Roman"/>
          <w:szCs w:val="24"/>
          <w:lang w:val="mk-MK"/>
        </w:rPr>
        <w:t xml:space="preserve">податоците од неговите надлежности кои ги извршува, односно му се утврдени со закон. </w:t>
      </w:r>
    </w:p>
    <w:p w:rsidR="003A1718" w:rsidRPr="00914BDC" w:rsidRDefault="006D4753" w:rsidP="003A1718">
      <w:pPr>
        <w:pStyle w:val="NoSpacing"/>
        <w:ind w:firstLine="720"/>
        <w:rPr>
          <w:rFonts w:ascii="Times New Roman" w:hAnsi="Times New Roman"/>
          <w:szCs w:val="24"/>
          <w:lang w:val="mk-MK"/>
        </w:rPr>
      </w:pPr>
      <w:r w:rsidRPr="00914BDC">
        <w:rPr>
          <w:rFonts w:ascii="Times New Roman" w:hAnsi="Times New Roman"/>
          <w:szCs w:val="24"/>
          <w:lang w:val="mk-MK"/>
        </w:rPr>
        <w:lastRenderedPageBreak/>
        <w:t>По разгледувањето на Жалбата и списите во врска со предметот, Агенцијата констатира дека Имателот на информации, не го спровел Решението на Агенцијата б</w:t>
      </w:r>
      <w:r w:rsidR="00296928">
        <w:rPr>
          <w:rFonts w:ascii="Times New Roman" w:hAnsi="Times New Roman"/>
          <w:szCs w:val="24"/>
          <w:lang w:val="mk-MK"/>
        </w:rPr>
        <w:t>р.08-218 од 25</w:t>
      </w:r>
      <w:r w:rsidRPr="00914BDC">
        <w:rPr>
          <w:rFonts w:ascii="Times New Roman" w:hAnsi="Times New Roman"/>
          <w:szCs w:val="24"/>
          <w:lang w:val="mk-MK"/>
        </w:rPr>
        <w:t>.0</w:t>
      </w:r>
      <w:r w:rsidR="003A1718" w:rsidRPr="00914BDC">
        <w:rPr>
          <w:rFonts w:ascii="Times New Roman" w:hAnsi="Times New Roman"/>
          <w:szCs w:val="24"/>
          <w:lang w:val="mk-MK"/>
        </w:rPr>
        <w:t>8</w:t>
      </w:r>
      <w:r w:rsidR="00D95D6A">
        <w:rPr>
          <w:rFonts w:ascii="Times New Roman" w:hAnsi="Times New Roman"/>
          <w:szCs w:val="24"/>
          <w:lang w:val="mk-MK"/>
        </w:rPr>
        <w:t>.2022 година</w:t>
      </w:r>
      <w:r w:rsidR="00D95D6A">
        <w:rPr>
          <w:rFonts w:ascii="Times New Roman" w:hAnsi="Times New Roman"/>
          <w:szCs w:val="24"/>
          <w:lang w:val="sq-AL"/>
        </w:rPr>
        <w:t xml:space="preserve">. </w:t>
      </w:r>
      <w:r w:rsidR="00D95D6A">
        <w:rPr>
          <w:rFonts w:ascii="Times New Roman" w:hAnsi="Times New Roman"/>
          <w:szCs w:val="24"/>
          <w:lang w:val="mk-MK"/>
        </w:rPr>
        <w:t>Во конкретниот случај</w:t>
      </w:r>
      <w:r w:rsidRPr="00914BDC">
        <w:rPr>
          <w:rFonts w:ascii="Times New Roman" w:hAnsi="Times New Roman"/>
          <w:szCs w:val="24"/>
          <w:lang w:val="mk-MK"/>
        </w:rPr>
        <w:t xml:space="preserve"> Имателот на информација </w:t>
      </w:r>
      <w:r w:rsidR="003A1718" w:rsidRPr="00914BDC">
        <w:rPr>
          <w:rFonts w:ascii="Times New Roman" w:hAnsi="Times New Roman"/>
          <w:szCs w:val="24"/>
          <w:lang w:val="mk-MK"/>
        </w:rPr>
        <w:t xml:space="preserve">и покрај </w:t>
      </w:r>
      <w:r w:rsidR="00296928">
        <w:rPr>
          <w:rFonts w:ascii="Times New Roman" w:hAnsi="Times New Roman"/>
          <w:szCs w:val="24"/>
          <w:lang w:val="mk-MK"/>
        </w:rPr>
        <w:t>укажувањата на Агенцијата повторно не донел управен акт туку како што е наведено во Произнесувањето на жалбата</w:t>
      </w:r>
      <w:r w:rsidR="00B47B4B">
        <w:rPr>
          <w:rFonts w:ascii="Times New Roman" w:hAnsi="Times New Roman"/>
          <w:szCs w:val="24"/>
          <w:lang w:val="mk-MK"/>
        </w:rPr>
        <w:t xml:space="preserve"> и во Жалбата бр 08-218 од 12.09.2022 година, на Барателот му </w:t>
      </w:r>
      <w:r w:rsidR="00296928">
        <w:rPr>
          <w:rFonts w:ascii="Times New Roman" w:hAnsi="Times New Roman"/>
          <w:szCs w:val="24"/>
          <w:lang w:val="mk-MK"/>
        </w:rPr>
        <w:t>доставил Одговор на барање  со ко</w:t>
      </w:r>
      <w:r w:rsidR="00B47B4B">
        <w:rPr>
          <w:rFonts w:ascii="Times New Roman" w:hAnsi="Times New Roman"/>
          <w:szCs w:val="24"/>
          <w:lang w:val="mk-MK"/>
        </w:rPr>
        <w:t xml:space="preserve">ј одговор </w:t>
      </w:r>
      <w:r w:rsidR="00296928">
        <w:rPr>
          <w:rFonts w:ascii="Times New Roman" w:hAnsi="Times New Roman"/>
          <w:szCs w:val="24"/>
          <w:lang w:val="mk-MK"/>
        </w:rPr>
        <w:t>не му се доставени во целост информациите побарани под точка 2 од Барањето односно не му се доставени</w:t>
      </w:r>
      <w:r w:rsidR="00B47B4B">
        <w:rPr>
          <w:rFonts w:ascii="Times New Roman" w:hAnsi="Times New Roman"/>
          <w:szCs w:val="24"/>
          <w:lang w:val="mk-MK"/>
        </w:rPr>
        <w:t xml:space="preserve"> </w:t>
      </w:r>
      <w:r w:rsidR="00B47B4B" w:rsidRPr="000A0B80">
        <w:rPr>
          <w:rFonts w:ascii="Times New Roman" w:hAnsi="Times New Roman"/>
          <w:b/>
          <w:szCs w:val="24"/>
          <w:lang w:val="mk-MK"/>
        </w:rPr>
        <w:t xml:space="preserve">во целост сите завршни извештаи </w:t>
      </w:r>
      <w:r w:rsidR="00B47B4B">
        <w:rPr>
          <w:rFonts w:ascii="Times New Roman" w:hAnsi="Times New Roman"/>
          <w:b/>
          <w:szCs w:val="24"/>
          <w:lang w:val="mk-MK"/>
        </w:rPr>
        <w:t>и за останатите 17 здружениа.</w:t>
      </w:r>
      <w:r w:rsidR="00B47B4B">
        <w:rPr>
          <w:rFonts w:ascii="Times New Roman" w:hAnsi="Times New Roman"/>
          <w:szCs w:val="24"/>
          <w:lang w:val="mk-MK"/>
        </w:rPr>
        <w:t xml:space="preserve"> </w:t>
      </w:r>
      <w:r w:rsidR="003A1718" w:rsidRPr="00914BDC">
        <w:rPr>
          <w:rFonts w:ascii="Times New Roman" w:hAnsi="Times New Roman"/>
          <w:szCs w:val="24"/>
          <w:lang w:val="mk-MK"/>
        </w:rPr>
        <w:t xml:space="preserve"> Имателот на информации </w:t>
      </w:r>
      <w:r w:rsidR="00914BDC" w:rsidRPr="00914BDC">
        <w:rPr>
          <w:rFonts w:ascii="Times New Roman" w:hAnsi="Times New Roman"/>
          <w:szCs w:val="24"/>
          <w:lang w:val="mk-MK"/>
        </w:rPr>
        <w:t xml:space="preserve">е </w:t>
      </w:r>
      <w:r w:rsidR="003A1718" w:rsidRPr="00914BDC">
        <w:rPr>
          <w:rFonts w:ascii="Times New Roman" w:hAnsi="Times New Roman"/>
          <w:szCs w:val="24"/>
          <w:lang w:val="mk-MK"/>
        </w:rPr>
        <w:t>должен да му одговори целосно на Барањето на Барателот</w:t>
      </w:r>
      <w:r w:rsidR="00D95D6A">
        <w:rPr>
          <w:rFonts w:ascii="Times New Roman" w:hAnsi="Times New Roman"/>
          <w:szCs w:val="24"/>
          <w:lang w:val="mk-MK"/>
        </w:rPr>
        <w:t xml:space="preserve"> на начин и форма</w:t>
      </w:r>
      <w:r w:rsidR="003A1718" w:rsidRPr="00914BDC">
        <w:rPr>
          <w:rFonts w:ascii="Times New Roman" w:hAnsi="Times New Roman"/>
          <w:szCs w:val="24"/>
          <w:lang w:val="mk-MK"/>
        </w:rPr>
        <w:t xml:space="preserve"> како што е наведено во самото Барање</w:t>
      </w:r>
      <w:r w:rsidR="00914BDC" w:rsidRPr="00914BDC">
        <w:rPr>
          <w:rFonts w:ascii="Times New Roman" w:hAnsi="Times New Roman"/>
          <w:szCs w:val="24"/>
          <w:lang w:val="mk-MK"/>
        </w:rPr>
        <w:t>.</w:t>
      </w:r>
    </w:p>
    <w:p w:rsidR="007E35BF" w:rsidRPr="00914BDC" w:rsidRDefault="007E35BF" w:rsidP="007E35BF">
      <w:pPr>
        <w:pStyle w:val="NoSpacing"/>
        <w:ind w:firstLine="720"/>
        <w:rPr>
          <w:rFonts w:ascii="Times New Roman" w:hAnsi="Times New Roman"/>
          <w:szCs w:val="24"/>
          <w:lang w:val="mk-MK"/>
        </w:rPr>
      </w:pPr>
    </w:p>
    <w:p w:rsidR="008A1E2A" w:rsidRPr="00914BDC" w:rsidRDefault="008A1E2A" w:rsidP="008A1E2A">
      <w:pPr>
        <w:pStyle w:val="NoSpacing"/>
        <w:ind w:firstLine="720"/>
        <w:rPr>
          <w:rFonts w:ascii="Times New Roman" w:hAnsi="Times New Roman"/>
          <w:szCs w:val="24"/>
          <w:lang w:val="mk-MK"/>
        </w:rPr>
      </w:pPr>
      <w:r w:rsidRPr="00914BDC">
        <w:rPr>
          <w:rFonts w:ascii="Times New Roman" w:hAnsi="Times New Roman"/>
          <w:szCs w:val="24"/>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8A1E2A" w:rsidRPr="00914BDC" w:rsidRDefault="008A1E2A" w:rsidP="008A1E2A">
      <w:pPr>
        <w:pStyle w:val="NoSpacing"/>
        <w:ind w:firstLine="720"/>
        <w:rPr>
          <w:rFonts w:ascii="Times New Roman" w:hAnsi="Times New Roman"/>
          <w:szCs w:val="24"/>
          <w:lang w:val="mk-MK"/>
        </w:rPr>
      </w:pPr>
      <w:r w:rsidRPr="00914BDC">
        <w:rPr>
          <w:rFonts w:ascii="Times New Roman" w:hAnsi="Times New Roman"/>
          <w:szCs w:val="24"/>
          <w:lang w:val="mk-MK"/>
        </w:rPr>
        <w:t>Ова Решение е конечно во управната постапка и против него нема место за жалба.</w:t>
      </w:r>
    </w:p>
    <w:p w:rsidR="00FE1B17" w:rsidRPr="00914BDC" w:rsidRDefault="00FE1B17" w:rsidP="008A1E2A">
      <w:pPr>
        <w:pStyle w:val="NoSpacing"/>
        <w:ind w:firstLine="720"/>
        <w:rPr>
          <w:rFonts w:ascii="Times New Roman" w:hAnsi="Times New Roman"/>
          <w:b/>
          <w:szCs w:val="24"/>
          <w:lang w:val="mk-MK"/>
        </w:rPr>
      </w:pPr>
    </w:p>
    <w:p w:rsidR="008A1E2A" w:rsidRPr="00914BDC" w:rsidRDefault="008A1E2A" w:rsidP="008A1E2A">
      <w:pPr>
        <w:pStyle w:val="NoSpacing"/>
        <w:ind w:firstLine="720"/>
        <w:rPr>
          <w:rFonts w:ascii="Times New Roman" w:hAnsi="Times New Roman"/>
          <w:szCs w:val="24"/>
          <w:lang w:val="mk-MK"/>
        </w:rPr>
      </w:pPr>
      <w:r w:rsidRPr="00914BDC">
        <w:rPr>
          <w:rFonts w:ascii="Times New Roman" w:hAnsi="Times New Roman"/>
          <w:b/>
          <w:szCs w:val="24"/>
          <w:lang w:val="mk-MK"/>
        </w:rPr>
        <w:t>ПРАВНА ПОУКА:</w:t>
      </w:r>
      <w:r w:rsidRPr="00914BDC">
        <w:rPr>
          <w:rFonts w:ascii="Times New Roman" w:hAnsi="Times New Roman"/>
          <w:szCs w:val="24"/>
          <w:lang w:val="mk-MK"/>
        </w:rPr>
        <w:t xml:space="preserve"> Против ова Решение може да се поведе управен спор пред Управниот суд во рок од 30 дена од денот на неговото доставување.</w:t>
      </w:r>
    </w:p>
    <w:p w:rsidR="00FE1B17" w:rsidRPr="00914BDC" w:rsidRDefault="00FE1B17" w:rsidP="000B2DCE">
      <w:pPr>
        <w:pStyle w:val="NoSpacing"/>
        <w:ind w:firstLine="720"/>
        <w:rPr>
          <w:rFonts w:ascii="Times New Roman" w:hAnsi="Times New Roman"/>
          <w:szCs w:val="24"/>
          <w:lang w:val="mk-MK"/>
        </w:rPr>
      </w:pPr>
    </w:p>
    <w:p w:rsidR="00AD33CC" w:rsidRPr="00914BDC" w:rsidRDefault="00FE1B17" w:rsidP="000B2DCE">
      <w:pPr>
        <w:pStyle w:val="NoSpacing"/>
        <w:ind w:firstLine="720"/>
        <w:rPr>
          <w:rFonts w:ascii="Times New Roman" w:hAnsi="Times New Roman"/>
          <w:b/>
          <w:szCs w:val="24"/>
          <w:lang w:val="mk-MK"/>
        </w:rPr>
      </w:pPr>
      <w:r w:rsidRPr="00914BDC">
        <w:rPr>
          <w:rFonts w:ascii="Times New Roman" w:hAnsi="Times New Roman"/>
          <w:b/>
          <w:szCs w:val="24"/>
          <w:lang w:val="mk-MK"/>
        </w:rPr>
        <w:tab/>
      </w:r>
      <w:r w:rsidRPr="00914BDC">
        <w:rPr>
          <w:rFonts w:ascii="Times New Roman" w:hAnsi="Times New Roman"/>
          <w:b/>
          <w:szCs w:val="24"/>
          <w:lang w:val="mk-MK"/>
        </w:rPr>
        <w:tab/>
      </w:r>
      <w:r w:rsidR="00AD33CC" w:rsidRPr="00914BDC">
        <w:rPr>
          <w:rFonts w:ascii="Times New Roman" w:hAnsi="Times New Roman"/>
          <w:b/>
          <w:szCs w:val="24"/>
          <w:lang w:val="mk-MK"/>
        </w:rPr>
        <w:t xml:space="preserve">                                  </w:t>
      </w:r>
    </w:p>
    <w:p w:rsidR="00E01E69" w:rsidRPr="00914BDC" w:rsidRDefault="00E01E69" w:rsidP="000B2DCE">
      <w:pPr>
        <w:pStyle w:val="NoSpacing"/>
        <w:ind w:firstLine="720"/>
        <w:rPr>
          <w:rFonts w:ascii="Times New Roman" w:hAnsi="Times New Roman"/>
          <w:b/>
          <w:szCs w:val="24"/>
          <w:lang w:val="mk-MK"/>
        </w:rPr>
      </w:pPr>
      <w:r w:rsidRPr="00914BDC">
        <w:rPr>
          <w:rFonts w:ascii="Times New Roman" w:hAnsi="Times New Roman"/>
          <w:b/>
          <w:szCs w:val="24"/>
          <w:lang w:val="mk-MK"/>
        </w:rPr>
        <w:t xml:space="preserve"> </w:t>
      </w:r>
    </w:p>
    <w:p w:rsidR="008A1E2A" w:rsidRDefault="00AD33CC" w:rsidP="00914BDC">
      <w:pPr>
        <w:pStyle w:val="NoSpacing"/>
        <w:ind w:firstLine="720"/>
        <w:rPr>
          <w:rFonts w:ascii="Times New Roman" w:hAnsi="Times New Roman"/>
          <w:b/>
          <w:szCs w:val="24"/>
          <w:lang w:val="mk-MK"/>
        </w:rPr>
      </w:pPr>
      <w:r w:rsidRPr="00914BDC">
        <w:rPr>
          <w:rFonts w:ascii="Times New Roman" w:hAnsi="Times New Roman"/>
          <w:b/>
          <w:szCs w:val="24"/>
          <w:lang w:val="mk-MK"/>
        </w:rPr>
        <w:t xml:space="preserve">                                                                                                           </w:t>
      </w:r>
      <w:r w:rsidR="00FE1B17" w:rsidRPr="00914BDC">
        <w:rPr>
          <w:rFonts w:ascii="Times New Roman" w:hAnsi="Times New Roman"/>
          <w:b/>
          <w:szCs w:val="24"/>
          <w:lang w:val="mk-MK"/>
        </w:rPr>
        <w:tab/>
      </w:r>
      <w:r w:rsidR="00F846FA" w:rsidRPr="00914BDC">
        <w:rPr>
          <w:rFonts w:ascii="Times New Roman" w:hAnsi="Times New Roman"/>
          <w:b/>
          <w:szCs w:val="24"/>
          <w:lang w:val="mk-MK"/>
        </w:rPr>
        <w:t xml:space="preserve"> </w:t>
      </w:r>
      <w:r w:rsidR="00914BDC">
        <w:rPr>
          <w:rFonts w:ascii="Times New Roman" w:hAnsi="Times New Roman"/>
          <w:b/>
          <w:szCs w:val="24"/>
          <w:lang w:val="mk-MK"/>
        </w:rPr>
        <w:t xml:space="preserve">           </w:t>
      </w:r>
      <w:r w:rsidR="008A1E2A" w:rsidRPr="00914BDC">
        <w:rPr>
          <w:rFonts w:ascii="Times New Roman" w:hAnsi="Times New Roman"/>
          <w:b/>
          <w:szCs w:val="24"/>
          <w:lang w:val="mk-MK"/>
        </w:rPr>
        <w:t>Директор,</w:t>
      </w:r>
    </w:p>
    <w:p w:rsidR="00914BDC" w:rsidRPr="00914BDC" w:rsidRDefault="00914BDC" w:rsidP="00914BDC">
      <w:pPr>
        <w:pStyle w:val="NoSpacing"/>
        <w:ind w:firstLine="720"/>
        <w:rPr>
          <w:rFonts w:ascii="Times New Roman" w:hAnsi="Times New Roman"/>
          <w:szCs w:val="24"/>
          <w:lang w:val="mk-MK"/>
        </w:rPr>
      </w:pPr>
      <w:r w:rsidRPr="00914BDC">
        <w:rPr>
          <w:rFonts w:ascii="Times New Roman" w:hAnsi="Times New Roman"/>
          <w:b/>
          <w:szCs w:val="24"/>
          <w:lang w:val="mk-MK"/>
        </w:rPr>
        <w:t xml:space="preserve">                                                                 </w:t>
      </w:r>
      <w:r w:rsidRPr="00914BDC">
        <w:rPr>
          <w:rFonts w:ascii="Times New Roman" w:hAnsi="Times New Roman"/>
          <w:b/>
          <w:szCs w:val="24"/>
          <w:lang w:val="mk-MK"/>
        </w:rPr>
        <w:tab/>
      </w:r>
      <w:r w:rsidRPr="00914BDC">
        <w:rPr>
          <w:rFonts w:ascii="Times New Roman" w:hAnsi="Times New Roman"/>
          <w:b/>
          <w:szCs w:val="24"/>
          <w:lang w:val="mk-MK"/>
        </w:rPr>
        <w:tab/>
        <w:t xml:space="preserve">     </w:t>
      </w:r>
      <w:r w:rsidRPr="00914BDC">
        <w:rPr>
          <w:rFonts w:ascii="Times New Roman" w:hAnsi="Times New Roman"/>
          <w:b/>
          <w:szCs w:val="24"/>
          <w:lang w:val="mk-MK"/>
        </w:rPr>
        <w:tab/>
        <w:t xml:space="preserve">                   Пламенка Бојчев</w:t>
      </w:r>
      <w:r w:rsidRPr="00914BDC">
        <w:rPr>
          <w:rFonts w:ascii="Times New Roman" w:hAnsi="Times New Roman"/>
          <w:sz w:val="16"/>
          <w:szCs w:val="16"/>
          <w:lang w:val="mk-MK"/>
        </w:rPr>
        <w:t xml:space="preserve">  </w:t>
      </w:r>
    </w:p>
    <w:p w:rsidR="00914BDC" w:rsidRPr="00D95D6A" w:rsidRDefault="00914BDC" w:rsidP="00914BDC">
      <w:pPr>
        <w:pStyle w:val="NoSpacing"/>
        <w:ind w:firstLine="720"/>
        <w:rPr>
          <w:rFonts w:ascii="Times New Roman" w:hAnsi="Times New Roman"/>
          <w:b/>
          <w:szCs w:val="24"/>
          <w:lang w:val="sq-AL"/>
        </w:rPr>
      </w:pPr>
    </w:p>
    <w:p w:rsidR="00914BDC" w:rsidRDefault="00914BDC" w:rsidP="00914BDC">
      <w:pPr>
        <w:pStyle w:val="NoSpacing"/>
        <w:ind w:firstLine="720"/>
        <w:rPr>
          <w:rFonts w:ascii="Times New Roman" w:hAnsi="Times New Roman"/>
          <w:b/>
          <w:szCs w:val="24"/>
          <w:lang w:val="mk-MK"/>
        </w:rPr>
      </w:pPr>
    </w:p>
    <w:sectPr w:rsidR="00914BDC"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080" w:rsidRDefault="00D71080">
      <w:r>
        <w:separator/>
      </w:r>
    </w:p>
  </w:endnote>
  <w:endnote w:type="continuationSeparator" w:id="1">
    <w:p w:rsidR="00D71080" w:rsidRDefault="00D710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080" w:rsidRDefault="009B2A78" w:rsidP="00734487">
    <w:pPr>
      <w:pStyle w:val="Footer"/>
      <w:framePr w:wrap="around" w:vAnchor="text" w:hAnchor="margin" w:xAlign="right" w:y="1"/>
      <w:rPr>
        <w:rStyle w:val="PageNumber"/>
      </w:rPr>
    </w:pPr>
    <w:r>
      <w:rPr>
        <w:rStyle w:val="PageNumber"/>
      </w:rPr>
      <w:fldChar w:fldCharType="begin"/>
    </w:r>
    <w:r w:rsidR="00D71080">
      <w:rPr>
        <w:rStyle w:val="PageNumber"/>
      </w:rPr>
      <w:instrText xml:space="preserve">PAGE  </w:instrText>
    </w:r>
    <w:r>
      <w:rPr>
        <w:rStyle w:val="PageNumber"/>
      </w:rPr>
      <w:fldChar w:fldCharType="end"/>
    </w:r>
  </w:p>
  <w:p w:rsidR="00D71080" w:rsidRDefault="00D71080"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080" w:rsidRDefault="009B2A78" w:rsidP="00734487">
    <w:pPr>
      <w:pStyle w:val="Footer"/>
      <w:framePr w:wrap="around" w:vAnchor="text" w:hAnchor="margin" w:xAlign="right" w:y="1"/>
      <w:rPr>
        <w:rStyle w:val="PageNumber"/>
      </w:rPr>
    </w:pPr>
    <w:r>
      <w:rPr>
        <w:rStyle w:val="PageNumber"/>
      </w:rPr>
      <w:fldChar w:fldCharType="begin"/>
    </w:r>
    <w:r w:rsidR="00D71080">
      <w:rPr>
        <w:rStyle w:val="PageNumber"/>
      </w:rPr>
      <w:instrText xml:space="preserve">PAGE  </w:instrText>
    </w:r>
    <w:r>
      <w:rPr>
        <w:rStyle w:val="PageNumber"/>
      </w:rPr>
      <w:fldChar w:fldCharType="separate"/>
    </w:r>
    <w:r w:rsidR="00572C09">
      <w:rPr>
        <w:rStyle w:val="PageNumber"/>
        <w:noProof/>
      </w:rPr>
      <w:t>3</w:t>
    </w:r>
    <w:r>
      <w:rPr>
        <w:rStyle w:val="PageNumber"/>
      </w:rPr>
      <w:fldChar w:fldCharType="end"/>
    </w:r>
  </w:p>
  <w:p w:rsidR="00D71080" w:rsidRDefault="00D71080"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080" w:rsidRDefault="00D71080">
      <w:r>
        <w:separator/>
      </w:r>
    </w:p>
  </w:footnote>
  <w:footnote w:type="continuationSeparator" w:id="1">
    <w:p w:rsidR="00D71080" w:rsidRDefault="00D710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1">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2">
    <w:nsid w:val="20D1269B"/>
    <w:multiLevelType w:val="hybridMultilevel"/>
    <w:tmpl w:val="931636D4"/>
    <w:lvl w:ilvl="0" w:tplc="54826016">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nsid w:val="210E5746"/>
    <w:multiLevelType w:val="hybridMultilevel"/>
    <w:tmpl w:val="E6F28B36"/>
    <w:lvl w:ilvl="0" w:tplc="E140CEA4">
      <w:start w:val="2"/>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4">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1002"/>
    <w:rsid w:val="00012D9C"/>
    <w:rsid w:val="000154B9"/>
    <w:rsid w:val="00021118"/>
    <w:rsid w:val="00026B90"/>
    <w:rsid w:val="00041CA6"/>
    <w:rsid w:val="000473D5"/>
    <w:rsid w:val="00053FDF"/>
    <w:rsid w:val="0005723E"/>
    <w:rsid w:val="00077099"/>
    <w:rsid w:val="00081428"/>
    <w:rsid w:val="00084569"/>
    <w:rsid w:val="000938D5"/>
    <w:rsid w:val="00093ACD"/>
    <w:rsid w:val="00094B99"/>
    <w:rsid w:val="000A0B80"/>
    <w:rsid w:val="000A714D"/>
    <w:rsid w:val="000B2102"/>
    <w:rsid w:val="000B2DCE"/>
    <w:rsid w:val="000B32B5"/>
    <w:rsid w:val="000C293A"/>
    <w:rsid w:val="000C7BD7"/>
    <w:rsid w:val="000C7ECE"/>
    <w:rsid w:val="000D541F"/>
    <w:rsid w:val="000D6EA8"/>
    <w:rsid w:val="000F4FCD"/>
    <w:rsid w:val="00100026"/>
    <w:rsid w:val="00102D34"/>
    <w:rsid w:val="001032AE"/>
    <w:rsid w:val="001241B5"/>
    <w:rsid w:val="00125C85"/>
    <w:rsid w:val="00126255"/>
    <w:rsid w:val="00133556"/>
    <w:rsid w:val="0016093B"/>
    <w:rsid w:val="00167BD5"/>
    <w:rsid w:val="001703B7"/>
    <w:rsid w:val="00174D87"/>
    <w:rsid w:val="0018040D"/>
    <w:rsid w:val="001822ED"/>
    <w:rsid w:val="001863C8"/>
    <w:rsid w:val="00186C5E"/>
    <w:rsid w:val="00190B0D"/>
    <w:rsid w:val="001933D5"/>
    <w:rsid w:val="001A000A"/>
    <w:rsid w:val="001A1EB4"/>
    <w:rsid w:val="001A2BED"/>
    <w:rsid w:val="001A6409"/>
    <w:rsid w:val="001B36BB"/>
    <w:rsid w:val="001C5606"/>
    <w:rsid w:val="001D7083"/>
    <w:rsid w:val="001E62C9"/>
    <w:rsid w:val="00211164"/>
    <w:rsid w:val="0021235B"/>
    <w:rsid w:val="00213331"/>
    <w:rsid w:val="00217275"/>
    <w:rsid w:val="00232104"/>
    <w:rsid w:val="00236F33"/>
    <w:rsid w:val="00247173"/>
    <w:rsid w:val="002525A4"/>
    <w:rsid w:val="00255348"/>
    <w:rsid w:val="002643B3"/>
    <w:rsid w:val="002722A4"/>
    <w:rsid w:val="00286372"/>
    <w:rsid w:val="00296639"/>
    <w:rsid w:val="00296928"/>
    <w:rsid w:val="002A0231"/>
    <w:rsid w:val="002B278B"/>
    <w:rsid w:val="002B4759"/>
    <w:rsid w:val="002B6CFB"/>
    <w:rsid w:val="002B7C32"/>
    <w:rsid w:val="002C150A"/>
    <w:rsid w:val="002D14CD"/>
    <w:rsid w:val="002D30C9"/>
    <w:rsid w:val="002E3429"/>
    <w:rsid w:val="002E6C84"/>
    <w:rsid w:val="002E7401"/>
    <w:rsid w:val="002F75DC"/>
    <w:rsid w:val="00307966"/>
    <w:rsid w:val="003356DC"/>
    <w:rsid w:val="003466C3"/>
    <w:rsid w:val="00362687"/>
    <w:rsid w:val="00380081"/>
    <w:rsid w:val="003A0982"/>
    <w:rsid w:val="003A1718"/>
    <w:rsid w:val="003A4384"/>
    <w:rsid w:val="003B049B"/>
    <w:rsid w:val="003B08DC"/>
    <w:rsid w:val="003B3629"/>
    <w:rsid w:val="003B60B5"/>
    <w:rsid w:val="003C05C4"/>
    <w:rsid w:val="003C29B6"/>
    <w:rsid w:val="003C2B1C"/>
    <w:rsid w:val="003C4D3C"/>
    <w:rsid w:val="003E2539"/>
    <w:rsid w:val="003E4745"/>
    <w:rsid w:val="00402898"/>
    <w:rsid w:val="00404B53"/>
    <w:rsid w:val="00405212"/>
    <w:rsid w:val="00407421"/>
    <w:rsid w:val="00411575"/>
    <w:rsid w:val="00414800"/>
    <w:rsid w:val="00423E9F"/>
    <w:rsid w:val="00434799"/>
    <w:rsid w:val="004434FC"/>
    <w:rsid w:val="00461B6F"/>
    <w:rsid w:val="00481EEE"/>
    <w:rsid w:val="004904CE"/>
    <w:rsid w:val="00491928"/>
    <w:rsid w:val="00492CB1"/>
    <w:rsid w:val="00493D0F"/>
    <w:rsid w:val="00497839"/>
    <w:rsid w:val="004A5031"/>
    <w:rsid w:val="004B5330"/>
    <w:rsid w:val="004B54CB"/>
    <w:rsid w:val="004E5722"/>
    <w:rsid w:val="004F0782"/>
    <w:rsid w:val="00500702"/>
    <w:rsid w:val="00506961"/>
    <w:rsid w:val="0051233B"/>
    <w:rsid w:val="00512857"/>
    <w:rsid w:val="00515800"/>
    <w:rsid w:val="00517DC3"/>
    <w:rsid w:val="00524AAB"/>
    <w:rsid w:val="00525269"/>
    <w:rsid w:val="00526F50"/>
    <w:rsid w:val="0053071C"/>
    <w:rsid w:val="00533A7A"/>
    <w:rsid w:val="005365F6"/>
    <w:rsid w:val="00541046"/>
    <w:rsid w:val="00544DE3"/>
    <w:rsid w:val="00546855"/>
    <w:rsid w:val="00552AE3"/>
    <w:rsid w:val="00554752"/>
    <w:rsid w:val="00556545"/>
    <w:rsid w:val="00572C09"/>
    <w:rsid w:val="00573609"/>
    <w:rsid w:val="005829E8"/>
    <w:rsid w:val="00586D46"/>
    <w:rsid w:val="005C4599"/>
    <w:rsid w:val="005C625C"/>
    <w:rsid w:val="005D5729"/>
    <w:rsid w:val="005E1CF8"/>
    <w:rsid w:val="005E757F"/>
    <w:rsid w:val="00601A5F"/>
    <w:rsid w:val="00643D8C"/>
    <w:rsid w:val="006463EE"/>
    <w:rsid w:val="00650E22"/>
    <w:rsid w:val="00650F8A"/>
    <w:rsid w:val="00653C70"/>
    <w:rsid w:val="006543EB"/>
    <w:rsid w:val="006557FF"/>
    <w:rsid w:val="0065595F"/>
    <w:rsid w:val="00656025"/>
    <w:rsid w:val="00664FF2"/>
    <w:rsid w:val="006726E4"/>
    <w:rsid w:val="00676BA8"/>
    <w:rsid w:val="00684565"/>
    <w:rsid w:val="00685E56"/>
    <w:rsid w:val="0069313B"/>
    <w:rsid w:val="006970D1"/>
    <w:rsid w:val="0069745D"/>
    <w:rsid w:val="006B2AD4"/>
    <w:rsid w:val="006B31E4"/>
    <w:rsid w:val="006D4753"/>
    <w:rsid w:val="006E2151"/>
    <w:rsid w:val="006E5D6A"/>
    <w:rsid w:val="006F11D1"/>
    <w:rsid w:val="006F14D9"/>
    <w:rsid w:val="00701845"/>
    <w:rsid w:val="00715D8F"/>
    <w:rsid w:val="007165AF"/>
    <w:rsid w:val="00720181"/>
    <w:rsid w:val="00722904"/>
    <w:rsid w:val="00734487"/>
    <w:rsid w:val="00734FEA"/>
    <w:rsid w:val="007476B3"/>
    <w:rsid w:val="007519C7"/>
    <w:rsid w:val="00751F09"/>
    <w:rsid w:val="007554C9"/>
    <w:rsid w:val="0077256E"/>
    <w:rsid w:val="00773A2C"/>
    <w:rsid w:val="00775790"/>
    <w:rsid w:val="00775D5E"/>
    <w:rsid w:val="00793AF5"/>
    <w:rsid w:val="007A3C62"/>
    <w:rsid w:val="007B0690"/>
    <w:rsid w:val="007B0D46"/>
    <w:rsid w:val="007B7516"/>
    <w:rsid w:val="007E0A1A"/>
    <w:rsid w:val="007E35BF"/>
    <w:rsid w:val="007E50A7"/>
    <w:rsid w:val="007F5B85"/>
    <w:rsid w:val="008052E8"/>
    <w:rsid w:val="00811FA3"/>
    <w:rsid w:val="008125C4"/>
    <w:rsid w:val="00820E8B"/>
    <w:rsid w:val="00821AB9"/>
    <w:rsid w:val="0082733E"/>
    <w:rsid w:val="00841053"/>
    <w:rsid w:val="00841259"/>
    <w:rsid w:val="00843CAD"/>
    <w:rsid w:val="00853763"/>
    <w:rsid w:val="0085422B"/>
    <w:rsid w:val="0087323F"/>
    <w:rsid w:val="00877B7C"/>
    <w:rsid w:val="008A1E2A"/>
    <w:rsid w:val="008C4D7B"/>
    <w:rsid w:val="008D78FF"/>
    <w:rsid w:val="008E6A82"/>
    <w:rsid w:val="00903792"/>
    <w:rsid w:val="0091031E"/>
    <w:rsid w:val="00914BDC"/>
    <w:rsid w:val="00920BA2"/>
    <w:rsid w:val="00921902"/>
    <w:rsid w:val="009247B8"/>
    <w:rsid w:val="0092763A"/>
    <w:rsid w:val="00930857"/>
    <w:rsid w:val="00945A04"/>
    <w:rsid w:val="00950045"/>
    <w:rsid w:val="00954D61"/>
    <w:rsid w:val="00965CF6"/>
    <w:rsid w:val="00971EAE"/>
    <w:rsid w:val="0097427B"/>
    <w:rsid w:val="00984BF5"/>
    <w:rsid w:val="009871D2"/>
    <w:rsid w:val="009925B8"/>
    <w:rsid w:val="009A574E"/>
    <w:rsid w:val="009A67A9"/>
    <w:rsid w:val="009B2A78"/>
    <w:rsid w:val="009B7946"/>
    <w:rsid w:val="009C1A5B"/>
    <w:rsid w:val="009C36E9"/>
    <w:rsid w:val="009C4191"/>
    <w:rsid w:val="009E5EB6"/>
    <w:rsid w:val="009E6036"/>
    <w:rsid w:val="009F1407"/>
    <w:rsid w:val="009F2A4A"/>
    <w:rsid w:val="00A07961"/>
    <w:rsid w:val="00A24DC1"/>
    <w:rsid w:val="00A2570C"/>
    <w:rsid w:val="00A36633"/>
    <w:rsid w:val="00A3700D"/>
    <w:rsid w:val="00A40CBB"/>
    <w:rsid w:val="00A43C25"/>
    <w:rsid w:val="00A47E5F"/>
    <w:rsid w:val="00A522C3"/>
    <w:rsid w:val="00A64325"/>
    <w:rsid w:val="00A736D2"/>
    <w:rsid w:val="00A75988"/>
    <w:rsid w:val="00A76C33"/>
    <w:rsid w:val="00A86FC0"/>
    <w:rsid w:val="00A871D3"/>
    <w:rsid w:val="00AA4E1E"/>
    <w:rsid w:val="00AC19AF"/>
    <w:rsid w:val="00AD02B7"/>
    <w:rsid w:val="00AD33CC"/>
    <w:rsid w:val="00AD4F55"/>
    <w:rsid w:val="00AE4B65"/>
    <w:rsid w:val="00B07E0E"/>
    <w:rsid w:val="00B12EDD"/>
    <w:rsid w:val="00B14A12"/>
    <w:rsid w:val="00B1751A"/>
    <w:rsid w:val="00B30996"/>
    <w:rsid w:val="00B47B4B"/>
    <w:rsid w:val="00B50BAA"/>
    <w:rsid w:val="00B612FD"/>
    <w:rsid w:val="00B6720D"/>
    <w:rsid w:val="00B701D7"/>
    <w:rsid w:val="00B80144"/>
    <w:rsid w:val="00B86AE8"/>
    <w:rsid w:val="00B878D7"/>
    <w:rsid w:val="00B90C8E"/>
    <w:rsid w:val="00B92F0B"/>
    <w:rsid w:val="00B978D2"/>
    <w:rsid w:val="00BA2A98"/>
    <w:rsid w:val="00BA32C4"/>
    <w:rsid w:val="00BA53A4"/>
    <w:rsid w:val="00BA57EE"/>
    <w:rsid w:val="00BB429D"/>
    <w:rsid w:val="00BB5138"/>
    <w:rsid w:val="00BB560E"/>
    <w:rsid w:val="00BC05FC"/>
    <w:rsid w:val="00BC1D93"/>
    <w:rsid w:val="00BD15C1"/>
    <w:rsid w:val="00BE236E"/>
    <w:rsid w:val="00BF2EAF"/>
    <w:rsid w:val="00C0627A"/>
    <w:rsid w:val="00C10FCA"/>
    <w:rsid w:val="00C120ED"/>
    <w:rsid w:val="00C124E2"/>
    <w:rsid w:val="00C17EAD"/>
    <w:rsid w:val="00C21E37"/>
    <w:rsid w:val="00C22E23"/>
    <w:rsid w:val="00C36C38"/>
    <w:rsid w:val="00C63853"/>
    <w:rsid w:val="00C7284D"/>
    <w:rsid w:val="00C75238"/>
    <w:rsid w:val="00C921C4"/>
    <w:rsid w:val="00CA1C55"/>
    <w:rsid w:val="00CA3E11"/>
    <w:rsid w:val="00CA69AC"/>
    <w:rsid w:val="00CC3CED"/>
    <w:rsid w:val="00CC5CCF"/>
    <w:rsid w:val="00CD6FB4"/>
    <w:rsid w:val="00CE5E46"/>
    <w:rsid w:val="00CF273C"/>
    <w:rsid w:val="00CF28F1"/>
    <w:rsid w:val="00D12A6B"/>
    <w:rsid w:val="00D16E49"/>
    <w:rsid w:val="00D2079B"/>
    <w:rsid w:val="00D32A9A"/>
    <w:rsid w:val="00D71080"/>
    <w:rsid w:val="00D7466A"/>
    <w:rsid w:val="00D76D7C"/>
    <w:rsid w:val="00D85C1B"/>
    <w:rsid w:val="00D923B1"/>
    <w:rsid w:val="00D95D6A"/>
    <w:rsid w:val="00D96348"/>
    <w:rsid w:val="00DA6C38"/>
    <w:rsid w:val="00DB4BAC"/>
    <w:rsid w:val="00DB72AC"/>
    <w:rsid w:val="00DD35A9"/>
    <w:rsid w:val="00DE0B62"/>
    <w:rsid w:val="00DE0F6D"/>
    <w:rsid w:val="00DF24E2"/>
    <w:rsid w:val="00DF2E5B"/>
    <w:rsid w:val="00E01E69"/>
    <w:rsid w:val="00E03C27"/>
    <w:rsid w:val="00E041BC"/>
    <w:rsid w:val="00E06ADA"/>
    <w:rsid w:val="00E24CC3"/>
    <w:rsid w:val="00E2712E"/>
    <w:rsid w:val="00E304F1"/>
    <w:rsid w:val="00E3674F"/>
    <w:rsid w:val="00E375EE"/>
    <w:rsid w:val="00E463CB"/>
    <w:rsid w:val="00E54EE8"/>
    <w:rsid w:val="00E673B0"/>
    <w:rsid w:val="00E76116"/>
    <w:rsid w:val="00E82DD4"/>
    <w:rsid w:val="00E83E29"/>
    <w:rsid w:val="00E949AE"/>
    <w:rsid w:val="00EB39D6"/>
    <w:rsid w:val="00EB547A"/>
    <w:rsid w:val="00EB747F"/>
    <w:rsid w:val="00ED35CD"/>
    <w:rsid w:val="00ED539B"/>
    <w:rsid w:val="00EE25F9"/>
    <w:rsid w:val="00EE3A24"/>
    <w:rsid w:val="00EF408E"/>
    <w:rsid w:val="00F022E9"/>
    <w:rsid w:val="00F06054"/>
    <w:rsid w:val="00F1153A"/>
    <w:rsid w:val="00F24529"/>
    <w:rsid w:val="00F31C80"/>
    <w:rsid w:val="00F338FF"/>
    <w:rsid w:val="00F52471"/>
    <w:rsid w:val="00F66A3B"/>
    <w:rsid w:val="00F72393"/>
    <w:rsid w:val="00F8229A"/>
    <w:rsid w:val="00F846FA"/>
    <w:rsid w:val="00F91F22"/>
    <w:rsid w:val="00F9670C"/>
    <w:rsid w:val="00FB56EF"/>
    <w:rsid w:val="00FE1007"/>
    <w:rsid w:val="00FE1B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F33B-7192-4709-83B1-6B7742A1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6</cp:revision>
  <cp:lastPrinted>2022-09-13T12:07:00Z</cp:lastPrinted>
  <dcterms:created xsi:type="dcterms:W3CDTF">2022-09-26T12:42:00Z</dcterms:created>
  <dcterms:modified xsi:type="dcterms:W3CDTF">2022-09-27T11:34:00Z</dcterms:modified>
</cp:coreProperties>
</file>