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3CB6" w14:textId="77777777" w:rsidR="007D6FFF" w:rsidRPr="007D6FFF" w:rsidRDefault="007D6FFF" w:rsidP="007D6FFF">
      <w:pPr>
        <w:spacing w:after="0" w:afterAutospacing="1" w:line="240" w:lineRule="auto"/>
        <w:outlineLvl w:val="3"/>
        <w:rPr>
          <w:rFonts w:ascii="Roboto" w:eastAsia="Times New Roman" w:hAnsi="Roboto" w:cs="Times New Roman"/>
          <w:color w:val="444444"/>
          <w:sz w:val="24"/>
          <w:szCs w:val="24"/>
          <w:lang w:eastAsia="mk-MK"/>
        </w:rPr>
      </w:pPr>
      <w:r w:rsidRPr="007D6FFF">
        <w:rPr>
          <w:rFonts w:ascii="Roboto" w:eastAsia="Times New Roman" w:hAnsi="Roboto" w:cs="Times New Roman"/>
          <w:color w:val="444444"/>
          <w:sz w:val="24"/>
          <w:szCs w:val="24"/>
          <w:lang w:eastAsia="mk-MK"/>
        </w:rPr>
        <w:t>PRAKSIS tekst i spastuar</w:t>
      </w:r>
    </w:p>
    <w:p w14:paraId="65C8B422" w14:textId="43DB9BFF" w:rsidR="007D6FFF" w:rsidRPr="001026E1" w:rsidRDefault="007D6FFF" w:rsidP="007D6FFF">
      <w:pPr>
        <w:spacing w:after="100" w:line="240" w:lineRule="auto"/>
        <w:ind w:right="100"/>
        <w:jc w:val="both"/>
        <w:rPr>
          <w:rFonts w:ascii="Calibri" w:eastAsia="Times New Roman" w:hAnsi="Calibri" w:cs="Calibri"/>
          <w:color w:val="000000"/>
          <w:lang w:val="en-US" w:eastAsia="mk-MK"/>
        </w:rPr>
      </w:pPr>
      <w:r w:rsidRPr="007D6FFF">
        <w:rPr>
          <w:rFonts w:ascii="Calibri" w:eastAsia="Times New Roman" w:hAnsi="Calibri" w:cs="Calibri"/>
          <w:b/>
          <w:bCs/>
          <w:color w:val="000000"/>
          <w:lang w:eastAsia="mk-MK"/>
        </w:rPr>
        <w:t>L I GJ</w:t>
      </w:r>
      <w:r w:rsidR="001026E1">
        <w:rPr>
          <w:rFonts w:ascii="Calibri" w:eastAsia="Times New Roman" w:hAnsi="Calibri" w:cs="Calibri"/>
          <w:b/>
          <w:bCs/>
          <w:color w:val="000000"/>
          <w:lang w:val="en-US" w:eastAsia="mk-MK"/>
        </w:rPr>
        <w:t xml:space="preserve"> I</w:t>
      </w:r>
    </w:p>
    <w:p w14:paraId="5FB36806"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PER MBROJTJEN E DENONCUESVE</w:t>
      </w:r>
    </w:p>
    <w:p w14:paraId="00AA88B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294AD853" w14:textId="77777777" w:rsidR="007D6FFF" w:rsidRPr="007D6FFF" w:rsidRDefault="007D6FFF" w:rsidP="007D6FFF">
      <w:pPr>
        <w:spacing w:after="100" w:line="240" w:lineRule="auto"/>
        <w:ind w:right="100"/>
        <w:jc w:val="center"/>
        <w:rPr>
          <w:rFonts w:ascii="Calibri" w:eastAsia="Times New Roman" w:hAnsi="Calibri" w:cs="Calibri"/>
          <w:color w:val="000000"/>
          <w:lang w:eastAsia="mk-MK"/>
        </w:rPr>
      </w:pPr>
      <w:r w:rsidRPr="007D6FFF">
        <w:rPr>
          <w:rFonts w:ascii="Calibri" w:eastAsia="Times New Roman" w:hAnsi="Calibri" w:cs="Calibri"/>
          <w:color w:val="000000"/>
          <w:lang w:eastAsia="mk-MK"/>
        </w:rPr>
        <w:t>("Gazeta zyrtare e Republikes se Maqedonise", numer 196/2015, 35/18 dhe "Gazeta zyrtare e Republikes se Maqedonise se Veriut" nr.257/20)</w:t>
      </w:r>
    </w:p>
    <w:p w14:paraId="3759C2D1"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0993A907"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Qellimi i ligjit</w:t>
      </w:r>
    </w:p>
    <w:p w14:paraId="00C82C4A"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1A57D5F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w:t>
      </w:r>
    </w:p>
    <w:p w14:paraId="36B76E3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Me kete ligj rregullohen denoncimii mbrojtur, te drejtat e denoncuesve, si dhe veprimi dhe detyrat e institucioneve respektivisht personave juridike ne lidhje me denoncimin e mbrojtur ne sektorin publik dhe privat, per mbrojtjen e interesit publik, dhe sigurimin e mbrojtjes se denoncuesve.</w:t>
      </w:r>
    </w:p>
    <w:p w14:paraId="360B4BDE"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p>
    <w:p w14:paraId="6A6A61C2"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Domethenia e shprehjeve</w:t>
      </w:r>
    </w:p>
    <w:p w14:paraId="0E352EB7"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w:t>
      </w:r>
    </w:p>
    <w:p w14:paraId="294DD0CA"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Denoncim i mbrojtur ne kuptimin e ketij ligji eshte denoncimi respektivisht zbulimi me te cilin ne pajtim me kete ligj bartet dyshimi racional ose kuptimi se eshte kryer, kryhet ose eshte e sigurt se do te kryhet veprim i ndeshkueshem joetik, apo veprim tjeter joligjor ose i palejuarme te cilin shkelet ose cenohet interesi publik.</w:t>
      </w:r>
    </w:p>
    <w:p w14:paraId="294F929A"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Denoncues ne kuptimin e ketij ligji eshte personi ikategorive te percaktuara ne paragrafin (3)  te ketij neni,i cili me qellim te mire kryen denoncimin e mbrojtur ne pajtim me kete ligj.</w:t>
      </w:r>
    </w:p>
    <w:p w14:paraId="6CB7E0C7"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(3)    Kategorite e personave te cilet ne pajtim me kete ligj mund te paraqiten ne cilesi te denoncuesve jane:</w:t>
      </w:r>
    </w:p>
    <w:p w14:paraId="6537336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personi i cili ka themeluar marredhenie pune ne kohe te pacaktuarose te caktuar ne institucionin respektivisht personin juridikper ku denoncon;</w:t>
      </w:r>
    </w:p>
    <w:p w14:paraId="11BB8256"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kandidati per punesim, kandidatper vullnetar ose praktikant ne institucion respektivisht person juridik per ku denoncon;</w:t>
      </w:r>
    </w:p>
    <w:p w14:paraId="6183CC2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personi i cili eshte ose do ka qene vullnetar ose praktikant ne institucion respektivisht person juridik per ku denoncon;</w:t>
      </w:r>
    </w:p>
    <w:p w14:paraId="183B9C68"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personi i cili ne cfaredo baze eshte ose ka qene i angazhuar per realizimin e punes nga institucioni respektivisht personi juridik per ku denoncon;</w:t>
      </w:r>
    </w:p>
    <w:p w14:paraId="41EC0A03"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personi i cili ne cfaredo baze eshte ose ka qene ne marredhenie afariste ose marredhenie tjeter ne bashkepunim me institucionin respektivisht personin juridik per ku denoncon;</w:t>
      </w:r>
    </w:p>
    <w:p w14:paraId="1748F2D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personi i cili shfrytezon ose ka shfrytezuar sherbime ne institucionin respektivisht personin juridik ne sektorinpublik dhe privatper ku denoncon.</w:t>
      </w:r>
    </w:p>
    <w:p w14:paraId="64986B68"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lastRenderedPageBreak/>
        <w:t>(4) Me nocionin institucion ne kuptim te ketij ligji nenkuptohet organ i pushtetit shteteror dhe lokal, organ tjeter shteteror i themeluar ne pajtim me Kushtetuten e Republikes se Maqedonise dhe me ligj, agjenci, fond, institucion publik ose ndermarrje publike e themeluar nga Republika e Maqedonise ose nga komuna, Qyteti i Shkupit dhe komuna ne Qytetin e Shkupit, si dhe institucion tjeter i regjistruar si person juridik me pronesi dominuese ose te plote te shtetit.</w:t>
      </w:r>
    </w:p>
    <w:p w14:paraId="465D5E0E"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(5) Me nocionin person juridik ne kuptim te ketij ligji nenkuptohet person juridik i regjistruar ne regjistrin tregtar ose ne regjistrin e personave te tjere juridike qe i udheheq Regjistri Qendror i Republikes se Maqedonise dhe i cili nuk eshte perfshire me nocionin institucion nga paragrafi (4)</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i ketij neni.</w:t>
      </w:r>
    </w:p>
    <w:p w14:paraId="06EE20C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(6)     Me nocionininteres publik ne kuptimin e ketij ligji nenkuptohet mbrojtjae lirive themelore dhe te drejtave te njeriut dhe te qytetaritte pranuara me te drejtennderkombetare dhe te percaktuara me Kushtetuten e Republikes se Maqedonise, parandalimin e rreziqeve ndaj shendetit, mbrojtjendhe sigurine, mbrojtjene mjedisit jetesordhe natyres, mbrojtjene prones dhe lirisese tregut dhe sipermarresise, sundimine te drejtes dhe parandalimin e krimit dhe korrupsionit.</w:t>
      </w:r>
    </w:p>
    <w:p w14:paraId="786CE030"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(7)   Me nocioninperson i afert nenkuptohen bashkeshorti ose partneri jashtemartesor, farefisi sipas gjakut ne linje te drejte, farefis ne linje anesoreperfundimisht deri ne shkallen e trete, si dhe farefis sipas krushqiseperfundimisht deri ne shkallen e dyte, te adoptuar dhe adoptues dhe person tjeter te cilin personi i mbrojtur e konsideron si person te afert dhe per te cilin kerkon te mbrohet ne pajtimme dispozitat e nenit 8 dhe 9 te ketij ligji.</w:t>
      </w:r>
    </w:p>
    <w:p w14:paraId="03E1867B"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br w:type="textWrapping" w:clear="all"/>
      </w:r>
    </w:p>
    <w:p w14:paraId="7DF0C5AA"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Denoncimi i mbrojtur</w:t>
      </w:r>
    </w:p>
    <w:p w14:paraId="18DC18AD"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3</w:t>
      </w:r>
    </w:p>
    <w:p w14:paraId="4EAB5986"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Denoncimi i mbrojtur kryhet si denoncimi mbrojtur i brendshem, denoncimi mbrojtur i jashtem ose denoncim i mbrojtur publik,ne pajtim me nenet 4, 5 dhe 6 te ketij ligji, ne menyre anonime ose konfidenciale, me qellim te mire dhe ne baze te bindjes se arsyeshme ne kohen e denoncimit se informatat e permbajtura ne kallezim jane te sakta.</w:t>
      </w:r>
    </w:p>
    <w:p w14:paraId="1E9637C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Denoncuesinuk eshte i obliguar ta deshmoje qellimin e mire dhe vertetesine e denoncimit nga paragrafi (1) i ketij neni.</w:t>
      </w:r>
    </w:p>
    <w:p w14:paraId="03E5CB4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(3)    Denoncuesit i sigurohet mbrojtjene pajtim me ligjin dhe i garantohet konfidence.</w:t>
      </w:r>
    </w:p>
    <w:p w14:paraId="21B4D078"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(4)   E drejta e konfidence te denoncuesit mund te kufizohetme vendim gjyqesor per te cilin pa prolongim njoftohet denoncuesi.</w:t>
      </w:r>
    </w:p>
    <w:p w14:paraId="30AE455D"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Denoncimi i mbrojtur i brendshem</w:t>
      </w:r>
    </w:p>
    <w:p w14:paraId="28A7DC59"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4</w:t>
      </w:r>
    </w:p>
    <w:p w14:paraId="4ABD1AD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Denoncim te mbrojtur denoncuesi kryen ne institucionin, respektivisht personin juridik,per ku ka dyshim ose kuptim se eshte kryer, kryhet ose do te kryhet ose veper e ndeshkueshme, ose veprimtjeter joligjor ose i palejuar, me te cilin shkelet ose cenohet interesi publik(ne tekstin ne vijim:denoncim i mbrojturi brendshem).</w:t>
      </w:r>
    </w:p>
    <w:p w14:paraId="53BAD7F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xml:space="preserve">(2)     Denoncimin e brendshem te mbrojtur denoncuesie kryen ne menyre me goje ne procesverbal ose ne forme te shkruarte personi i autorizuar nga personi udheheqesne institucion respektivisht person </w:t>
      </w:r>
      <w:r w:rsidRPr="007D6FFF">
        <w:rPr>
          <w:rFonts w:ascii="Calibri" w:eastAsia="Times New Roman" w:hAnsi="Calibri" w:cs="Calibri"/>
          <w:color w:val="000000"/>
          <w:lang w:eastAsia="mk-MK"/>
        </w:rPr>
        <w:lastRenderedPageBreak/>
        <w:t>juridik per ku denoncon(ne tekstin ne vijim: personii autorizuar per pranimin e denoncimeve nga denoncuesit).</w:t>
      </w:r>
    </w:p>
    <w:p w14:paraId="41FCB56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(3)   Ne institucionin perkatesisht personin juridik ku nuk ka person te autorizuar per pranim te denoncimeve nga denoncues, denoncimi i brendshem i mbrojtur behet te personiudheheqes i institucionit perkatesisht personit juridikne menyre perkatesisht ne forme te percaktuar me paragrafin (2) te ketijneni.</w:t>
      </w:r>
    </w:p>
    <w:p w14:paraId="16C784D0"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(4)   Personi juridik per pranim te denoncimeve nga denoncues perkatesisht personi udheheqes ne institucionin perkatesisht personin juridik nga paragrafi (3) i ketij neni, eshtei obliguar:</w:t>
      </w:r>
    </w:p>
    <w:p w14:paraId="7F3EDDF9"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te veprojepas denoncimit nga paragrafi (1) i ketij neni me respektimin e procedurave te percaktuara me aktin per denoncim te brendshem,</w:t>
      </w:r>
    </w:p>
    <w:p w14:paraId="29D6A56D"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t’i mbrojnete dhenat personale te denoncuesit, perkatesisht te dhenat te cilat mund ta zbulojne identitetin e denoncuesit i cili denoncon ne menyre anonime ose konfidenciale, ne pajtim me rregullat per mbrojtjen e te dhenavepersonale,</w:t>
      </w:r>
    </w:p>
    <w:p w14:paraId="2A9505C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ta informojedenoncuesin i cili eshte i njohur per masat e ndermarra ne lidhje me denoncimin pa prolongim, ndersa me se voni ne afat prej 15 ditevenga dita e pranimit te denoncimit.</w:t>
      </w:r>
    </w:p>
    <w:p w14:paraId="320AE867"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(5)   Denoncimi i brendshem i mbrojtur ne institucionet ne sektorin publik rregullohet me akt qe me propozimte Komisionit Shteteror per parandalim te korrupsionit e miraton ministrii Drejtesise.</w:t>
      </w:r>
    </w:p>
    <w:p w14:paraId="678273B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(6)   Denoncimi i brendshem i mbrojtur ne sektorin privat rregullohet me akt te brendshem te personit juridikme me se paku 10 persona te punesuar.</w:t>
      </w:r>
    </w:p>
    <w:p w14:paraId="129ED59B"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(7)   Aktet e brendshme nga paragrafet (5) dhe (6) te ketij neni botohen edhe ne menyre tjeter behen te arritshme ne menyre publikeper te gjithe te punesuarit ne institucionin, perkatesisht personin juridik.</w:t>
      </w:r>
    </w:p>
    <w:p w14:paraId="72755AC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(8)    Udhezime per miratimin e akteve te brendshme nga paragrafi (6) i ketij neni miraton ministri i Drejtesise.</w:t>
      </w:r>
    </w:p>
    <w:p w14:paraId="1B283200"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br w:type="textWrapping" w:clear="all"/>
      </w:r>
    </w:p>
    <w:p w14:paraId="7012FC58"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Denoncimi i jashtem i mbrojtur</w:t>
      </w:r>
    </w:p>
    <w:p w14:paraId="2367ADB6"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5</w:t>
      </w:r>
    </w:p>
    <w:p w14:paraId="5B7FEEC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Denoncim te mbrojtur denoncuesi mund te kryejeedhe me denoncimin te Ministria e Puneve te Brendshme, prokuroria kompetente publike, KomisioniShteteror per pengimine korrupsionit, Avokatii Popullit i Republikes se Maqedonise ose institucione tjera kompetente respektivisht persona juridik, nese:</w:t>
      </w:r>
    </w:p>
    <w:p w14:paraId="55F7B243"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denoncimi nga neni 4 i ketij ligji eshte i orientuardrejtperdrejt apo terthorazi kunder personit udheheqes ne institucion respektivisht person juridik ku denoncon,</w:t>
      </w:r>
    </w:p>
    <w:p w14:paraId="1A7EA51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denoncuesi lidhurme denoncimin nuk merr informate per masat e ndermarra ne afatin e percaktuar ne nenin (4) paragrafi 4 alineja 3 te ketijligji ose</w:t>
      </w:r>
    </w:p>
    <w:p w14:paraId="0790E4D0"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nuk jane ndermarre masa ose denoncuesi nuk eshte i kenaqur nga veprimi ose dyshon se nukdo te ndermerren masa ose se denonciminga paragrafi (1) i nenit 4 te ketij ligji do te shkaktoje pasoja te demshmeper ate ose per personine tij te afert (ne tekstin e metejme: denoncimii jashtem i mbrojtur).</w:t>
      </w:r>
    </w:p>
    <w:p w14:paraId="5CA6B788"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lastRenderedPageBreak/>
        <w:t>(2)   Denoncimin e jashtem te mbrojtur denoncuesi e kryen me goje ne procesverbal ose me shkrim te personii autorizuar respektivisht te personi udheheqesne institucion respektivisht personin juridik ku denoncon.</w:t>
      </w:r>
    </w:p>
    <w:p w14:paraId="02DBD08D"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(3)     Institucionet respektivisht personat juridikete te cilet denoncuesi ka kryer denoncim te jashtem te mbrojtur jane te obliguar ne suaza te kompetencave te veta te veprojne pas denoncimit nga paragrafi (1) i ketij neni, t’i mbrojne te dhenat personalete denoncuesit, respektivisht te dhenat te cilat mund ta zbulojneincidentin e denoncuesit i cili denoncon ne menyre anonime ose konfidenciale, ne pajtim me dispozitat per mbrojtjen e te dhenave personale, ndersa per masat e ndermarrata informojne denoncuesin pa prolongim, eme sevoni ne afat prej 15 ditesh nga dita e pranimit te denoncimit.</w:t>
      </w:r>
    </w:p>
    <w:p w14:paraId="45DC532A"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(4)  Denoncimi i jashtemi mbrojtur rregullohet me akt te cilin e miraton ministrii Drejtesise.</w:t>
      </w:r>
    </w:p>
    <w:p w14:paraId="306F56F7"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(5)   Nese institucioni respektivisht personi juridik tek i cili denoncuesi e ka dorezuar informaten nuk eshte kompetent te veproje lidhur me denoncimin do ta percjelle informaten te organi kompetentne afat prej tete ditesh nga dita e pranimit dhe per ate njekohesisht do ta njoftoje denoncuesin.</w:t>
      </w:r>
    </w:p>
    <w:p w14:paraId="3A681101"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(6)    Organi kompetent nga paragrafi (5) i ketij ligji eshte i obliguar t’i zbatoje masat per mbrojtjete cilat denoncuesit ia ka siguruar organi te cilit i eshte kaluar njoftimi.</w:t>
      </w:r>
    </w:p>
    <w:p w14:paraId="456133F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(7)   Institucioni respektivisht personi juridik te i cili denoncuesi e ka dorezuar kallezimin eshte i detyruar:</w:t>
      </w:r>
    </w:p>
    <w:p w14:paraId="3D12A9EC" w14:textId="77777777" w:rsidR="007D6FFF" w:rsidRPr="007D6FFF" w:rsidRDefault="007D6FFF" w:rsidP="007D6FFF">
      <w:pPr>
        <w:spacing w:after="0" w:line="240" w:lineRule="auto"/>
        <w:ind w:left="136" w:right="136" w:firstLine="28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me kerkese te denoncuesit t’i jape njoftim per rrjedhen dhe veprimet e ndermarra ne veprimin per kallezim, si dhe t'i mundesoje denoncuesit keqryje ne shkresat e lendes ne pajtim me ligj;</w:t>
      </w:r>
    </w:p>
    <w:p w14:paraId="100DA8DD" w14:textId="77777777" w:rsidR="007D6FFF" w:rsidRPr="007D6FFF" w:rsidRDefault="007D6FFF" w:rsidP="007D6FFF">
      <w:pPr>
        <w:spacing w:after="0" w:line="240" w:lineRule="auto"/>
        <w:ind w:left="136" w:right="136" w:firstLine="28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pas perfundimit te procedures, ta njoftoje denoncuesin i cili eshte i njohur per rezultatin e veprimit per kallezimin, ne pajtim me ligjin.</w:t>
      </w:r>
    </w:p>
    <w:p w14:paraId="7713EFDD"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p>
    <w:p w14:paraId="52E5D95C"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Denoncimi i mbrojtur publik</w:t>
      </w:r>
    </w:p>
    <w:p w14:paraId="56D083C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6</w:t>
      </w:r>
    </w:p>
    <w:p w14:paraId="185D2019" w14:textId="77777777" w:rsidR="007D6FFF" w:rsidRPr="007D6FFF" w:rsidRDefault="007D6FFF" w:rsidP="007D6FFF">
      <w:pPr>
        <w:spacing w:before="11" w:after="0" w:line="229" w:lineRule="atLeast"/>
        <w:ind w:left="136" w:right="136" w:firstLine="28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Denoncuesi mund te kryeje denoncim te mbrojtur edhe me berjen e informatave te arritshme publike, nese:</w:t>
      </w:r>
    </w:p>
    <w:p w14:paraId="47A523A4" w14:textId="77777777" w:rsidR="007D6FFF" w:rsidRPr="007D6FFF" w:rsidRDefault="007D6FFF" w:rsidP="007D6FFF">
      <w:pPr>
        <w:spacing w:after="0" w:line="229" w:lineRule="atLeast"/>
        <w:ind w:left="136" w:right="136" w:firstLine="28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denoncimi nga nenet 4 dhe 5 te ketij ligji eshte bere i pamundur per shkak te procedures se pavendosur, respektivisht procedures per pranimin e kallezimeve ne pajtim me ligjin ose</w:t>
      </w:r>
    </w:p>
    <w:p w14:paraId="25552C23" w14:textId="77777777" w:rsidR="007D6FFF" w:rsidRPr="007D6FFF" w:rsidRDefault="007D6FFF" w:rsidP="007D6FFF">
      <w:pPr>
        <w:spacing w:after="0" w:line="229" w:lineRule="atLeast"/>
        <w:ind w:left="136" w:right="136" w:firstLine="28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denoncuesi ne lidhje me kallezimin e mbrojtur te kryer ne pajtim me nenet 4 dhe 5 te ketij ligji, nuk merr informate per masat e ndermarra ne afatin e caktuar ligjor ose</w:t>
      </w:r>
    </w:p>
    <w:p w14:paraId="4F8B0139" w14:textId="77777777" w:rsidR="007D6FFF" w:rsidRPr="007D6FFF" w:rsidRDefault="007D6FFF" w:rsidP="007D6FFF">
      <w:pPr>
        <w:spacing w:after="0" w:line="229" w:lineRule="atLeast"/>
        <w:ind w:left="136" w:right="136" w:firstLine="28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nuk jane marre masa ose ekziston rrezik i identifikuar lehtesisht nga shkaterrimi i provave ose mbulimi i pergjegjesise (ne tekstin e meposhtem: denoncim publik i mbrojtur).</w:t>
      </w:r>
    </w:p>
    <w:p w14:paraId="22BABEA0" w14:textId="77777777" w:rsidR="007D6FFF" w:rsidRPr="007D6FFF" w:rsidRDefault="007D6FFF" w:rsidP="007D6FFF">
      <w:pPr>
        <w:spacing w:after="0" w:line="229" w:lineRule="atLeast"/>
        <w:ind w:left="136" w:right="136" w:firstLine="28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denoncuesi i cili kryen denoncim publik te mbrojtur nuk guxon t'i beje te arritshme ne menyre publike:</w:t>
      </w:r>
    </w:p>
    <w:p w14:paraId="712FCE92" w14:textId="77777777" w:rsidR="007D6FFF" w:rsidRPr="007D6FFF" w:rsidRDefault="007D6FFF" w:rsidP="007D6FFF">
      <w:pPr>
        <w:spacing w:after="0" w:line="229" w:lineRule="atLeast"/>
        <w:ind w:left="136" w:right="136" w:firstLine="28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te dhenat personale te subjektit qe nuk jane relevante per denoncimin e mbrojtur;</w:t>
      </w:r>
    </w:p>
    <w:p w14:paraId="5214BE0F" w14:textId="77777777" w:rsidR="007D6FFF" w:rsidRPr="007D6FFF" w:rsidRDefault="007D6FFF" w:rsidP="007D6FFF">
      <w:pPr>
        <w:spacing w:before="11" w:after="0" w:line="229" w:lineRule="atLeast"/>
        <w:ind w:left="136" w:right="136" w:firstLine="28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te dhenat, respektivisht informacionet qe sipas ligjit, konsiderohen si informata te klasifikuara, ne perputhje me rregullat per informatat e klasifikuara, si dhe te dhena, respektivisht informata me te cilat rrezikohet mbajtja e procedures penale, kundervajtese ose procedures civile, nese eshte e identifikueshme ne menyre te drejtperdrejte dhe lehtesisht;</w:t>
      </w:r>
    </w:p>
    <w:p w14:paraId="00CC2B95" w14:textId="77777777" w:rsidR="007D6FFF" w:rsidRPr="007D6FFF" w:rsidRDefault="007D6FFF" w:rsidP="007D6FFF">
      <w:pPr>
        <w:spacing w:after="0" w:line="229" w:lineRule="atLeast"/>
        <w:ind w:left="136" w:right="136" w:firstLine="28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te dhena respektivisht informata me arritshmerine publike te te cilave shkelet ose rrezikohet siguria kombetare, mbrojtja e pavaresise ose integriteti territorial i Republikes se Maqedonise.</w:t>
      </w:r>
    </w:p>
    <w:p w14:paraId="33B09659" w14:textId="77777777" w:rsidR="007D6FFF" w:rsidRPr="007D6FFF" w:rsidRDefault="007D6FFF" w:rsidP="007D6FFF">
      <w:pPr>
        <w:spacing w:after="0" w:line="229" w:lineRule="atLeast"/>
        <w:ind w:left="136" w:right="136" w:firstLine="34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lastRenderedPageBreak/>
        <w:t>(3)</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Denoncuesi i cili do te beje kallezim me berje publike informacione te arritshme ne kundershtim me dispozitat e paragrafeve (1) dhe (2) te ketij neni, nuk ka te drejten e mbrojtjes qe sigurohet ne pajtim me dispozitat e neneve 8, 9 dhe 10 te ketij ligji.</w:t>
      </w:r>
    </w:p>
    <w:p w14:paraId="1884960C"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p>
    <w:p w14:paraId="317D14CD"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Mbrojtja e te dhenavedhe incidentit te denoncimit</w:t>
      </w:r>
    </w:p>
    <w:p w14:paraId="2693D4C7"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7</w:t>
      </w:r>
    </w:p>
    <w:p w14:paraId="10569F6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Ndalohet zbulimi ose mundesimi i zbulimit te identitetit te denoncuesit pa pelqimin e tij, pervec atehere kur ajo kerkohetme vendim gjyqesor kur eshte e domosdoshme per mbajtje te procedures para organit kompetent.</w:t>
      </w:r>
    </w:p>
    <w:p w14:paraId="662D66ED"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Personi i autorizuar per pranimin e denoncimeve nga denoncuesit eshtei obliguar t’i mbroje te dhenat per denoncuesin, respektivisht te dhenat ne baze te te cilave mund te zbulohet identitetii denoncuesit, pervec nese denoncuesi eshte pajtuar per zbulimin e atyre te dhenave dhe ne pajtim me ligjin me te cilin rregullohet mbrojtjae te dhenave personale.</w:t>
      </w:r>
    </w:p>
    <w:p w14:paraId="76D27F01"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(3)   Cdo person i cili do t’i kuptoje te dhenat nga paragrafi (1) i ketij neni eshte i obliguart’i mbroje ato te dhena.</w:t>
      </w:r>
    </w:p>
    <w:p w14:paraId="045F36EA"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(4)    Personi i autorizuar per pranimin e kallezimeve nga denoncuesi detyrohet, gjate pranimit te informacioneve, ta njoftoje denoncuesin se identiteti i tij mund te zbulohet nga organi kompetent ne pajtim me paragrafin (1) te ketij neni, si dhe ta njoftoje ate per masat per mbrojtjen e pjesemarresit ne proceduren penale.</w:t>
      </w:r>
    </w:p>
    <w:p w14:paraId="53CA51B3"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(5)   Per zbulimin e identitetit te denoncuesit ne baze te vendimit gjyqesor te miratuar ne pajtim me paragrafin (1) te ketij neni, personi i autorizuar per pranim te kallezimeve nga denoncuesit eshte i detyruar ta njoftoje denoncuesin perpara zbulimit te identitetit.</w:t>
      </w:r>
    </w:p>
    <w:p w14:paraId="13AD1DB1"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(6)    Te dhenatnga paragrafi (1) i ketij neni nuk guxojne t’i zbulohen personitper te cilin sugjerohet ne informate.</w:t>
      </w:r>
    </w:p>
    <w:p w14:paraId="7358C4B9"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p>
    <w:p w14:paraId="2F7FDA9B"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Sigurimi i mbrojtjes se denoncuesit</w:t>
      </w:r>
    </w:p>
    <w:p w14:paraId="56F22747"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8</w:t>
      </w:r>
    </w:p>
    <w:p w14:paraId="22D9A6C3"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Denoncuesit dhe personit te afert te tij u sigurohet mbrojtje e cfaredo lloji te shkeljes se te drejtes,  gjate percaktimit te pergjegjesise, sanksion, nderprerje e marredhenies se punes, suspendim i vendit te punes, sistemim ne vend pune tjeter qe eshte me pak i volitshem, diskriminim ose veprimit te demshem ose rrezikut nga paraqitja e veprimeve te demshme per shkak te kryerjes se denoncimit te mbrojtur te jashtem dhe te brendshem ose denoncimit te mbrojtur publik.</w:t>
      </w:r>
    </w:p>
    <w:p w14:paraId="12DF43C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Mbrojtja nga paragrafi (1) i ketij neni sigurohetnga ana e institucionit respektivisht personit juridik ku eshte kryer denoncimi me ndermarrjen e veprimit te pengohet shkeljae te drejtave te marredhenies se punes ose te cilesdote drejte qe eshte e drejte dhe permbajtje nga veprimet me te cilat shkelet ose rrezikohet cilado e drejte e denoncuesit per shkak te denoncimit te kryer.</w:t>
      </w:r>
    </w:p>
    <w:p w14:paraId="1A3736CE"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lastRenderedPageBreak/>
        <w:t>(3)    Nese nuk eshte siguruarmbrojtje nga paragrafi (2) i ketij neni, denoncuesi per kete denoncon ne Komisionin Shteteror per pengimine Korrupsionit, Avokatine Popullit te Republikes se Maqedonise, KeshillinInspektues, Ministrine e Puneve te Brendshme dhe te ProkuroriaPublike e Republikes se Maqedonise, te cilat sipasdenoncimit pa prolongim veprojne ne pajtimme kompetencat e tyre.</w:t>
      </w:r>
    </w:p>
    <w:p w14:paraId="533E41B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(4)   Edrejta per mbrojtje nga ky nen zgjerohet qe tiperfshije edhe personat te cilet do bejne te sigurt se ai qe eshte i denoncuarmund te dyshoje se kane kryer denoncimkunder tij.</w:t>
      </w:r>
    </w:p>
    <w:p w14:paraId="166B20B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26D3825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9</w:t>
      </w:r>
    </w:p>
    <w:p w14:paraId="1B3B5C3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Pas pranimitte denoncimit nga neni 8 paragrafi (3) i ketij ligji, institucionet nga neni 8 paragrafi (3) i ketij ligji, pa prolongim nga institucioni perkatesisht personi juridik ku eshte bere denoncimi, kerkonnjoftim per ekzistimin e cilesdo forme te shkeljesse te drejtes se denoncuesve dhe te anetareve te familjes se tij, per shkak te denoncimit te bere.</w:t>
      </w:r>
    </w:p>
    <w:p w14:paraId="4F4D1D9E"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Personi juridikperkatesisht institucioni eshte i obliguarpa prolongim te veproje sipas kerkesave nga paragrafi (1) i ketij neni dhe pa prolongim, kurse me se shumti ne afat prej tete diteve, per kete te parashtroje njoftim.</w:t>
      </w:r>
    </w:p>
    <w:p w14:paraId="5C76115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(3)   Nese percaktohet se institucioni, perkatesisht personi ku eshte bere denoncimika shkelur te drejten e denoncuesit, anetaritte familjes se tij ose personit te afert me ate, institucionet nga paragrafi (1) i ketij neni pa prolongim u drejtohen institucioneve dhe organeve kompetente me kerkese me shkrim per ndermarrje urgjentete masave per mbrojtjen e denoncuesit me nderprerjen e veprimeve, perkatesisht menjanimin e leshimeve me te cilatshkelen te drejtate denoncuesit.</w:t>
      </w:r>
    </w:p>
    <w:p w14:paraId="3884E3E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(4)   Per veprimete ndermarra dhe konstatimet e caktuara nga paragrafet (1), (2) dhe (3) te ketij neni, institucionet nga paragrafi (1) i ketijneni pa prolongim e njoftojne denoncuesin.</w:t>
      </w:r>
    </w:p>
    <w:p w14:paraId="5D278A20"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(5)   Nese edhe krahas aktivitetit te ndermarre te institucioneve nga paragrafet (1), (2) dhe (3)te ketij neni vazhdon shkelja e te drejtes se denoncuesit, anetarit te familjesse vet ose person te afert me ate, institucionet pa prolongim, kurse me se voni ne afat prej 8 diteve ngrene iniciativeper ngritjen e procedures per ndjekje penale,perkatesisht iniciative per ngritje te procedures para organeve kompetente per shkarkim, sistemim,nderrim ose aplikimte masave tjerate pergjegjesise se personave te zgjedhur ose te emeruar,personave zyrtar ose personave pergjegjes ne ndermarrje publikedhe persona tjerejuridik qe disponojne me kapital shteteror.</w:t>
      </w:r>
    </w:p>
    <w:p w14:paraId="50EAE7D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(6)     Nese eshte denoncuar veper penale kunder shtetit, kunder njerezimit dhe te drejtes nderkombetare, nga sfera e krimit te organizuar dhe per te cilen me Kodin penal eshte percaktuar denim me burg prej se paku kater viteve, deshmimii te ciles eshte shoqeruarme veshtiresi joproporcionale ose nuk mund te behet pa deklaratete denoncuesit i cili per shkak te rrezikut potencialqe t’i nenshtrohet frikesimit, kercenimit me hakmarrje ose rrezik per jeten, shendetin,lirine, integritetin fizik ose prones me vellim me te madh, nuk pajtohet ne cilesi te deshmitarit jape deklarate, institucionet me pelqim te siguruar ne forme te shkruar nga denoncuesi parashtron:</w:t>
      </w:r>
    </w:p>
    <w:p w14:paraId="5ECCBA08"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ne Ministrine e puneve te brendshme ose Prokurorin publik kompetent iniciativeper parashtrimin e kerkeses me shkrim per parashtrimin e Propozimit per perfshirje ne Programin per mbrojtje ne pajtim me Ligjin per mbrojtjen e deshmitareve ose</w:t>
      </w:r>
    </w:p>
    <w:p w14:paraId="6F09B51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teProkurori Publik i Republikes se Maqedonise iniciative per parashtrimin e Propozimit per perfshirjene Programin per mbrojtje ne pajtim me Ligjin per mbrojtjen e deshmitareve.</w:t>
      </w:r>
    </w:p>
    <w:p w14:paraId="62747085"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p>
    <w:p w14:paraId="280D7742"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lastRenderedPageBreak/>
        <w:t>Mbrojtja gjyqesore</w:t>
      </w:r>
    </w:p>
    <w:p w14:paraId="27A4E9C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10</w:t>
      </w:r>
    </w:p>
    <w:p w14:paraId="7CA87597"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Denoncuesi ka te drejteper mbrojtje gjyqesore para gjykates kompetente ne pajtim me ligj.</w:t>
      </w:r>
    </w:p>
    <w:p w14:paraId="65B411F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Denoncuesi mund para gjykates kompetente me padi te kerkoje:</w:t>
      </w:r>
    </w:p>
    <w:p w14:paraId="482166ED"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percaktim se eshte ndermarre veprim i demshem ose eshte shkelur e drejta per shkak te denoncimit te mbrojtur;</w:t>
      </w:r>
    </w:p>
    <w:p w14:paraId="44766F29"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ndalese te kryerjes se veprimit te demshem ose shkeljes se te drejtes per denoncim te mbrojtur dhe perseritjes se veprimit te demshem ose shkeljes se te drejtes;</w:t>
      </w:r>
    </w:p>
    <w:p w14:paraId="0E93424D"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anulim me akt me te cilin eshte kryer veprimi i demshem ose shkelja e te drejtes per denoncim te mbrojtur;</w:t>
      </w:r>
    </w:p>
    <w:p w14:paraId="4263459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menjanim i pasojave te veprimit te demshem ose shkeljes se te drejtes per denoncim te mbrojtur dhe</w:t>
      </w:r>
    </w:p>
    <w:p w14:paraId="75725001"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kompensim i demit material dhe jomaterial per denoncim te mbrojtur;</w:t>
      </w:r>
    </w:p>
    <w:p w14:paraId="3D742A81"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(3)  Procedura per padinenga paragrafi (2) i ketij neni eshte urgjente.</w:t>
      </w:r>
    </w:p>
    <w:p w14:paraId="2C8F5F5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(4)  Ne proceduren per mbrojtje gjyqesore ne lidhje me denoncimin lejohetrevizion</w:t>
      </w:r>
    </w:p>
    <w:p w14:paraId="1348991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br w:type="textWrapping" w:clear="all"/>
      </w:r>
    </w:p>
    <w:p w14:paraId="6324F791"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Ngarkimi i deshmimit</w:t>
      </w:r>
    </w:p>
    <w:p w14:paraId="1C3A601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11</w:t>
      </w:r>
    </w:p>
    <w:p w14:paraId="0684900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Ne rast te kontestitper ekzistim te shkeljes se te drejtesse denoncuesit dhe te personitte tij te afert per shkak te denoncimit, ngarkimii deshmimit eshte ne anen e institucionit, perkatesisht personit juridiki cili ka shkelur te drejtat e denoncuesit dhe te anetareve te familjes se tij.</w:t>
      </w:r>
    </w:p>
    <w:p w14:paraId="2696D95A"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p>
    <w:p w14:paraId="041D25FE"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Pavlefshmeria e dispozitave ne marreveshje dhe akte</w:t>
      </w:r>
    </w:p>
    <w:p w14:paraId="6D47420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12</w:t>
      </w:r>
    </w:p>
    <w:p w14:paraId="61BC4488"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Dispozitat nemarreveshjet dhe aktet me te cilat lidhen, perkatesisht rregullohenmarredheniet e punes dhe angazhimet e punes, me te cilat ndalohet denoncimii dyshimit ose kuptimit per veper te ndeshkueshme ose veprim tjeterte paligjshem dhe te palejuarme te cilin shkelet ose rrezikohet interesi publik, siguriadhe mbrojtja ose denoncimi i tille perkufizohet si shkelje e dispozitave per besueshmeri, lojalitet dhe profesionalizem konsiderohen si te pavlefshme.</w:t>
      </w:r>
    </w:p>
    <w:p w14:paraId="0E9DEE59"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p>
    <w:p w14:paraId="5BCD971C"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Kompensimi i demit</w:t>
      </w:r>
    </w:p>
    <w:p w14:paraId="792AF1A6"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13</w:t>
      </w:r>
    </w:p>
    <w:p w14:paraId="7F855D6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lastRenderedPageBreak/>
        <w:t>(1)  Denoncuesi ka te drejte te kompensimit te demit qe mund ta peson ai ose personi afert me ate per shkak te denoncimit te mbrojtur.</w:t>
      </w:r>
    </w:p>
    <w:p w14:paraId="3A5CE1B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Kerkesa per kompensimte demit nga paragrafi (1) i ketij neni realizohet me parashtrimin e padise ne gjykaten kompetente.</w:t>
      </w:r>
    </w:p>
    <w:p w14:paraId="184B9387"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p>
    <w:p w14:paraId="2667736B"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Keqperdorimi i denoncimit te denoncuesit</w:t>
      </w:r>
    </w:p>
    <w:p w14:paraId="69C38D63"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14</w:t>
      </w:r>
    </w:p>
    <w:p w14:paraId="0E13EDAD"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Keqperdorimi i denoncimit te denoncuesit eshte denoncim i vetedijshem i informatave te paverteta per person fizik ose juridikme qellim te shkaktimit te pasojave te demshme per te njejtin.</w:t>
      </w:r>
    </w:p>
    <w:p w14:paraId="2D91D01A"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Keqperdorim i denoncimit te denoncuesit eshte edhe nese me vemendjete duhur dhe vetedije, deri ne shkallenqe kete e lejojne rrethanat, nuk ka kontrolluar nese ato jane te saktadhe autentike.</w:t>
      </w:r>
    </w:p>
    <w:p w14:paraId="4DE94F8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(3)  Me percaktimin e keqperdorimit nga paragrafet(1) dhe (2) te ketij neni humbet mbrojtjae siguruar ne pajtim me nenin 8 te ketij ligji.</w:t>
      </w:r>
    </w:p>
    <w:p w14:paraId="0A9C14CF"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(4)   Keqperdorimi i denoncimit te denoncuesit per shkak te cilit jane paraqitur pasojate demshme per personin fizik ose juridikeshte baze e ngritjes se procedures per percaktimin e pergjegjesise se tij ne pajtim me ligj.</w:t>
      </w:r>
    </w:p>
    <w:p w14:paraId="20D6EFDD"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p>
    <w:p w14:paraId="70BCC0A2"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Njoftim per denoncime te pranuara nga denoncuesit</w:t>
      </w:r>
    </w:p>
    <w:p w14:paraId="1436EE68"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15</w:t>
      </w:r>
    </w:p>
    <w:p w14:paraId="1A64C07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Personat e autorizuar perkatesisht udheheqes te institucioneve perkatesisht personave juridik ne sektorin publik te te cilet denoncohet ne pajtim me nenet 4 dhe 5 te ketij ligji, jane te obliguar ne Komisionin shteteror per parandalimin e korrupsionit te parashtrojne raporte gjysmevjetore per denoncime te pranuara nga denoncuesit.</w:t>
      </w:r>
    </w:p>
    <w:p w14:paraId="2638169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Komisioni Shteteror per Parandalimin e Korrupsionit eshte i detyruar te paraqese ne Kuvendin e Republikes se Maqedonise raport vjetor per kallezimet e pranuara nga denoncuesit ne suaza te raportit te vet vjetor per pune.</w:t>
      </w:r>
    </w:p>
    <w:p w14:paraId="50C70FF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(3)  Forma dhe permbajtjae raporteve gjysmevjetore nga paragrafi (1) i ketij neni rregullohet me aktet e brendshme nga nenet 4 dhe 5 te ketij ligji.</w:t>
      </w:r>
    </w:p>
    <w:p w14:paraId="7FBB8B21"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br w:type="textWrapping" w:clear="all"/>
      </w:r>
    </w:p>
    <w:p w14:paraId="58D5777C"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Mbikeqyrje mbi zbatimin e ligjit</w:t>
      </w:r>
    </w:p>
    <w:p w14:paraId="1055ABB0" w14:textId="77777777" w:rsidR="007D6FFF" w:rsidRPr="007D6FFF" w:rsidRDefault="007D6FFF" w:rsidP="007D6FFF">
      <w:pPr>
        <w:spacing w:after="100" w:line="240" w:lineRule="auto"/>
        <w:ind w:right="100"/>
        <w:jc w:val="center"/>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15-a</w:t>
      </w:r>
    </w:p>
    <w:p w14:paraId="41A83808"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Mbikeqyrje mbi zbatimin e dispozitave te ketij ligji kryen Ministria e Drejtesise.</w:t>
      </w:r>
    </w:p>
    <w:p w14:paraId="6D7A747A"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0DD369E7"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lastRenderedPageBreak/>
        <w:t>Dispozita kundervajtese</w:t>
      </w:r>
    </w:p>
    <w:p w14:paraId="029286E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16</w:t>
      </w:r>
    </w:p>
    <w:p w14:paraId="4A4D35E9"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Gjobe ne shume prej 100 deri 500 euro nekundervlere me denare do t’ishqiptohet personit te autorizuar per pranim te denoncimeve nga denoncuesit perkatesisht personit udheheqes ne institucioninperkatesisht personin juridik nesevepron ne kundershtim me nenin 4 paragrafi (4) i ketij ligji.</w:t>
      </w:r>
    </w:p>
    <w:p w14:paraId="0F1A1320"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765C772E"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17</w:t>
      </w:r>
    </w:p>
    <w:p w14:paraId="545527A1"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Mikrotregtarit me 10 persona te punesuar do t’i shqiptohet gjobe ne shume prej 250 deri 500 euro, ne kundervlere denari; perkatesisht tregtarit te vogel ose institucionit me 10 persona te punesuar do t’i shqiptohet gjobe prej 500 deri 1.000 euro, ne kundervlere denari; perkatesisht tregtarit te mesem ose institucionit me 10 deri 50 persona te punesuar do t’i shqiptohet gjobe prej 750 deri 1.500 euro, ne kundervlere denari, perkatesisht tregtarit te madh ose institucionit me me shume se 50 persona te punesuar do t’i shqiptohet gjobe ne shume prej 1.000 deri 2.000 euro ne kundervlere denari, nese vepron ne kundershtim me nenin 4 paragrafi (7) te ketij ligji.</w:t>
      </w:r>
    </w:p>
    <w:p w14:paraId="61DE388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Gjobe ne shume prej 250 deri 500 euro ne kundervlere denari do t’i shqiptohet edhe personit pergjegjes ne institucionin perkatesisht personin juridik per kundervajtjen nga paragrafi (1) i ketij neni.</w:t>
      </w:r>
    </w:p>
    <w:p w14:paraId="252AB81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72E4C3D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18</w:t>
      </w:r>
    </w:p>
    <w:p w14:paraId="4D39CA26"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Gjobe ne shume prej 5.000 deri 10.000 euro ne kundervlere me denare do t’i shqiptohet institucionit perkatesisht personitjuridik nese vepron ne kundershtim me nenin 5 paragrafi (3) i ketij ligji.</w:t>
      </w:r>
    </w:p>
    <w:p w14:paraId="3D0CF2BD"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34C91BD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19</w:t>
      </w:r>
    </w:p>
    <w:p w14:paraId="223D14FE" w14:textId="77777777" w:rsidR="007D6FFF" w:rsidRPr="007D6FFF" w:rsidRDefault="007D6FFF" w:rsidP="007D6FFF">
      <w:pPr>
        <w:spacing w:before="120" w:after="120" w:line="240" w:lineRule="auto"/>
        <w:ind w:left="-15" w:right="-1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Personit te autorizuar per pranimin e kallezimeve te denoncuesve ose  personit tjeter zyrtar do t’i shqiptohet gjobe ne shume prej 500 euro, ne kundervlere denari, nese vepron ne kundershtim me nenin 7 paragrafi (2) ose (3) te ketij ligji.</w:t>
      </w:r>
    </w:p>
    <w:p w14:paraId="1C5B159D" w14:textId="77777777" w:rsidR="007D6FFF" w:rsidRPr="007D6FFF" w:rsidRDefault="007D6FFF" w:rsidP="007D6FFF">
      <w:pPr>
        <w:spacing w:before="120" w:after="120" w:line="240" w:lineRule="auto"/>
        <w:ind w:right="-1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Personit fizik qe nuk eshte person zyrtar do t’i shqiptohet gjobe ne shume prej 250 euro, ne kundervlere denari, nese vepron ne kundershtim me nenin 7 paragrafi (3) te ketij ligji.</w:t>
      </w:r>
    </w:p>
    <w:p w14:paraId="6D58EA7E" w14:textId="77777777" w:rsidR="007D6FFF" w:rsidRPr="007D6FFF" w:rsidRDefault="007D6FFF" w:rsidP="007D6FFF">
      <w:pPr>
        <w:spacing w:before="120" w:after="120" w:line="240" w:lineRule="auto"/>
        <w:ind w:right="-14"/>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(3)</w:t>
      </w:r>
      <w:r w:rsidRPr="007D6FFF">
        <w:rPr>
          <w:rFonts w:ascii="Times New Roman" w:eastAsia="Times New Roman" w:hAnsi="Times New Roman" w:cs="Times New Roman"/>
          <w:color w:val="000000"/>
          <w:sz w:val="14"/>
          <w:szCs w:val="14"/>
          <w:lang w:eastAsia="mk-MK"/>
        </w:rPr>
        <w:t>      </w:t>
      </w:r>
      <w:r w:rsidRPr="007D6FFF">
        <w:rPr>
          <w:rFonts w:ascii="Calibri" w:eastAsia="Times New Roman" w:hAnsi="Calibri" w:cs="Calibri"/>
          <w:color w:val="000000"/>
          <w:lang w:eastAsia="mk-MK"/>
        </w:rPr>
        <w:t>edhe mikrotregtarit me 10 persona te punesuar do t’i shqiptohet gjobe ne shume prej 1.000 euro, ne kundervlere denari; perkatesisht tregtarit te vogel ose institucionit me 10 persona te punesuar do t’i shqiptohet gjobe ne shume prej 2.000 euro ne kundervlere denari; perkatesisht tregtarit te mesem ose institucionit me 10 deri 50 persona te punesuar do t’i shqiptohet gjobe prej 6.000 euro ne kundervlere denari; perkatesisht tregtarit te madh ose institucionit me me shume se 50 persona te punesuar do t’i shqiptohet gjobe ne shume prej 10.000 euro ne kundervlere denari, per kundervajtje sipas paragrafit (1) te ketij neni.</w:t>
      </w:r>
    </w:p>
    <w:p w14:paraId="0728E866"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47685803"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20</w:t>
      </w:r>
    </w:p>
    <w:p w14:paraId="0905457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xml:space="preserve">(1)  Mikrotregtarit me 10 persona te punesuar do t’i shqiptohet gjobe ne shume prej 500 deri 1.000 euro, ne kundervlere denari; perkatesisht tregtarit te vogel ose institucionit me 10 persona te punesuar do t’i shqiptohet gjobe ne shume  prej 1.000 deri 2.000 euro, ne kundervlere denari; perkatesisht tregtarit te mesem ose institucionit me 10 deri 50 persona te punesuar do t’i shqiptohet gjobe prej 3.000 deri 6.000 </w:t>
      </w:r>
      <w:r w:rsidRPr="007D6FFF">
        <w:rPr>
          <w:rFonts w:ascii="Calibri" w:eastAsia="Times New Roman" w:hAnsi="Calibri" w:cs="Calibri"/>
          <w:color w:val="000000"/>
          <w:lang w:eastAsia="mk-MK"/>
        </w:rPr>
        <w:lastRenderedPageBreak/>
        <w:t>euro, ne kundervlere denari; perkatesisht tregtarit te madh ose institucionit me me shume se 50 persona te punesuar do t’i shqiptohet gjobe ne shume prej 5.000 deri ne 10.000 euro, ne kundervlere denari, nese vepron ne kundershtim me nenin 9 paragrafi (2) te ketij ligji.</w:t>
      </w:r>
    </w:p>
    <w:p w14:paraId="2A464F3B"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Gjobe ne shume prej 500 euro ne kundervlere ne denar do t’i shqiptohet edhe personit pergjegjes ne institucionin perkatesisht personin juridik per kundervajtjen nga paragrafi (1) i ketij neni.</w:t>
      </w:r>
    </w:p>
    <w:p w14:paraId="665A46F9"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3061B5AB"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21</w:t>
      </w:r>
    </w:p>
    <w:p w14:paraId="2F833A96"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Gjobe ne shume prej 1.000 deri 4000 euro ne kundervlere me denare do t’i shqiptohet institucionit perkatesisht personitjuridik nese vepron ne kundershtim me nenin 15 paragrafi (1) i ketij ligji.</w:t>
      </w:r>
    </w:p>
    <w:p w14:paraId="586B61AF"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Gjobe ne shumeprej 500 euro ne kundervlere ne denar do t’i shqiptohet edhe personit pergjegjes ne institucionin perkatesisht personin juridik per kundervajtjen nga paragrafi (1) i ketij neni.</w:t>
      </w:r>
    </w:p>
    <w:p w14:paraId="2A8F649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5A12016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22</w:t>
      </w:r>
    </w:p>
    <w:p w14:paraId="7FCC36AF"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Para ngritjesse kerkeses per ngritjen e procedures per kundervajtje do te zbatohetprocedure per barazimne pajtim me Ligjin per kundervajtje.</w:t>
      </w:r>
    </w:p>
    <w:p w14:paraId="585AE437"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31F1E993"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23</w:t>
      </w:r>
    </w:p>
    <w:p w14:paraId="289A6CD8"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Per kundervajtjet e parapara ne kete ligj procedure per kundervajtje do te zbatojedhe sanksion per kundervajtje do te shqiptojegjykata kompetente.</w:t>
      </w:r>
    </w:p>
    <w:p w14:paraId="474E5609"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p>
    <w:p w14:paraId="2347809F" w14:textId="77777777" w:rsidR="007D6FFF" w:rsidRPr="007D6FFF" w:rsidRDefault="007D6FFF" w:rsidP="007D6FFF">
      <w:pPr>
        <w:spacing w:before="100" w:beforeAutospacing="1" w:after="100" w:afterAutospacing="1" w:line="240" w:lineRule="auto"/>
        <w:jc w:val="center"/>
        <w:outlineLvl w:val="0"/>
        <w:rPr>
          <w:rFonts w:ascii="Calibri" w:eastAsia="Times New Roman" w:hAnsi="Calibri" w:cs="Calibri"/>
          <w:color w:val="000000"/>
          <w:kern w:val="36"/>
          <w:sz w:val="26"/>
          <w:szCs w:val="26"/>
          <w:lang w:eastAsia="mk-MK"/>
        </w:rPr>
      </w:pPr>
      <w:r w:rsidRPr="007D6FFF">
        <w:rPr>
          <w:rFonts w:ascii="Calibri" w:eastAsia="Times New Roman" w:hAnsi="Calibri" w:cs="Calibri"/>
          <w:b/>
          <w:bCs/>
          <w:color w:val="000000"/>
          <w:kern w:val="36"/>
          <w:sz w:val="26"/>
          <w:szCs w:val="26"/>
          <w:lang w:eastAsia="mk-MK"/>
        </w:rPr>
        <w:t>Dispozita kalimtaredhe perfundimtare</w:t>
      </w:r>
    </w:p>
    <w:p w14:paraId="091E161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24</w:t>
      </w:r>
    </w:p>
    <w:p w14:paraId="6241A739"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Nuk lejohet per permbajtje te denoncimit nga paragrafi (1) i nenit3 te ketij ligji te shfrytezohen materialete cilat rezultojne nga percjellja e paligjshme e komunikimeve nga periudha prej vitit 2008 deri ne vitin 2015.</w:t>
      </w:r>
    </w:p>
    <w:p w14:paraId="0BB92B20"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(2)  Per person denoncimi i te cilit eshte me permbajtjeqe nuk lejohet ne pajtim me paragrafin</w:t>
      </w:r>
    </w:p>
    <w:p w14:paraId="59B80FF0"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(1) te ketij neni nuk sigurohet mbrojtja ne pajtimme nenet 8, 9 dhe 10 te ketij ligji dhe nuk aplikohen dispozitat e ketij ligji.</w:t>
      </w:r>
    </w:p>
    <w:p w14:paraId="05485590"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430733F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25</w:t>
      </w:r>
    </w:p>
    <w:p w14:paraId="0660EBCA"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Ministri i Drejtesise do te miratojeaktet nga neni 4 paragrafi(5) dhe neni 5 paragrafi(4) i ketij ligji ne afat prej 60 ditevenga dita e hyrjesne fuqi te ketij ligji.</w:t>
      </w:r>
    </w:p>
    <w:p w14:paraId="4F42572F"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3F1785C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26</w:t>
      </w:r>
    </w:p>
    <w:p w14:paraId="04733B99"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Ministri i Drejtesise do t’i miratojeudhezimet nga neni 4 paragrafi(8) i ketij ligji ne afat prej 60 ditevenga dita e hyrjes ne fuqi te ketij ligji.</w:t>
      </w:r>
    </w:p>
    <w:p w14:paraId="53C20112"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lastRenderedPageBreak/>
        <w:t> </w:t>
      </w:r>
    </w:p>
    <w:p w14:paraId="54AFFAFC"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27</w:t>
      </w:r>
    </w:p>
    <w:p w14:paraId="7E3C8184"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Ministri i Drejtesisedo t’i miratoje aktet nga neni 5 paragrafi (4) te ketij ligji ne afat prej 60diteve nga dita e hyrjesne fuqi te ketij ligji.</w:t>
      </w:r>
    </w:p>
    <w:p w14:paraId="72419B56"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59F13225"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28 eshte shlyer</w:t>
      </w:r>
    </w:p>
    <w:p w14:paraId="151D91AE"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p>
    <w:p w14:paraId="2A6A8AB1"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29</w:t>
      </w:r>
    </w:p>
    <w:p w14:paraId="545770E8"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Ligjet me te cilat rregullohen te drejtat dhe obligimet e marredhenies se punes ne sektorin publik dhe privat do te harmonizohen me kete ligj me se shumti tre muaj nga dita e hyrjes ne fuqi te ketij ligji.</w:t>
      </w:r>
    </w:p>
    <w:p w14:paraId="39934E7F"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 </w:t>
      </w:r>
    </w:p>
    <w:p w14:paraId="63372C49"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b/>
          <w:bCs/>
          <w:color w:val="000000"/>
          <w:lang w:eastAsia="mk-MK"/>
        </w:rPr>
        <w:t>Neni 30</w:t>
      </w:r>
    </w:p>
    <w:p w14:paraId="56AAD7AA" w14:textId="77777777" w:rsidR="007D6FFF" w:rsidRPr="007D6FFF" w:rsidRDefault="007D6FFF" w:rsidP="007D6FFF">
      <w:pPr>
        <w:spacing w:after="100" w:line="240" w:lineRule="auto"/>
        <w:ind w:right="100"/>
        <w:jc w:val="both"/>
        <w:rPr>
          <w:rFonts w:ascii="Calibri" w:eastAsia="Times New Roman" w:hAnsi="Calibri" w:cs="Calibri"/>
          <w:color w:val="000000"/>
          <w:lang w:eastAsia="mk-MK"/>
        </w:rPr>
      </w:pPr>
      <w:r w:rsidRPr="007D6FFF">
        <w:rPr>
          <w:rFonts w:ascii="Calibri" w:eastAsia="Times New Roman" w:hAnsi="Calibri" w:cs="Calibri"/>
          <w:color w:val="000000"/>
          <w:lang w:eastAsia="mk-MK"/>
        </w:rPr>
        <w:t>Ky ligj hyn ne fuqi ne diten e tete nga dita e botimit ne “Gazeten Zyrtare te Republikes se Maqedonise”, kurse do te filloje te zbatohet pas kater muajve nga dita e hyrjes ne fuqi te ketij ligji.</w:t>
      </w:r>
    </w:p>
    <w:p w14:paraId="52040EB4" w14:textId="77777777" w:rsidR="007D6FFF" w:rsidRDefault="007D6FFF"/>
    <w:sectPr w:rsidR="007D6F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FF"/>
    <w:rsid w:val="001026E1"/>
    <w:rsid w:val="007D6FF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2078"/>
  <w15:chartTrackingRefBased/>
  <w15:docId w15:val="{F90A9EEF-8D17-408A-A93B-A8A38949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2201">
      <w:bodyDiv w:val="1"/>
      <w:marLeft w:val="0"/>
      <w:marRight w:val="0"/>
      <w:marTop w:val="0"/>
      <w:marBottom w:val="0"/>
      <w:divBdr>
        <w:top w:val="none" w:sz="0" w:space="0" w:color="auto"/>
        <w:left w:val="none" w:sz="0" w:space="0" w:color="auto"/>
        <w:bottom w:val="none" w:sz="0" w:space="0" w:color="auto"/>
        <w:right w:val="none" w:sz="0" w:space="0" w:color="auto"/>
      </w:divBdr>
      <w:divsChild>
        <w:div w:id="20159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3978</Words>
  <Characters>22677</Characters>
  <Application>Microsoft Office Word</Application>
  <DocSecurity>0</DocSecurity>
  <Lines>188</Lines>
  <Paragraphs>53</Paragraphs>
  <ScaleCrop>false</ScaleCrop>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2</cp:revision>
  <dcterms:created xsi:type="dcterms:W3CDTF">2022-07-29T10:24:00Z</dcterms:created>
  <dcterms:modified xsi:type="dcterms:W3CDTF">2022-07-29T10:24:00Z</dcterms:modified>
</cp:coreProperties>
</file>