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8C08EC" w:rsidRDefault="00E17371" w:rsidP="00E17371">
      <w:pPr>
        <w:spacing w:after="0"/>
        <w:ind w:firstLine="720"/>
        <w:jc w:val="both"/>
        <w:rPr>
          <w:rFonts w:ascii="Times New Roman" w:hAnsi="Times New Roman" w:cs="Times New Roman"/>
          <w:lang w:val="mk-MK"/>
        </w:rPr>
      </w:pPr>
      <w:r w:rsidRPr="008C08EC">
        <w:rPr>
          <w:rFonts w:ascii="Times New Roman" w:hAnsi="Times New Roman" w:cs="Times New Roman"/>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07605A">
        <w:rPr>
          <w:rFonts w:ascii="Times New Roman" w:hAnsi="Times New Roman" w:cs="Times New Roman"/>
          <w:lang w:val="mk-MK"/>
        </w:rPr>
        <w:t>З</w:t>
      </w:r>
      <w:r w:rsidR="00434AD6">
        <w:rPr>
          <w:rFonts w:ascii="Times New Roman" w:hAnsi="Times New Roman" w:cs="Times New Roman"/>
          <w:lang w:val="mk-MK"/>
        </w:rPr>
        <w:t>.Л.</w:t>
      </w:r>
      <w:r w:rsidR="0007605A">
        <w:rPr>
          <w:rFonts w:ascii="Times New Roman" w:hAnsi="Times New Roman" w:cs="Times New Roman"/>
          <w:lang w:val="mk-MK"/>
        </w:rPr>
        <w:t xml:space="preserve"> од Скопје</w:t>
      </w:r>
      <w:r w:rsidR="004308D4" w:rsidRPr="00F44D99">
        <w:rPr>
          <w:rFonts w:ascii="Times New Roman" w:hAnsi="Times New Roman" w:cs="Times New Roman"/>
          <w:lang w:val="mk-MK"/>
        </w:rPr>
        <w:t>, поднесена п</w:t>
      </w:r>
      <w:proofErr w:type="spellStart"/>
      <w:r w:rsidR="004308D4" w:rsidRPr="00F44D99">
        <w:rPr>
          <w:rFonts w:ascii="Times New Roman" w:hAnsi="Times New Roman" w:cs="Times New Roman"/>
        </w:rPr>
        <w:t>ротив</w:t>
      </w:r>
      <w:proofErr w:type="spellEnd"/>
      <w:r w:rsidR="00D22E00" w:rsidRPr="00F44D99">
        <w:rPr>
          <w:rFonts w:ascii="Times New Roman" w:hAnsi="Times New Roman" w:cs="Times New Roman"/>
          <w:lang w:val="mk-MK"/>
        </w:rPr>
        <w:t xml:space="preserve"> </w:t>
      </w:r>
      <w:r w:rsidR="00EA4692">
        <w:rPr>
          <w:rFonts w:ascii="Times New Roman" w:hAnsi="Times New Roman"/>
          <w:sz w:val="23"/>
          <w:szCs w:val="23"/>
          <w:lang w:val="mk-MK"/>
        </w:rPr>
        <w:t xml:space="preserve">Министерството за </w:t>
      </w:r>
      <w:r w:rsidR="0007605A">
        <w:rPr>
          <w:rFonts w:ascii="Times New Roman" w:hAnsi="Times New Roman"/>
          <w:sz w:val="23"/>
          <w:szCs w:val="23"/>
          <w:lang w:val="mk-MK"/>
        </w:rPr>
        <w:t>внатрешни работи</w:t>
      </w:r>
      <w:r w:rsidRPr="00EA4692">
        <w:rPr>
          <w:rFonts w:ascii="Times New Roman" w:hAnsi="Times New Roman" w:cs="Times New Roman"/>
          <w:lang w:val="mk-MK"/>
        </w:rPr>
        <w:t>, Директорот на Агенцијата з</w:t>
      </w:r>
      <w:r w:rsidRPr="00EA4692">
        <w:rPr>
          <w:rFonts w:ascii="Times New Roman" w:hAnsi="Times New Roman" w:cs="Times New Roman"/>
          <w:sz w:val="24"/>
          <w:szCs w:val="24"/>
          <w:lang w:val="mk-MK"/>
        </w:rPr>
        <w:t>а заштита на прав</w:t>
      </w:r>
      <w:r w:rsidRPr="008C08EC">
        <w:rPr>
          <w:rFonts w:ascii="Times New Roman" w:hAnsi="Times New Roman" w:cs="Times New Roman"/>
          <w:lang w:val="mk-MK"/>
        </w:rPr>
        <w:t xml:space="preserve">ото на слободен пристап до информациите од јавен карактер го донесе следното </w:t>
      </w:r>
    </w:p>
    <w:p w:rsidR="00E17371" w:rsidRPr="008C08EC" w:rsidRDefault="00E17371" w:rsidP="00E17371">
      <w:pPr>
        <w:spacing w:after="0"/>
        <w:jc w:val="both"/>
        <w:rPr>
          <w:rFonts w:ascii="Times New Roman" w:hAnsi="Times New Roman" w:cs="Times New Roman"/>
          <w:lang w:val="mk-MK"/>
        </w:rPr>
      </w:pPr>
    </w:p>
    <w:p w:rsidR="00E17371" w:rsidRPr="008C08EC" w:rsidRDefault="00E17371" w:rsidP="00E17371">
      <w:pPr>
        <w:jc w:val="center"/>
        <w:rPr>
          <w:rFonts w:ascii="Times New Roman" w:hAnsi="Times New Roman" w:cs="Times New Roman"/>
          <w:b/>
          <w:lang w:val="mk-MK"/>
        </w:rPr>
      </w:pPr>
      <w:r w:rsidRPr="008C08EC">
        <w:rPr>
          <w:rFonts w:ascii="Times New Roman" w:hAnsi="Times New Roman" w:cs="Times New Roman"/>
          <w:b/>
          <w:lang w:val="mk-MK"/>
        </w:rPr>
        <w:t>Р Е Ш Е Н И Е</w:t>
      </w:r>
    </w:p>
    <w:p w:rsidR="00E17371" w:rsidRPr="008C08EC" w:rsidRDefault="00E17371" w:rsidP="00E17371">
      <w:pPr>
        <w:ind w:firstLine="720"/>
        <w:jc w:val="both"/>
        <w:rPr>
          <w:rFonts w:ascii="Times New Roman" w:hAnsi="Times New Roman" w:cs="Times New Roman"/>
          <w:lang w:val="mk-MK"/>
        </w:rPr>
      </w:pPr>
      <w:r w:rsidRPr="008C08EC">
        <w:rPr>
          <w:rFonts w:ascii="Times New Roman" w:hAnsi="Times New Roman" w:cs="Times New Roman"/>
          <w:lang w:val="mk-MK"/>
        </w:rPr>
        <w:t xml:space="preserve">Жалбата од </w:t>
      </w:r>
      <w:r w:rsidR="0007605A">
        <w:rPr>
          <w:rFonts w:ascii="Times New Roman" w:hAnsi="Times New Roman" w:cs="Times New Roman"/>
          <w:lang w:val="mk-MK"/>
        </w:rPr>
        <w:t>З</w:t>
      </w:r>
      <w:r w:rsidR="00434AD6">
        <w:rPr>
          <w:rFonts w:ascii="Times New Roman" w:hAnsi="Times New Roman" w:cs="Times New Roman"/>
          <w:lang w:val="mk-MK"/>
        </w:rPr>
        <w:t>.Л.</w:t>
      </w:r>
      <w:r w:rsidR="0007605A">
        <w:rPr>
          <w:rFonts w:ascii="Times New Roman" w:hAnsi="Times New Roman" w:cs="Times New Roman"/>
          <w:lang w:val="mk-MK"/>
        </w:rPr>
        <w:t xml:space="preserve"> од Скопје</w:t>
      </w:r>
      <w:r w:rsidR="00EA4692" w:rsidRPr="00625494">
        <w:rPr>
          <w:rFonts w:ascii="Times New Roman" w:hAnsi="Times New Roman"/>
          <w:sz w:val="23"/>
          <w:szCs w:val="23"/>
          <w:lang w:val="mk-MK"/>
        </w:rPr>
        <w:t xml:space="preserve">, поднесена против </w:t>
      </w:r>
      <w:r w:rsidR="00EA4692">
        <w:rPr>
          <w:rFonts w:ascii="Times New Roman" w:hAnsi="Times New Roman"/>
          <w:sz w:val="23"/>
          <w:szCs w:val="23"/>
          <w:lang w:val="mk-MK"/>
        </w:rPr>
        <w:t xml:space="preserve">Министерството за </w:t>
      </w:r>
      <w:r w:rsidR="0007605A">
        <w:rPr>
          <w:rFonts w:ascii="Times New Roman" w:hAnsi="Times New Roman"/>
          <w:sz w:val="23"/>
          <w:szCs w:val="23"/>
          <w:lang w:val="mk-MK"/>
        </w:rPr>
        <w:t>внатрешни работи</w:t>
      </w:r>
      <w:r w:rsidR="00EA4692" w:rsidRPr="00625494">
        <w:rPr>
          <w:rFonts w:ascii="Times New Roman" w:hAnsi="Times New Roman"/>
          <w:sz w:val="23"/>
          <w:szCs w:val="23"/>
          <w:lang w:val="mk-MK"/>
        </w:rPr>
        <w:t>,</w:t>
      </w:r>
      <w:r w:rsidR="00EA4692" w:rsidRPr="00625494">
        <w:rPr>
          <w:rFonts w:ascii="Times New Roman" w:hAnsi="Times New Roman"/>
          <w:sz w:val="23"/>
          <w:szCs w:val="23"/>
        </w:rPr>
        <w:t xml:space="preserve"> </w:t>
      </w:r>
      <w:r w:rsidRPr="008C08EC">
        <w:rPr>
          <w:rFonts w:ascii="Times New Roman" w:hAnsi="Times New Roman" w:cs="Times New Roman"/>
          <w:lang w:val="mk-MK"/>
        </w:rPr>
        <w:t xml:space="preserve"> заведена во архивата на Агенцијата за заштита на правото на слободен пристап до информации од јавен карактер под бр. 08-</w:t>
      </w:r>
      <w:r w:rsidR="0007605A">
        <w:rPr>
          <w:rFonts w:ascii="Times New Roman" w:hAnsi="Times New Roman" w:cs="Times New Roman"/>
          <w:lang w:val="mk-MK"/>
        </w:rPr>
        <w:t>93</w:t>
      </w:r>
      <w:r w:rsidR="00136E53" w:rsidRPr="008C08EC">
        <w:rPr>
          <w:rFonts w:ascii="Times New Roman" w:hAnsi="Times New Roman" w:cs="Times New Roman"/>
          <w:lang w:val="mk-MK"/>
        </w:rPr>
        <w:t xml:space="preserve"> </w:t>
      </w:r>
      <w:r w:rsidR="005D7DE8" w:rsidRPr="008C08EC">
        <w:rPr>
          <w:rFonts w:ascii="Times New Roman" w:hAnsi="Times New Roman" w:cs="Times New Roman"/>
          <w:lang w:val="mk-MK"/>
        </w:rPr>
        <w:t>на</w:t>
      </w:r>
      <w:r w:rsidR="00136E53" w:rsidRPr="008C08EC">
        <w:rPr>
          <w:rFonts w:ascii="Times New Roman" w:hAnsi="Times New Roman" w:cs="Times New Roman"/>
          <w:lang w:val="mk-MK"/>
        </w:rPr>
        <w:t xml:space="preserve"> </w:t>
      </w:r>
      <w:r w:rsidR="0007605A">
        <w:rPr>
          <w:rFonts w:ascii="Times New Roman" w:hAnsi="Times New Roman" w:cs="Times New Roman"/>
          <w:lang w:val="mk-MK"/>
        </w:rPr>
        <w:t>05</w:t>
      </w:r>
      <w:r w:rsidRPr="008C08EC">
        <w:rPr>
          <w:rFonts w:ascii="Times New Roman" w:hAnsi="Times New Roman" w:cs="Times New Roman"/>
          <w:lang w:val="mk-MK"/>
        </w:rPr>
        <w:t>.</w:t>
      </w:r>
      <w:r w:rsidR="009C1931" w:rsidRPr="008C08EC">
        <w:rPr>
          <w:rFonts w:ascii="Times New Roman" w:hAnsi="Times New Roman" w:cs="Times New Roman"/>
          <w:lang w:val="mk-MK"/>
        </w:rPr>
        <w:t>0</w:t>
      </w:r>
      <w:r w:rsidR="0007605A">
        <w:rPr>
          <w:rFonts w:ascii="Times New Roman" w:hAnsi="Times New Roman" w:cs="Times New Roman"/>
          <w:lang w:val="mk-MK"/>
        </w:rPr>
        <w:t>4</w:t>
      </w:r>
      <w:r w:rsidRPr="008C08EC">
        <w:rPr>
          <w:rFonts w:ascii="Times New Roman" w:hAnsi="Times New Roman" w:cs="Times New Roman"/>
          <w:lang w:val="mk-MK"/>
        </w:rPr>
        <w:t>.202</w:t>
      </w:r>
      <w:r w:rsidR="009C1931" w:rsidRPr="008C08EC">
        <w:rPr>
          <w:rFonts w:ascii="Times New Roman" w:hAnsi="Times New Roman" w:cs="Times New Roman"/>
          <w:lang w:val="mk-MK"/>
        </w:rPr>
        <w:t>2</w:t>
      </w:r>
      <w:r w:rsidRPr="008C08EC">
        <w:rPr>
          <w:rFonts w:ascii="Times New Roman" w:hAnsi="Times New Roman" w:cs="Times New Roman"/>
          <w:lang w:val="mk-MK"/>
        </w:rPr>
        <w:t xml:space="preserve"> година </w:t>
      </w:r>
      <w:r w:rsidRPr="008C08EC">
        <w:rPr>
          <w:rFonts w:ascii="Times New Roman" w:hAnsi="Times New Roman" w:cs="Times New Roman"/>
          <w:b/>
          <w:lang w:val="mk-MK"/>
        </w:rPr>
        <w:t>СЕ ОТФРЛА како недопуштена</w:t>
      </w:r>
      <w:r w:rsidRPr="008C08EC">
        <w:rPr>
          <w:rFonts w:ascii="Times New Roman" w:hAnsi="Times New Roman" w:cs="Times New Roman"/>
          <w:lang w:val="mk-MK"/>
        </w:rPr>
        <w:t>.</w:t>
      </w:r>
    </w:p>
    <w:p w:rsidR="00E17371" w:rsidRPr="008C08EC" w:rsidRDefault="00E17371" w:rsidP="00E17371">
      <w:pPr>
        <w:jc w:val="center"/>
        <w:rPr>
          <w:rFonts w:ascii="Times New Roman" w:hAnsi="Times New Roman" w:cs="Times New Roman"/>
          <w:b/>
          <w:lang w:val="mk-MK"/>
        </w:rPr>
      </w:pPr>
      <w:r w:rsidRPr="008C08EC">
        <w:rPr>
          <w:rFonts w:ascii="Times New Roman" w:hAnsi="Times New Roman" w:cs="Times New Roman"/>
          <w:b/>
          <w:lang w:val="mk-MK"/>
        </w:rPr>
        <w:t>О Б Р А З Л О Ж Е Н И Е</w:t>
      </w:r>
    </w:p>
    <w:p w:rsidR="00EA4692" w:rsidRPr="00625494" w:rsidRDefault="00EA4692" w:rsidP="00EA4692">
      <w:pPr>
        <w:pStyle w:val="Heading2"/>
        <w:spacing w:before="0" w:beforeAutospacing="0" w:after="0" w:afterAutospacing="0"/>
        <w:ind w:firstLine="720"/>
        <w:jc w:val="both"/>
        <w:rPr>
          <w:b w:val="0"/>
          <w:sz w:val="23"/>
          <w:szCs w:val="23"/>
          <w:lang w:val="mk-MK"/>
        </w:rPr>
      </w:pPr>
      <w:r w:rsidRPr="00625494">
        <w:rPr>
          <w:b w:val="0"/>
          <w:sz w:val="23"/>
          <w:szCs w:val="23"/>
          <w:lang w:val="mk-MK"/>
        </w:rPr>
        <w:t xml:space="preserve">На </w:t>
      </w:r>
      <w:r w:rsidR="0007605A">
        <w:rPr>
          <w:b w:val="0"/>
          <w:sz w:val="23"/>
          <w:szCs w:val="23"/>
          <w:lang w:val="mk-MK"/>
        </w:rPr>
        <w:t>11</w:t>
      </w:r>
      <w:r w:rsidRPr="00625494">
        <w:rPr>
          <w:b w:val="0"/>
          <w:sz w:val="23"/>
          <w:szCs w:val="23"/>
          <w:lang w:val="mk-MK"/>
        </w:rPr>
        <w:t>.</w:t>
      </w:r>
      <w:r>
        <w:rPr>
          <w:b w:val="0"/>
          <w:sz w:val="23"/>
          <w:szCs w:val="23"/>
          <w:lang w:val="mk-MK"/>
        </w:rPr>
        <w:t>0</w:t>
      </w:r>
      <w:r w:rsidR="0007605A">
        <w:rPr>
          <w:b w:val="0"/>
          <w:sz w:val="23"/>
          <w:szCs w:val="23"/>
          <w:lang w:val="mk-MK"/>
        </w:rPr>
        <w:t>3</w:t>
      </w:r>
      <w:r w:rsidRPr="00625494">
        <w:rPr>
          <w:b w:val="0"/>
          <w:sz w:val="23"/>
          <w:szCs w:val="23"/>
          <w:lang w:val="mk-MK"/>
        </w:rPr>
        <w:t>.202</w:t>
      </w:r>
      <w:r>
        <w:rPr>
          <w:b w:val="0"/>
          <w:sz w:val="23"/>
          <w:szCs w:val="23"/>
          <w:lang w:val="mk-MK"/>
        </w:rPr>
        <w:t>2</w:t>
      </w:r>
      <w:r w:rsidRPr="00625494">
        <w:rPr>
          <w:b w:val="0"/>
          <w:sz w:val="23"/>
          <w:szCs w:val="23"/>
          <w:lang w:val="mk-MK"/>
        </w:rPr>
        <w:t xml:space="preserve"> година, </w:t>
      </w:r>
      <w:r w:rsidR="0007605A">
        <w:rPr>
          <w:b w:val="0"/>
          <w:sz w:val="23"/>
          <w:szCs w:val="23"/>
          <w:lang w:val="mk-MK"/>
        </w:rPr>
        <w:t>З</w:t>
      </w:r>
      <w:r w:rsidR="00434AD6">
        <w:rPr>
          <w:b w:val="0"/>
          <w:sz w:val="23"/>
          <w:szCs w:val="23"/>
          <w:lang w:val="mk-MK"/>
        </w:rPr>
        <w:t>.Л.</w:t>
      </w:r>
      <w:r w:rsidRPr="0040315C">
        <w:rPr>
          <w:b w:val="0"/>
          <w:sz w:val="23"/>
          <w:szCs w:val="23"/>
          <w:lang w:val="mk-MK"/>
        </w:rPr>
        <w:t xml:space="preserve"> од </w:t>
      </w:r>
      <w:r w:rsidR="0007605A">
        <w:rPr>
          <w:b w:val="0"/>
          <w:sz w:val="23"/>
          <w:szCs w:val="23"/>
          <w:lang w:val="mk-MK"/>
        </w:rPr>
        <w:t>Скопје</w:t>
      </w:r>
      <w:r w:rsidRPr="00625494">
        <w:rPr>
          <w:b w:val="0"/>
          <w:sz w:val="23"/>
          <w:szCs w:val="23"/>
          <w:lang w:val="mk-MK"/>
        </w:rPr>
        <w:t xml:space="preserve"> </w:t>
      </w:r>
      <w:r>
        <w:rPr>
          <w:b w:val="0"/>
          <w:sz w:val="23"/>
          <w:szCs w:val="23"/>
          <w:lang w:val="mk-MK"/>
        </w:rPr>
        <w:t>поднела</w:t>
      </w:r>
      <w:r w:rsidRPr="00625494">
        <w:rPr>
          <w:b w:val="0"/>
          <w:sz w:val="23"/>
          <w:szCs w:val="23"/>
          <w:lang w:val="mk-MK"/>
        </w:rPr>
        <w:t xml:space="preserve"> Барање за пристап до информации од јавен карактер до </w:t>
      </w:r>
      <w:r>
        <w:rPr>
          <w:b w:val="0"/>
          <w:sz w:val="23"/>
          <w:szCs w:val="23"/>
          <w:lang w:val="mk-MK"/>
        </w:rPr>
        <w:t xml:space="preserve">Министерството за </w:t>
      </w:r>
      <w:r w:rsidR="0007605A">
        <w:rPr>
          <w:b w:val="0"/>
          <w:sz w:val="23"/>
          <w:szCs w:val="23"/>
          <w:lang w:val="mk-MK"/>
        </w:rPr>
        <w:t>внатрешни работи</w:t>
      </w:r>
      <w:r w:rsidRPr="00625494">
        <w:rPr>
          <w:b w:val="0"/>
          <w:sz w:val="23"/>
          <w:szCs w:val="23"/>
          <w:lang w:val="mk-MK"/>
        </w:rPr>
        <w:t>,</w:t>
      </w:r>
      <w:r w:rsidR="0007605A">
        <w:rPr>
          <w:b w:val="0"/>
          <w:sz w:val="23"/>
          <w:szCs w:val="23"/>
          <w:lang w:val="mk-MK"/>
        </w:rPr>
        <w:t xml:space="preserve"> заведено во Министерството под бр.16-23219/1</w:t>
      </w:r>
      <w:r w:rsidRPr="00625494">
        <w:rPr>
          <w:b w:val="0"/>
          <w:sz w:val="23"/>
          <w:szCs w:val="23"/>
          <w:lang w:val="mk-MK"/>
        </w:rPr>
        <w:t xml:space="preserve"> со кое побарал</w:t>
      </w:r>
      <w:r>
        <w:rPr>
          <w:b w:val="0"/>
          <w:sz w:val="23"/>
          <w:szCs w:val="23"/>
          <w:lang w:val="mk-MK"/>
        </w:rPr>
        <w:t>а</w:t>
      </w:r>
      <w:r w:rsidRPr="00625494">
        <w:rPr>
          <w:b w:val="0"/>
          <w:sz w:val="23"/>
          <w:szCs w:val="23"/>
          <w:lang w:val="mk-MK"/>
        </w:rPr>
        <w:t xml:space="preserve"> </w:t>
      </w:r>
      <w:r w:rsidR="0007605A">
        <w:rPr>
          <w:b w:val="0"/>
          <w:sz w:val="23"/>
          <w:szCs w:val="23"/>
          <w:lang w:val="mk-MK"/>
        </w:rPr>
        <w:t xml:space="preserve">во писмена форма </w:t>
      </w:r>
      <w:r w:rsidRPr="00625494">
        <w:rPr>
          <w:b w:val="0"/>
          <w:sz w:val="23"/>
          <w:szCs w:val="23"/>
          <w:lang w:val="mk-MK"/>
        </w:rPr>
        <w:t xml:space="preserve"> да </w:t>
      </w:r>
      <w:r>
        <w:rPr>
          <w:b w:val="0"/>
          <w:sz w:val="23"/>
          <w:szCs w:val="23"/>
          <w:lang w:val="mk-MK"/>
        </w:rPr>
        <w:t>и</w:t>
      </w:r>
      <w:r w:rsidRPr="00625494">
        <w:rPr>
          <w:b w:val="0"/>
          <w:sz w:val="23"/>
          <w:szCs w:val="23"/>
          <w:lang w:val="mk-MK"/>
        </w:rPr>
        <w:t xml:space="preserve"> се достави следната информација:</w:t>
      </w:r>
    </w:p>
    <w:p w:rsidR="00EA4692" w:rsidRPr="00625494" w:rsidRDefault="00EA4692" w:rsidP="00EA4692">
      <w:pPr>
        <w:pStyle w:val="Heading2"/>
        <w:spacing w:before="0" w:beforeAutospacing="0" w:after="0" w:afterAutospacing="0"/>
        <w:ind w:left="1080"/>
        <w:jc w:val="both"/>
        <w:rPr>
          <w:b w:val="0"/>
          <w:sz w:val="23"/>
          <w:szCs w:val="23"/>
          <w:lang w:val="mk-MK"/>
        </w:rPr>
      </w:pPr>
      <w:r>
        <w:rPr>
          <w:b w:val="0"/>
          <w:sz w:val="23"/>
          <w:szCs w:val="23"/>
          <w:lang w:val="mk-MK"/>
        </w:rPr>
        <w:t>„</w:t>
      </w:r>
      <w:r w:rsidR="0007605A">
        <w:rPr>
          <w:b w:val="0"/>
          <w:sz w:val="23"/>
          <w:szCs w:val="23"/>
          <w:lang w:val="mk-MK"/>
        </w:rPr>
        <w:t xml:space="preserve">Од септември 2008 год до 25.12.2012 год. </w:t>
      </w:r>
      <w:r w:rsidR="00447143">
        <w:rPr>
          <w:b w:val="0"/>
          <w:sz w:val="23"/>
          <w:szCs w:val="23"/>
          <w:lang w:val="mk-MK"/>
        </w:rPr>
        <w:t>к</w:t>
      </w:r>
      <w:r w:rsidR="0007605A">
        <w:rPr>
          <w:b w:val="0"/>
          <w:sz w:val="23"/>
          <w:szCs w:val="23"/>
          <w:lang w:val="mk-MK"/>
        </w:rPr>
        <w:t>ој ми давал работни задачи: Командирот на ПС во СВР Куманово или Началникот на Аналитика при СВР Куманово?“</w:t>
      </w:r>
    </w:p>
    <w:p w:rsidR="00EA4692" w:rsidRDefault="00EA4692" w:rsidP="00EA4692">
      <w:pPr>
        <w:pStyle w:val="Heading2"/>
        <w:spacing w:before="0" w:beforeAutospacing="0" w:after="0" w:afterAutospacing="0"/>
        <w:ind w:firstLine="720"/>
        <w:jc w:val="both"/>
        <w:rPr>
          <w:b w:val="0"/>
          <w:sz w:val="23"/>
          <w:szCs w:val="23"/>
          <w:lang w:val="mk-MK"/>
        </w:rPr>
      </w:pPr>
      <w:r w:rsidRPr="00625494">
        <w:rPr>
          <w:b w:val="0"/>
          <w:sz w:val="23"/>
          <w:szCs w:val="23"/>
          <w:lang w:val="mk-MK"/>
        </w:rPr>
        <w:t xml:space="preserve">Постапувајќи по предметното Барање, Имателот на информации </w:t>
      </w:r>
      <w:r>
        <w:rPr>
          <w:b w:val="0"/>
          <w:sz w:val="23"/>
          <w:szCs w:val="23"/>
          <w:lang w:val="mk-MK"/>
        </w:rPr>
        <w:t>до Барателот достави</w:t>
      </w:r>
      <w:r w:rsidR="0007605A">
        <w:rPr>
          <w:b w:val="0"/>
          <w:sz w:val="23"/>
          <w:szCs w:val="23"/>
          <w:lang w:val="mk-MK"/>
        </w:rPr>
        <w:t>л</w:t>
      </w:r>
      <w:r>
        <w:rPr>
          <w:b w:val="0"/>
          <w:sz w:val="23"/>
          <w:szCs w:val="23"/>
          <w:lang w:val="mk-MK"/>
        </w:rPr>
        <w:t xml:space="preserve"> </w:t>
      </w:r>
      <w:r w:rsidR="00A9277B">
        <w:rPr>
          <w:b w:val="0"/>
          <w:sz w:val="23"/>
          <w:szCs w:val="23"/>
          <w:lang w:val="mk-MK"/>
        </w:rPr>
        <w:t>Допис – “Решение за одговор на барање за слободен пристап до информации од јавен карактер“ бр.16.</w:t>
      </w:r>
      <w:r w:rsidR="00447143">
        <w:rPr>
          <w:b w:val="0"/>
          <w:sz w:val="23"/>
          <w:szCs w:val="23"/>
          <w:lang w:val="mk-MK"/>
        </w:rPr>
        <w:t>1.2-326/1 од 21.03.2022 година, каде е наведено: “Во врска со Вашето барање за пристап до информации од јавен карактер, со бр.16-23219/1 од 11.03.2022 година  од 11.03.2022 година, согласно податоците со кои располагаме, Ве известуваме за следното: “Работните задачи на работникот ги дава непосредниот раководител во организациската единица каде е распореден работникот“.</w:t>
      </w:r>
      <w:r w:rsidR="00A9277B">
        <w:rPr>
          <w:b w:val="0"/>
          <w:sz w:val="23"/>
          <w:szCs w:val="23"/>
          <w:lang w:val="mk-MK"/>
        </w:rPr>
        <w:t xml:space="preserve"> </w:t>
      </w:r>
    </w:p>
    <w:p w:rsidR="00EA4692" w:rsidRPr="00625494" w:rsidRDefault="00A9277B" w:rsidP="00EA4692">
      <w:pPr>
        <w:pStyle w:val="NoSpacing"/>
        <w:jc w:val="both"/>
        <w:rPr>
          <w:rFonts w:ascii="Times New Roman" w:hAnsi="Times New Roman"/>
          <w:sz w:val="23"/>
          <w:szCs w:val="23"/>
          <w:lang w:val="mk-MK"/>
        </w:rPr>
      </w:pPr>
      <w:r>
        <w:rPr>
          <w:rFonts w:ascii="Times New Roman" w:hAnsi="Times New Roman"/>
          <w:sz w:val="23"/>
          <w:szCs w:val="23"/>
          <w:lang w:val="mk-MK"/>
        </w:rPr>
        <w:tab/>
        <w:t xml:space="preserve">Незадоволна </w:t>
      </w:r>
      <w:r w:rsidR="00EA4692" w:rsidRPr="00625494">
        <w:rPr>
          <w:rFonts w:ascii="Times New Roman" w:hAnsi="Times New Roman"/>
          <w:sz w:val="23"/>
          <w:szCs w:val="23"/>
          <w:lang w:val="mk-MK"/>
        </w:rPr>
        <w:t xml:space="preserve"> од</w:t>
      </w:r>
      <w:r>
        <w:rPr>
          <w:rFonts w:ascii="Times New Roman" w:hAnsi="Times New Roman"/>
          <w:sz w:val="23"/>
          <w:szCs w:val="23"/>
          <w:lang w:val="mk-MK"/>
        </w:rPr>
        <w:t xml:space="preserve"> наведениот Допис</w:t>
      </w:r>
      <w:r w:rsidR="00EA4692" w:rsidRPr="00625494">
        <w:rPr>
          <w:rFonts w:ascii="Times New Roman" w:hAnsi="Times New Roman"/>
          <w:sz w:val="23"/>
          <w:szCs w:val="23"/>
          <w:lang w:val="mk-MK"/>
        </w:rPr>
        <w:t xml:space="preserve">, Барателот </w:t>
      </w:r>
      <w:r w:rsidR="00EA4692">
        <w:rPr>
          <w:rFonts w:ascii="Times New Roman" w:hAnsi="Times New Roman"/>
          <w:sz w:val="23"/>
          <w:szCs w:val="23"/>
          <w:lang w:val="mk-MK"/>
        </w:rPr>
        <w:t xml:space="preserve">во законски предвидениот рок </w:t>
      </w:r>
      <w:r w:rsidR="00EA4692" w:rsidRPr="00625494">
        <w:rPr>
          <w:rFonts w:ascii="Times New Roman" w:hAnsi="Times New Roman"/>
          <w:sz w:val="23"/>
          <w:szCs w:val="23"/>
          <w:lang w:val="mk-MK"/>
        </w:rPr>
        <w:t>достави Жалба</w:t>
      </w:r>
      <w:r w:rsidR="00EA4692">
        <w:rPr>
          <w:rFonts w:ascii="Times New Roman" w:hAnsi="Times New Roman"/>
          <w:sz w:val="23"/>
          <w:szCs w:val="23"/>
          <w:lang w:val="mk-MK"/>
        </w:rPr>
        <w:t xml:space="preserve"> </w:t>
      </w:r>
      <w:r w:rsidR="00EA4692" w:rsidRPr="00625494">
        <w:rPr>
          <w:rFonts w:ascii="Times New Roman" w:hAnsi="Times New Roman"/>
          <w:sz w:val="23"/>
          <w:szCs w:val="23"/>
          <w:lang w:val="mk-MK"/>
        </w:rPr>
        <w:t>до Агенцијата, заведена во Агенцијата под бр. 08-</w:t>
      </w:r>
      <w:r>
        <w:rPr>
          <w:rFonts w:ascii="Times New Roman" w:hAnsi="Times New Roman"/>
          <w:sz w:val="23"/>
          <w:szCs w:val="23"/>
          <w:lang w:val="mk-MK"/>
        </w:rPr>
        <w:t>93</w:t>
      </w:r>
      <w:r w:rsidR="00EA4692" w:rsidRPr="00625494">
        <w:rPr>
          <w:rFonts w:ascii="Times New Roman" w:hAnsi="Times New Roman"/>
          <w:sz w:val="23"/>
          <w:szCs w:val="23"/>
          <w:lang w:val="mk-MK"/>
        </w:rPr>
        <w:t xml:space="preserve"> од </w:t>
      </w:r>
      <w:r>
        <w:rPr>
          <w:rFonts w:ascii="Times New Roman" w:hAnsi="Times New Roman"/>
          <w:sz w:val="23"/>
          <w:szCs w:val="23"/>
          <w:lang w:val="mk-MK"/>
        </w:rPr>
        <w:t>05</w:t>
      </w:r>
      <w:r w:rsidR="00EA4692" w:rsidRPr="00625494">
        <w:rPr>
          <w:rFonts w:ascii="Times New Roman" w:hAnsi="Times New Roman"/>
          <w:sz w:val="23"/>
          <w:szCs w:val="23"/>
          <w:lang w:val="mk-MK"/>
        </w:rPr>
        <w:t>.</w:t>
      </w:r>
      <w:r w:rsidR="00EA4692">
        <w:rPr>
          <w:rFonts w:ascii="Times New Roman" w:hAnsi="Times New Roman"/>
          <w:sz w:val="23"/>
          <w:szCs w:val="23"/>
          <w:lang w:val="mk-MK"/>
        </w:rPr>
        <w:t>0</w:t>
      </w:r>
      <w:r>
        <w:rPr>
          <w:rFonts w:ascii="Times New Roman" w:hAnsi="Times New Roman"/>
          <w:sz w:val="23"/>
          <w:szCs w:val="23"/>
          <w:lang w:val="mk-MK"/>
        </w:rPr>
        <w:t>4</w:t>
      </w:r>
      <w:r w:rsidR="00EA4692" w:rsidRPr="00625494">
        <w:rPr>
          <w:rFonts w:ascii="Times New Roman" w:hAnsi="Times New Roman"/>
          <w:sz w:val="23"/>
          <w:szCs w:val="23"/>
          <w:lang w:val="mk-MK"/>
        </w:rPr>
        <w:t>.202</w:t>
      </w:r>
      <w:r w:rsidR="00EA4692">
        <w:rPr>
          <w:rFonts w:ascii="Times New Roman" w:hAnsi="Times New Roman"/>
          <w:sz w:val="23"/>
          <w:szCs w:val="23"/>
          <w:lang w:val="mk-MK"/>
        </w:rPr>
        <w:t>2</w:t>
      </w:r>
      <w:r>
        <w:rPr>
          <w:rFonts w:ascii="Times New Roman" w:hAnsi="Times New Roman"/>
          <w:sz w:val="23"/>
          <w:szCs w:val="23"/>
          <w:lang w:val="mk-MK"/>
        </w:rPr>
        <w:t xml:space="preserve"> година. </w:t>
      </w:r>
      <w:r w:rsidR="00EA4692">
        <w:rPr>
          <w:rFonts w:ascii="Times New Roman" w:hAnsi="Times New Roman"/>
          <w:sz w:val="23"/>
          <w:szCs w:val="23"/>
          <w:lang w:val="mk-MK"/>
        </w:rPr>
        <w:t xml:space="preserve"> </w:t>
      </w:r>
    </w:p>
    <w:p w:rsidR="00E17371" w:rsidRPr="008C08EC" w:rsidRDefault="0031707A" w:rsidP="00A9277B">
      <w:pPr>
        <w:pStyle w:val="NoSpacing"/>
        <w:jc w:val="both"/>
        <w:rPr>
          <w:rFonts w:ascii="Times New Roman" w:hAnsi="Times New Roman" w:cs="Times New Roman"/>
          <w:lang w:val="mk-MK"/>
        </w:rPr>
      </w:pPr>
      <w:r>
        <w:rPr>
          <w:rFonts w:ascii="Times New Roman" w:hAnsi="Times New Roman" w:cs="Times New Roman"/>
        </w:rPr>
        <w:tab/>
      </w:r>
      <w:r w:rsidR="00E17371" w:rsidRPr="008C08EC">
        <w:rPr>
          <w:rFonts w:ascii="Times New Roman" w:hAnsi="Times New Roman" w:cs="Times New Roman"/>
          <w:lang w:val="mk-MK"/>
        </w:rPr>
        <w:t xml:space="preserve">Агенцијата за заштита на правото на слободен пристап до информации од јавен карактер, постапувајќи по наведената Жалба, </w:t>
      </w:r>
      <w:r w:rsidR="00E17371" w:rsidRPr="008C08EC">
        <w:rPr>
          <w:rFonts w:ascii="Times New Roman" w:hAnsi="Times New Roman" w:cs="Times New Roman"/>
          <w:b/>
          <w:lang w:val="mk-MK"/>
        </w:rPr>
        <w:t>истата ја отфрли како недопуштена</w:t>
      </w:r>
      <w:r w:rsidR="00E17371" w:rsidRPr="008C08EC">
        <w:rPr>
          <w:rFonts w:ascii="Times New Roman" w:hAnsi="Times New Roman" w:cs="Times New Roman"/>
          <w:lang w:val="mk-MK"/>
        </w:rPr>
        <w:t>, поради следното:</w:t>
      </w:r>
    </w:p>
    <w:p w:rsidR="00E44C98" w:rsidRPr="008C08EC" w:rsidRDefault="00E44C98" w:rsidP="00B53F11">
      <w:pPr>
        <w:pStyle w:val="NoSpacing"/>
        <w:ind w:firstLine="720"/>
        <w:jc w:val="both"/>
        <w:rPr>
          <w:rFonts w:ascii="Times New Roman" w:hAnsi="Times New Roman" w:cs="Times New Roman"/>
          <w:lang w:val="mk-MK"/>
        </w:rPr>
      </w:pPr>
      <w:r w:rsidRPr="008C08EC">
        <w:rPr>
          <w:rFonts w:ascii="Times New Roman" w:hAnsi="Times New Roman" w:cs="Times New Roman"/>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утврди </w:t>
      </w:r>
      <w:r w:rsidR="00B53F11" w:rsidRPr="008C08EC">
        <w:rPr>
          <w:rFonts w:ascii="Times New Roman" w:hAnsi="Times New Roman" w:cs="Times New Roman"/>
          <w:lang w:val="mk-MK"/>
        </w:rPr>
        <w:t xml:space="preserve">дека </w:t>
      </w:r>
      <w:r w:rsidR="00003FC9">
        <w:rPr>
          <w:rFonts w:ascii="Times New Roman" w:hAnsi="Times New Roman" w:cs="Times New Roman"/>
          <w:lang w:val="mk-MK"/>
        </w:rPr>
        <w:t>Барањето на Барателот</w:t>
      </w:r>
      <w:r w:rsidRPr="008C08EC">
        <w:rPr>
          <w:rFonts w:ascii="Times New Roman" w:hAnsi="Times New Roman" w:cs="Times New Roman"/>
          <w:lang w:val="mk-MK"/>
        </w:rPr>
        <w:t xml:space="preserve">, поднесено </w:t>
      </w:r>
      <w:r w:rsidR="0081708A" w:rsidRPr="008C08EC">
        <w:rPr>
          <w:rFonts w:ascii="Times New Roman" w:hAnsi="Times New Roman" w:cs="Times New Roman"/>
          <w:lang w:val="mk-MK"/>
        </w:rPr>
        <w:t xml:space="preserve">до </w:t>
      </w:r>
      <w:r w:rsidR="00EA4692">
        <w:rPr>
          <w:rFonts w:ascii="Times New Roman" w:hAnsi="Times New Roman" w:cs="Times New Roman"/>
          <w:lang w:val="mk-MK"/>
        </w:rPr>
        <w:t>Министерството за</w:t>
      </w:r>
      <w:r w:rsidR="00A9277B">
        <w:rPr>
          <w:rFonts w:ascii="Times New Roman" w:hAnsi="Times New Roman" w:cs="Times New Roman"/>
          <w:lang w:val="mk-MK"/>
        </w:rPr>
        <w:t xml:space="preserve"> внатрешни работи</w:t>
      </w:r>
      <w:r w:rsidR="0081708A" w:rsidRPr="008C08EC">
        <w:rPr>
          <w:rFonts w:ascii="Times New Roman" w:hAnsi="Times New Roman" w:cs="Times New Roman"/>
          <w:lang w:val="mk-MK"/>
        </w:rPr>
        <w:t xml:space="preserve"> </w:t>
      </w:r>
      <w:r w:rsidRPr="008C08EC">
        <w:rPr>
          <w:rFonts w:ascii="Times New Roman" w:hAnsi="Times New Roman" w:cs="Times New Roman"/>
          <w:lang w:val="mk-MK"/>
        </w:rPr>
        <w:t xml:space="preserve">на </w:t>
      </w:r>
      <w:r w:rsidR="00A9277B">
        <w:rPr>
          <w:rFonts w:ascii="Times New Roman" w:hAnsi="Times New Roman" w:cs="Times New Roman"/>
          <w:lang w:val="mk-MK"/>
        </w:rPr>
        <w:t>11</w:t>
      </w:r>
      <w:r w:rsidRPr="008C08EC">
        <w:rPr>
          <w:rFonts w:ascii="Times New Roman" w:hAnsi="Times New Roman" w:cs="Times New Roman"/>
          <w:lang w:val="mk-MK"/>
        </w:rPr>
        <w:t>.</w:t>
      </w:r>
      <w:r w:rsidR="0081708A" w:rsidRPr="008C08EC">
        <w:rPr>
          <w:rFonts w:ascii="Times New Roman" w:hAnsi="Times New Roman" w:cs="Times New Roman"/>
          <w:lang w:val="mk-MK"/>
        </w:rPr>
        <w:t>0</w:t>
      </w:r>
      <w:r w:rsidR="00A9277B">
        <w:rPr>
          <w:rFonts w:ascii="Times New Roman" w:hAnsi="Times New Roman" w:cs="Times New Roman"/>
          <w:lang w:val="mk-MK"/>
        </w:rPr>
        <w:t>3</w:t>
      </w:r>
      <w:r w:rsidRPr="008C08EC">
        <w:rPr>
          <w:rFonts w:ascii="Times New Roman" w:hAnsi="Times New Roman" w:cs="Times New Roman"/>
          <w:lang w:val="mk-MK"/>
        </w:rPr>
        <w:t>.202</w:t>
      </w:r>
      <w:r w:rsidR="0081708A" w:rsidRPr="008C08EC">
        <w:rPr>
          <w:rFonts w:ascii="Times New Roman" w:hAnsi="Times New Roman" w:cs="Times New Roman"/>
          <w:lang w:val="mk-MK"/>
        </w:rPr>
        <w:t>2</w:t>
      </w:r>
      <w:r w:rsidRPr="008C08EC">
        <w:rPr>
          <w:rFonts w:ascii="Times New Roman" w:hAnsi="Times New Roman" w:cs="Times New Roman"/>
          <w:lang w:val="mk-MK"/>
        </w:rPr>
        <w:t xml:space="preserve"> година, не претставува барање за пристап до информации од јавен карактер, туку е барање</w:t>
      </w:r>
      <w:r w:rsidR="00330198" w:rsidRPr="008C08EC">
        <w:rPr>
          <w:rFonts w:ascii="Times New Roman" w:hAnsi="Times New Roman" w:cs="Times New Roman"/>
          <w:lang w:val="mk-MK"/>
        </w:rPr>
        <w:t xml:space="preserve"> </w:t>
      </w:r>
      <w:r w:rsidR="00003FC9">
        <w:rPr>
          <w:rFonts w:ascii="Times New Roman" w:hAnsi="Times New Roman" w:cs="Times New Roman"/>
          <w:lang w:val="mk-MK"/>
        </w:rPr>
        <w:t>од личен интерес, односно барање</w:t>
      </w:r>
      <w:r w:rsidRPr="008C08EC">
        <w:rPr>
          <w:rFonts w:ascii="Times New Roman" w:hAnsi="Times New Roman" w:cs="Times New Roman"/>
          <w:lang w:val="mk-MK"/>
        </w:rPr>
        <w:t xml:space="preserve"> од надлежност на </w:t>
      </w:r>
      <w:r w:rsidR="00EA4692">
        <w:rPr>
          <w:rFonts w:ascii="Times New Roman" w:hAnsi="Times New Roman" w:cs="Times New Roman"/>
          <w:lang w:val="mk-MK"/>
        </w:rPr>
        <w:t xml:space="preserve">Министерството за </w:t>
      </w:r>
      <w:r w:rsidR="00A9277B">
        <w:rPr>
          <w:rFonts w:ascii="Times New Roman" w:hAnsi="Times New Roman" w:cs="Times New Roman"/>
          <w:lang w:val="mk-MK"/>
        </w:rPr>
        <w:t>внатрешни работи</w:t>
      </w:r>
      <w:r w:rsidRPr="008C08EC">
        <w:rPr>
          <w:rFonts w:ascii="Times New Roman" w:hAnsi="Times New Roman" w:cs="Times New Roman"/>
          <w:lang w:val="mk-MK"/>
        </w:rPr>
        <w:t>.</w:t>
      </w:r>
    </w:p>
    <w:p w:rsidR="00330198" w:rsidRPr="008C08EC" w:rsidRDefault="00E44C98" w:rsidP="00DF3480">
      <w:pPr>
        <w:spacing w:after="0"/>
        <w:ind w:firstLine="720"/>
        <w:jc w:val="both"/>
        <w:rPr>
          <w:rFonts w:ascii="Times New Roman" w:hAnsi="Times New Roman" w:cs="Times New Roman"/>
          <w:lang w:val="mk-MK"/>
        </w:rPr>
      </w:pPr>
      <w:r w:rsidRPr="008C08EC">
        <w:rPr>
          <w:rFonts w:ascii="Times New Roman" w:hAnsi="Times New Roman" w:cs="Times New Roman"/>
          <w:snapToGrid w:val="0"/>
          <w:lang w:val="mk-MK"/>
        </w:rPr>
        <w:t xml:space="preserve">Согласно член 26 од </w:t>
      </w:r>
      <w:r w:rsidRPr="008C08EC">
        <w:rPr>
          <w:rFonts w:ascii="Times New Roman" w:hAnsi="Times New Roman" w:cs="Times New Roman"/>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w:t>
      </w:r>
      <w:r w:rsidR="0081708A" w:rsidRPr="008C08EC">
        <w:rPr>
          <w:rFonts w:ascii="Times New Roman" w:hAnsi="Times New Roman" w:cs="Times New Roman"/>
          <w:lang w:val="mk-MK"/>
        </w:rPr>
        <w:t xml:space="preserve"> </w:t>
      </w:r>
      <w:r w:rsidR="00DF3480" w:rsidRPr="008C08EC">
        <w:rPr>
          <w:rFonts w:ascii="Times New Roman" w:hAnsi="Times New Roman" w:cs="Times New Roman"/>
          <w:lang w:val="mk-MK"/>
        </w:rPr>
        <w:t xml:space="preserve">Во конкретниот случај е поднесено барање </w:t>
      </w:r>
      <w:r w:rsidR="00330198" w:rsidRPr="008C08EC">
        <w:rPr>
          <w:rFonts w:ascii="Times New Roman" w:hAnsi="Times New Roman" w:cs="Times New Roman"/>
          <w:lang w:val="mk-MK"/>
        </w:rPr>
        <w:t>од надлежноста,</w:t>
      </w:r>
      <w:r w:rsidR="00EA4692">
        <w:rPr>
          <w:rFonts w:ascii="Times New Roman" w:hAnsi="Times New Roman" w:cs="Times New Roman"/>
          <w:lang w:val="mk-MK"/>
        </w:rPr>
        <w:t xml:space="preserve"> бидејќи во конкретниот случај</w:t>
      </w:r>
      <w:r w:rsidR="00330198" w:rsidRPr="008C08EC">
        <w:rPr>
          <w:rFonts w:ascii="Times New Roman" w:hAnsi="Times New Roman" w:cs="Times New Roman"/>
          <w:lang w:val="mk-MK"/>
        </w:rPr>
        <w:t xml:space="preserve"> се бара информација од </w:t>
      </w:r>
      <w:r w:rsidR="00EA4692">
        <w:rPr>
          <w:rFonts w:ascii="Times New Roman" w:hAnsi="Times New Roman" w:cs="Times New Roman"/>
          <w:lang w:val="mk-MK"/>
        </w:rPr>
        <w:t>личен интерес, а не се бара информација од јавен карактер</w:t>
      </w:r>
      <w:r w:rsidR="00330198" w:rsidRPr="008C08EC">
        <w:rPr>
          <w:rFonts w:ascii="Times New Roman" w:hAnsi="Times New Roman" w:cs="Times New Roman"/>
          <w:lang w:val="mk-MK"/>
        </w:rPr>
        <w:t xml:space="preserve"> согласно Законот за слободен пристап до информации од јавен карактер.</w:t>
      </w:r>
    </w:p>
    <w:p w:rsidR="00DF3480" w:rsidRPr="008C08EC" w:rsidRDefault="00DF3480" w:rsidP="00C84F34">
      <w:pPr>
        <w:pStyle w:val="NoSpacing"/>
        <w:ind w:firstLine="720"/>
        <w:jc w:val="both"/>
        <w:rPr>
          <w:rFonts w:ascii="Times New Roman" w:hAnsi="Times New Roman" w:cs="Times New Roman"/>
          <w:lang w:val="mk-MK"/>
        </w:rPr>
      </w:pPr>
      <w:r w:rsidRPr="008C08EC">
        <w:rPr>
          <w:rFonts w:ascii="Times New Roman" w:hAnsi="Times New Roman" w:cs="Times New Roman"/>
          <w:lang w:val="mk-MK"/>
        </w:rPr>
        <w:t xml:space="preserve">Согласно погоренаведеното, </w:t>
      </w:r>
      <w:proofErr w:type="spellStart"/>
      <w:r w:rsidRPr="008C08EC">
        <w:rPr>
          <w:rFonts w:ascii="Times New Roman" w:hAnsi="Times New Roman" w:cs="Times New Roman"/>
        </w:rPr>
        <w:t>Агенцијата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му</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укажува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на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жалителот</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дека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своите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права</w:t>
      </w:r>
      <w:proofErr w:type="spellEnd"/>
      <w:r w:rsidRPr="008C08EC">
        <w:rPr>
          <w:rFonts w:ascii="Times New Roman" w:hAnsi="Times New Roman" w:cs="Times New Roman"/>
        </w:rPr>
        <w:t xml:space="preserve"> и </w:t>
      </w:r>
      <w:proofErr w:type="spellStart"/>
      <w:r w:rsidRPr="008C08EC">
        <w:rPr>
          <w:rFonts w:ascii="Times New Roman" w:hAnsi="Times New Roman" w:cs="Times New Roman"/>
        </w:rPr>
        <w:t>приватни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лични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интереси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може</w:t>
      </w:r>
      <w:proofErr w:type="spellEnd"/>
      <w:r w:rsidRPr="008C08EC">
        <w:rPr>
          <w:rFonts w:ascii="Times New Roman" w:hAnsi="Times New Roman" w:cs="Times New Roman"/>
        </w:rPr>
        <w:t xml:space="preserve"> и </w:t>
      </w:r>
      <w:proofErr w:type="spellStart"/>
      <w:r w:rsidRPr="008C08EC">
        <w:rPr>
          <w:rFonts w:ascii="Times New Roman" w:hAnsi="Times New Roman" w:cs="Times New Roman"/>
        </w:rPr>
        <w:t>треба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да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ги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остварува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пред</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согласно</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материјалните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закони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lastRenderedPageBreak/>
        <w:t>кои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ја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регулираат</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соодветната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материја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во</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предметите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во</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кои</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тој</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јавува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како</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странка</w:t>
      </w:r>
      <w:proofErr w:type="spellEnd"/>
      <w:r w:rsidRPr="008C08EC">
        <w:rPr>
          <w:rFonts w:ascii="Times New Roman" w:hAnsi="Times New Roman" w:cs="Times New Roman"/>
        </w:rPr>
        <w:t xml:space="preserve"> и </w:t>
      </w:r>
      <w:proofErr w:type="spellStart"/>
      <w:r w:rsidRPr="008C08EC">
        <w:rPr>
          <w:rFonts w:ascii="Times New Roman" w:hAnsi="Times New Roman" w:cs="Times New Roman"/>
        </w:rPr>
        <w:t>правната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заштита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може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да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ја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бара</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согласно</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тие</w:t>
      </w:r>
      <w:proofErr w:type="spellEnd"/>
      <w:r w:rsidRPr="008C08EC">
        <w:rPr>
          <w:rFonts w:ascii="Times New Roman" w:hAnsi="Times New Roman" w:cs="Times New Roman"/>
        </w:rPr>
        <w:t xml:space="preserve"> </w:t>
      </w:r>
      <w:proofErr w:type="spellStart"/>
      <w:r w:rsidRPr="008C08EC">
        <w:rPr>
          <w:rFonts w:ascii="Times New Roman" w:hAnsi="Times New Roman" w:cs="Times New Roman"/>
        </w:rPr>
        <w:t>закони</w:t>
      </w:r>
      <w:proofErr w:type="spellEnd"/>
      <w:r w:rsidRPr="008C08EC">
        <w:rPr>
          <w:rFonts w:ascii="Times New Roman" w:hAnsi="Times New Roman" w:cs="Times New Roman"/>
        </w:rPr>
        <w:t xml:space="preserve">. </w:t>
      </w:r>
    </w:p>
    <w:p w:rsidR="00DF3480" w:rsidRPr="008C08EC" w:rsidRDefault="00C84F34" w:rsidP="000E3F07">
      <w:pPr>
        <w:pStyle w:val="NoSpacing"/>
        <w:jc w:val="both"/>
        <w:rPr>
          <w:rFonts w:ascii="Times New Roman" w:hAnsi="Times New Roman" w:cs="Times New Roman"/>
          <w:lang w:val="mk-MK"/>
        </w:rPr>
      </w:pPr>
      <w:r w:rsidRPr="008C08EC">
        <w:rPr>
          <w:rFonts w:ascii="Times New Roman" w:hAnsi="Times New Roman" w:cs="Times New Roman"/>
          <w:lang w:val="mk-MK"/>
        </w:rPr>
        <w:tab/>
      </w:r>
    </w:p>
    <w:p w:rsidR="00E17371" w:rsidRPr="008C08EC" w:rsidRDefault="004308D4" w:rsidP="000E3F07">
      <w:pPr>
        <w:pStyle w:val="NoSpacing"/>
        <w:jc w:val="both"/>
        <w:rPr>
          <w:rFonts w:ascii="Times New Roman" w:hAnsi="Times New Roman" w:cs="Times New Roman"/>
          <w:lang w:val="mk-MK"/>
        </w:rPr>
      </w:pPr>
      <w:r w:rsidRPr="008C08EC">
        <w:rPr>
          <w:rFonts w:ascii="Times New Roman" w:hAnsi="Times New Roman" w:cs="Times New Roman"/>
          <w:lang w:val="mk-MK"/>
        </w:rPr>
        <w:tab/>
      </w:r>
      <w:r w:rsidR="00E17371" w:rsidRPr="008C08EC">
        <w:rPr>
          <w:rFonts w:ascii="Times New Roman" w:hAnsi="Times New Roman" w:cs="Times New Roman"/>
          <w:lang w:val="mk-MK"/>
        </w:rPr>
        <w:t xml:space="preserve">Согласно погоре наведеното, Агенцијата за заштита на правото на </w:t>
      </w:r>
      <w:r w:rsidR="005A473D" w:rsidRPr="008C08EC">
        <w:rPr>
          <w:rFonts w:ascii="Times New Roman" w:hAnsi="Times New Roman" w:cs="Times New Roman"/>
          <w:lang w:val="mk-MK"/>
        </w:rPr>
        <w:t>слободен пристап до информации</w:t>
      </w:r>
      <w:r w:rsidR="00E17371" w:rsidRPr="008C08EC">
        <w:rPr>
          <w:rFonts w:ascii="Times New Roman" w:hAnsi="Times New Roman" w:cs="Times New Roman"/>
          <w:lang w:val="mk-MK"/>
        </w:rPr>
        <w:t xml:space="preserve"> од јавен карактер одлучи како во диспозитивот на ова Решение.</w:t>
      </w:r>
    </w:p>
    <w:p w:rsidR="00E17371" w:rsidRPr="008C08EC" w:rsidRDefault="00E17371" w:rsidP="00E17371">
      <w:pPr>
        <w:pStyle w:val="NoSpacing"/>
        <w:jc w:val="both"/>
        <w:rPr>
          <w:rFonts w:ascii="Times New Roman" w:hAnsi="Times New Roman" w:cs="Times New Roman"/>
          <w:lang w:val="mk-MK"/>
        </w:rPr>
      </w:pPr>
      <w:r w:rsidRPr="008C08EC">
        <w:rPr>
          <w:rFonts w:ascii="Times New Roman" w:hAnsi="Times New Roman" w:cs="Times New Roman"/>
          <w:lang w:val="mk-MK"/>
        </w:rPr>
        <w:tab/>
        <w:t>Ова Решение е конечно во управната постапка и против истото не може да се поднесе жалба.</w:t>
      </w:r>
    </w:p>
    <w:p w:rsidR="005A473D" w:rsidRPr="008C08EC" w:rsidRDefault="00E17371" w:rsidP="00E17371">
      <w:pPr>
        <w:pStyle w:val="NoSpacing"/>
        <w:jc w:val="both"/>
        <w:rPr>
          <w:rFonts w:ascii="Times New Roman" w:hAnsi="Times New Roman" w:cs="Times New Roman"/>
          <w:b/>
          <w:lang w:val="mk-MK"/>
        </w:rPr>
      </w:pPr>
      <w:r w:rsidRPr="008C08EC">
        <w:rPr>
          <w:rFonts w:ascii="Times New Roman" w:hAnsi="Times New Roman" w:cs="Times New Roman"/>
          <w:b/>
          <w:lang w:val="mk-MK"/>
        </w:rPr>
        <w:tab/>
      </w:r>
    </w:p>
    <w:p w:rsidR="00E17371" w:rsidRPr="008C08EC" w:rsidRDefault="00E17371" w:rsidP="005A473D">
      <w:pPr>
        <w:pStyle w:val="NoSpacing"/>
        <w:ind w:firstLine="720"/>
        <w:jc w:val="both"/>
        <w:rPr>
          <w:rFonts w:ascii="Times New Roman" w:hAnsi="Times New Roman" w:cs="Times New Roman"/>
          <w:lang w:val="mk-MK"/>
        </w:rPr>
      </w:pPr>
      <w:r w:rsidRPr="008C08EC">
        <w:rPr>
          <w:rFonts w:ascii="Times New Roman" w:hAnsi="Times New Roman" w:cs="Times New Roman"/>
          <w:b/>
          <w:lang w:val="mk-MK"/>
        </w:rPr>
        <w:t>ПРАВНА ПОУКА:</w:t>
      </w:r>
      <w:r w:rsidRPr="008C08EC">
        <w:rPr>
          <w:rFonts w:ascii="Times New Roman" w:hAnsi="Times New Roman" w:cs="Times New Roman"/>
          <w:lang w:val="mk-MK"/>
        </w:rPr>
        <w:t xml:space="preserve"> Против ова Решение може да се поведе управен спор пред Управниот суд во рок од 30 дена од денот на неговото доставување.</w:t>
      </w:r>
    </w:p>
    <w:p w:rsidR="00E17371" w:rsidRPr="008C08EC" w:rsidRDefault="00E17371" w:rsidP="00E17371">
      <w:pPr>
        <w:pStyle w:val="NoSpacing"/>
        <w:jc w:val="both"/>
        <w:rPr>
          <w:rFonts w:ascii="Times New Roman" w:hAnsi="Times New Roman" w:cs="Times New Roman"/>
          <w:lang w:val="mk-MK"/>
        </w:rPr>
      </w:pPr>
    </w:p>
    <w:p w:rsidR="00E17371" w:rsidRPr="008C08EC" w:rsidRDefault="00E17371" w:rsidP="00E17371">
      <w:pPr>
        <w:pStyle w:val="NoSpacing"/>
        <w:jc w:val="both"/>
        <w:rPr>
          <w:rFonts w:ascii="Times New Roman" w:hAnsi="Times New Roman" w:cs="Times New Roman"/>
          <w:lang w:val="mk-MK"/>
        </w:rPr>
      </w:pPr>
      <w:r w:rsidRPr="008C08EC">
        <w:rPr>
          <w:rFonts w:ascii="Times New Roman" w:hAnsi="Times New Roman" w:cs="Times New Roman"/>
          <w:lang w:val="mk-MK"/>
        </w:rPr>
        <w:tab/>
        <w:t xml:space="preserve">Решено во Агенцијата за заштита на правото на слободен пристап до информациите од јавен карактер на </w:t>
      </w:r>
      <w:r w:rsidR="000E3F07" w:rsidRPr="008C08EC">
        <w:rPr>
          <w:rFonts w:ascii="Times New Roman" w:hAnsi="Times New Roman" w:cs="Times New Roman"/>
          <w:lang w:val="mk-MK"/>
        </w:rPr>
        <w:t>__</w:t>
      </w:r>
      <w:r w:rsidR="005A473D" w:rsidRPr="008C08EC">
        <w:rPr>
          <w:rFonts w:ascii="Times New Roman" w:hAnsi="Times New Roman" w:cs="Times New Roman"/>
          <w:lang w:val="mk-MK"/>
        </w:rPr>
        <w:t>.</w:t>
      </w:r>
      <w:r w:rsidR="000E3F07" w:rsidRPr="008C08EC">
        <w:rPr>
          <w:rFonts w:ascii="Times New Roman" w:hAnsi="Times New Roman" w:cs="Times New Roman"/>
          <w:lang w:val="mk-MK"/>
        </w:rPr>
        <w:t>__</w:t>
      </w:r>
      <w:r w:rsidR="005A473D" w:rsidRPr="008C08EC">
        <w:rPr>
          <w:rFonts w:ascii="Times New Roman" w:hAnsi="Times New Roman" w:cs="Times New Roman"/>
          <w:lang w:val="mk-MK"/>
        </w:rPr>
        <w:t>.</w:t>
      </w:r>
      <w:r w:rsidR="000E3F07" w:rsidRPr="008C08EC">
        <w:rPr>
          <w:rFonts w:ascii="Times New Roman" w:hAnsi="Times New Roman" w:cs="Times New Roman"/>
          <w:lang w:val="mk-MK"/>
        </w:rPr>
        <w:t>2022</w:t>
      </w:r>
      <w:r w:rsidRPr="008C08EC">
        <w:rPr>
          <w:rFonts w:ascii="Times New Roman" w:hAnsi="Times New Roman" w:cs="Times New Roman"/>
          <w:lang w:val="mk-MK"/>
        </w:rPr>
        <w:t xml:space="preserve"> година, под бр.08-</w:t>
      </w:r>
      <w:r w:rsidR="00A9277B">
        <w:rPr>
          <w:rFonts w:ascii="Times New Roman" w:hAnsi="Times New Roman" w:cs="Times New Roman"/>
          <w:lang w:val="mk-MK"/>
        </w:rPr>
        <w:t>93</w:t>
      </w:r>
      <w:r w:rsidRPr="008C08EC">
        <w:rPr>
          <w:rFonts w:ascii="Times New Roman" w:hAnsi="Times New Roman" w:cs="Times New Roman"/>
          <w:lang w:val="mk-MK"/>
        </w:rPr>
        <w:t>.</w:t>
      </w:r>
    </w:p>
    <w:p w:rsidR="00E17371" w:rsidRPr="004308D4" w:rsidRDefault="00E17371" w:rsidP="00E17371">
      <w:pPr>
        <w:pStyle w:val="NoSpacing"/>
        <w:jc w:val="both"/>
        <w:rPr>
          <w:rFonts w:ascii="Times New Roman" w:hAnsi="Times New Roman" w:cs="Times New Roman"/>
          <w:sz w:val="24"/>
          <w:szCs w:val="24"/>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3055"/>
        <w:gridCol w:w="3106"/>
      </w:tblGrid>
      <w:tr w:rsidR="00E17371" w:rsidRPr="004308D4" w:rsidTr="00E17371">
        <w:tc>
          <w:tcPr>
            <w:tcW w:w="3192" w:type="dxa"/>
          </w:tcPr>
          <w:p w:rsidR="00E17371" w:rsidRPr="004308D4" w:rsidRDefault="00E17371" w:rsidP="00E17371">
            <w:pPr>
              <w:pStyle w:val="ListParagraph"/>
              <w:ind w:left="0"/>
              <w:jc w:val="both"/>
              <w:rPr>
                <w:rFonts w:ascii="Times New Roman" w:hAnsi="Times New Roman" w:cs="Times New Roman"/>
                <w:sz w:val="24"/>
                <w:szCs w:val="24"/>
              </w:rPr>
            </w:pPr>
          </w:p>
        </w:tc>
        <w:tc>
          <w:tcPr>
            <w:tcW w:w="3192" w:type="dxa"/>
          </w:tcPr>
          <w:p w:rsidR="00E17371" w:rsidRPr="004308D4" w:rsidRDefault="00E17371" w:rsidP="00E17371">
            <w:pPr>
              <w:pStyle w:val="ListParagraph"/>
              <w:ind w:left="0"/>
              <w:jc w:val="both"/>
              <w:rPr>
                <w:rFonts w:ascii="Times New Roman" w:hAnsi="Times New Roman" w:cs="Times New Roman"/>
                <w:sz w:val="24"/>
                <w:szCs w:val="24"/>
              </w:rPr>
            </w:pPr>
          </w:p>
        </w:tc>
        <w:tc>
          <w:tcPr>
            <w:tcW w:w="3192" w:type="dxa"/>
          </w:tcPr>
          <w:p w:rsidR="00E17371" w:rsidRPr="004308D4" w:rsidRDefault="00E17371" w:rsidP="00E17371">
            <w:pPr>
              <w:pStyle w:val="NoSpacing"/>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Директор</w:t>
            </w:r>
          </w:p>
          <w:p w:rsidR="00E17371" w:rsidRPr="004308D4" w:rsidRDefault="00E17371" w:rsidP="00E17371">
            <w:pPr>
              <w:pStyle w:val="NoSpacing"/>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Пламенка Бојчева</w:t>
            </w:r>
          </w:p>
        </w:tc>
      </w:tr>
    </w:tbl>
    <w:p w:rsidR="008C08EC" w:rsidRDefault="008C08EC" w:rsidP="00E17371">
      <w:pPr>
        <w:pStyle w:val="ListParagraph"/>
        <w:spacing w:after="0"/>
        <w:ind w:left="360"/>
        <w:jc w:val="both"/>
        <w:rPr>
          <w:rFonts w:ascii="Times New Roman" w:hAnsi="Times New Roman" w:cs="Times New Roman"/>
          <w:sz w:val="16"/>
          <w:szCs w:val="16"/>
          <w:lang w:val="mk-MK"/>
        </w:rPr>
      </w:pPr>
    </w:p>
    <w:p w:rsidR="008C08EC" w:rsidRDefault="008C08EC" w:rsidP="00E17371">
      <w:pPr>
        <w:pStyle w:val="ListParagraph"/>
        <w:spacing w:after="0"/>
        <w:ind w:left="360"/>
        <w:jc w:val="both"/>
        <w:rPr>
          <w:rFonts w:ascii="Times New Roman" w:hAnsi="Times New Roman" w:cs="Times New Roman"/>
          <w:sz w:val="16"/>
          <w:szCs w:val="16"/>
          <w:lang w:val="mk-MK"/>
        </w:rPr>
      </w:pPr>
    </w:p>
    <w:sectPr w:rsidR="008C08EC" w:rsidSect="0043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7371"/>
    <w:rsid w:val="00003FC9"/>
    <w:rsid w:val="00061978"/>
    <w:rsid w:val="0007605A"/>
    <w:rsid w:val="000E3F07"/>
    <w:rsid w:val="000F0E0B"/>
    <w:rsid w:val="000F6C98"/>
    <w:rsid w:val="00136E53"/>
    <w:rsid w:val="00146A75"/>
    <w:rsid w:val="00182D23"/>
    <w:rsid w:val="001A24B1"/>
    <w:rsid w:val="0023038B"/>
    <w:rsid w:val="00293D16"/>
    <w:rsid w:val="002A0F59"/>
    <w:rsid w:val="002A207E"/>
    <w:rsid w:val="0031707A"/>
    <w:rsid w:val="00325F6F"/>
    <w:rsid w:val="00330198"/>
    <w:rsid w:val="00344CE3"/>
    <w:rsid w:val="00347692"/>
    <w:rsid w:val="0036347C"/>
    <w:rsid w:val="00367442"/>
    <w:rsid w:val="00374CF2"/>
    <w:rsid w:val="004308D4"/>
    <w:rsid w:val="00434AD6"/>
    <w:rsid w:val="00447143"/>
    <w:rsid w:val="00473B0C"/>
    <w:rsid w:val="00480673"/>
    <w:rsid w:val="004B1D8D"/>
    <w:rsid w:val="004F58C6"/>
    <w:rsid w:val="00501CBD"/>
    <w:rsid w:val="00526542"/>
    <w:rsid w:val="0053297B"/>
    <w:rsid w:val="005539D9"/>
    <w:rsid w:val="00560631"/>
    <w:rsid w:val="0056106F"/>
    <w:rsid w:val="005775E5"/>
    <w:rsid w:val="005A473D"/>
    <w:rsid w:val="005C5007"/>
    <w:rsid w:val="005D7DE8"/>
    <w:rsid w:val="006331B1"/>
    <w:rsid w:val="00637FE8"/>
    <w:rsid w:val="006507C5"/>
    <w:rsid w:val="00753574"/>
    <w:rsid w:val="00775FC7"/>
    <w:rsid w:val="007C3F5C"/>
    <w:rsid w:val="007E158B"/>
    <w:rsid w:val="007F2C56"/>
    <w:rsid w:val="0081708A"/>
    <w:rsid w:val="00830ECC"/>
    <w:rsid w:val="008724A7"/>
    <w:rsid w:val="008C08EC"/>
    <w:rsid w:val="00904B0E"/>
    <w:rsid w:val="009474C0"/>
    <w:rsid w:val="00964895"/>
    <w:rsid w:val="00983EAB"/>
    <w:rsid w:val="009C1931"/>
    <w:rsid w:val="009E4427"/>
    <w:rsid w:val="009F5BB6"/>
    <w:rsid w:val="00A0285C"/>
    <w:rsid w:val="00A10510"/>
    <w:rsid w:val="00A110DF"/>
    <w:rsid w:val="00A4677E"/>
    <w:rsid w:val="00A71831"/>
    <w:rsid w:val="00A9277B"/>
    <w:rsid w:val="00AC56C0"/>
    <w:rsid w:val="00B16DDA"/>
    <w:rsid w:val="00B53F11"/>
    <w:rsid w:val="00BB5CC1"/>
    <w:rsid w:val="00BF1AEF"/>
    <w:rsid w:val="00C254E5"/>
    <w:rsid w:val="00C75200"/>
    <w:rsid w:val="00C84F34"/>
    <w:rsid w:val="00D164A9"/>
    <w:rsid w:val="00D22E00"/>
    <w:rsid w:val="00D876A7"/>
    <w:rsid w:val="00DA7FBE"/>
    <w:rsid w:val="00DE27B8"/>
    <w:rsid w:val="00DF3480"/>
    <w:rsid w:val="00DF3D2B"/>
    <w:rsid w:val="00E17371"/>
    <w:rsid w:val="00E23890"/>
    <w:rsid w:val="00E44C98"/>
    <w:rsid w:val="00E701CD"/>
    <w:rsid w:val="00EA4692"/>
    <w:rsid w:val="00F03FE3"/>
    <w:rsid w:val="00F44D99"/>
    <w:rsid w:val="00F93C04"/>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2022-04-07T06:26:00Z</cp:lastPrinted>
  <dcterms:created xsi:type="dcterms:W3CDTF">2022-04-07T10:07:00Z</dcterms:created>
  <dcterms:modified xsi:type="dcterms:W3CDTF">2022-04-08T11:35:00Z</dcterms:modified>
</cp:coreProperties>
</file>