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7B" w:rsidRPr="00094906" w:rsidRDefault="00F53F48" w:rsidP="00820E39">
      <w:pPr>
        <w:pStyle w:val="NoSpacing"/>
        <w:ind w:firstLine="450"/>
        <w:rPr>
          <w:rFonts w:ascii="Times New Roman" w:hAnsi="Times New Roman"/>
          <w:szCs w:val="24"/>
          <w:lang w:val="mk-MK"/>
        </w:rPr>
      </w:pPr>
      <w:r w:rsidRPr="00094906">
        <w:rPr>
          <w:rFonts w:ascii="Times New Roman" w:hAnsi="Times New Roman"/>
          <w:szCs w:val="24"/>
          <w:lang w:val="mk-MK"/>
        </w:rPr>
        <w:t>Врз основа на член 27</w:t>
      </w:r>
      <w:r w:rsidRPr="00094906">
        <w:rPr>
          <w:rFonts w:ascii="Times New Roman" w:hAnsi="Times New Roman"/>
          <w:szCs w:val="24"/>
        </w:rPr>
        <w:t xml:space="preserve"> </w:t>
      </w:r>
      <w:r w:rsidRPr="00094906">
        <w:rPr>
          <w:rFonts w:ascii="Times New Roman" w:hAnsi="Times New Roman"/>
          <w:szCs w:val="24"/>
          <w:lang w:val="mk-MK"/>
        </w:rPr>
        <w:t xml:space="preserve">и </w:t>
      </w:r>
      <w:r w:rsidR="00E91C7B" w:rsidRPr="00094906">
        <w:rPr>
          <w:rFonts w:ascii="Times New Roman" w:hAnsi="Times New Roman"/>
          <w:szCs w:val="24"/>
          <w:lang w:val="mk-MK"/>
        </w:rPr>
        <w:t>член 34 став 1 од Законот за слободен пристап до информации од јавен карактер (“Службен весник на Република Северна Македонија“ бр. 101/2019), а согласно член 109 став 9 од Законот за општата управна постапка (“Службен весник на Република Македонија“ бр. 124/2015),</w:t>
      </w:r>
      <w:r w:rsidR="00AD3927" w:rsidRPr="00094906">
        <w:rPr>
          <w:rFonts w:ascii="Times New Roman" w:hAnsi="Times New Roman"/>
          <w:szCs w:val="24"/>
          <w:lang w:val="mk-MK"/>
        </w:rPr>
        <w:t xml:space="preserve"> а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094906">
        <w:rPr>
          <w:rFonts w:ascii="Times New Roman" w:hAnsi="Times New Roman"/>
          <w:szCs w:val="24"/>
          <w:lang w:val="mk-MK"/>
        </w:rPr>
        <w:t xml:space="preserve">постапувајќи по Жалбата изјавена </w:t>
      </w:r>
      <w:r w:rsidR="00E91C7B" w:rsidRPr="000C7400">
        <w:rPr>
          <w:rFonts w:ascii="Times New Roman" w:hAnsi="Times New Roman"/>
          <w:szCs w:val="24"/>
          <w:lang w:val="mk-MK"/>
        </w:rPr>
        <w:t>од</w:t>
      </w:r>
      <w:r w:rsidR="00BD60EE">
        <w:rPr>
          <w:rFonts w:ascii="Times New Roman" w:hAnsi="Times New Roman"/>
          <w:szCs w:val="24"/>
          <w:lang w:val="mk-MK"/>
        </w:rPr>
        <w:t xml:space="preserve"> Балканска истражувачка репортерска мрежа – Скопје (БИРН)</w:t>
      </w:r>
      <w:r w:rsidR="004E2109" w:rsidRPr="004308D4">
        <w:rPr>
          <w:rFonts w:ascii="Times New Roman" w:hAnsi="Times New Roman"/>
          <w:szCs w:val="24"/>
          <w:lang w:val="mk-MK"/>
        </w:rPr>
        <w:t xml:space="preserve">, поднесена </w:t>
      </w:r>
      <w:r w:rsidR="00BD60EE">
        <w:rPr>
          <w:rFonts w:ascii="Times New Roman" w:hAnsi="Times New Roman"/>
          <w:szCs w:val="24"/>
          <w:lang w:val="mk-MK"/>
        </w:rPr>
        <w:t xml:space="preserve">преку Ана Петрушева, директор на БИРН, </w:t>
      </w:r>
      <w:r w:rsidR="004E2109" w:rsidRPr="004308D4">
        <w:rPr>
          <w:rFonts w:ascii="Times New Roman" w:hAnsi="Times New Roman"/>
          <w:szCs w:val="24"/>
          <w:lang w:val="mk-MK"/>
        </w:rPr>
        <w:t>п</w:t>
      </w:r>
      <w:proofErr w:type="spellStart"/>
      <w:r w:rsidR="004E2109" w:rsidRPr="004308D4">
        <w:rPr>
          <w:rFonts w:ascii="Times New Roman" w:hAnsi="Times New Roman"/>
          <w:szCs w:val="24"/>
        </w:rPr>
        <w:t>ротив</w:t>
      </w:r>
      <w:proofErr w:type="spellEnd"/>
      <w:r w:rsidR="00BD60EE">
        <w:rPr>
          <w:rFonts w:ascii="Times New Roman" w:hAnsi="Times New Roman"/>
          <w:szCs w:val="24"/>
          <w:lang w:val="mk-MK"/>
        </w:rPr>
        <w:t xml:space="preserve"> Решението на</w:t>
      </w:r>
      <w:r w:rsidR="00B61541">
        <w:rPr>
          <w:rFonts w:ascii="Times New Roman" w:hAnsi="Times New Roman"/>
          <w:szCs w:val="24"/>
        </w:rPr>
        <w:t xml:space="preserve"> </w:t>
      </w:r>
      <w:r w:rsidR="004E2109" w:rsidRPr="004308D4">
        <w:rPr>
          <w:rFonts w:ascii="Times New Roman" w:hAnsi="Times New Roman"/>
          <w:szCs w:val="24"/>
          <w:lang w:val="mk-MK"/>
        </w:rPr>
        <w:t xml:space="preserve">Општина </w:t>
      </w:r>
      <w:r w:rsidR="00BD60EE">
        <w:rPr>
          <w:rFonts w:ascii="Times New Roman" w:hAnsi="Times New Roman"/>
          <w:szCs w:val="24"/>
          <w:lang w:val="mk-MK"/>
        </w:rPr>
        <w:t>Кисела Вода</w:t>
      </w:r>
      <w:r w:rsidR="00E91C7B" w:rsidRPr="000C7400">
        <w:rPr>
          <w:rFonts w:ascii="Times New Roman" w:hAnsi="Times New Roman"/>
          <w:szCs w:val="24"/>
          <w:lang w:val="mk-MK"/>
        </w:rPr>
        <w:t>, по предметот Барање за пристап до информации од јавен</w:t>
      </w:r>
      <w:r w:rsidR="00E91C7B" w:rsidRPr="00094906">
        <w:rPr>
          <w:rFonts w:ascii="Times New Roman" w:hAnsi="Times New Roman"/>
          <w:szCs w:val="24"/>
          <w:lang w:val="mk-MK"/>
        </w:rPr>
        <w:t xml:space="preserve"> карактер, Директорот на Агенцијата за заштита на правото на слободен пристап до информациите од јавен карактер, на </w:t>
      </w:r>
      <w:r w:rsidR="003028F6" w:rsidRPr="00094906">
        <w:rPr>
          <w:rFonts w:ascii="Times New Roman" w:hAnsi="Times New Roman"/>
          <w:szCs w:val="24"/>
        </w:rPr>
        <w:t>__.__.</w:t>
      </w:r>
      <w:r w:rsidR="009B471C" w:rsidRPr="00094906">
        <w:rPr>
          <w:rFonts w:ascii="Times New Roman" w:hAnsi="Times New Roman"/>
          <w:szCs w:val="24"/>
          <w:lang w:val="mk-MK"/>
        </w:rPr>
        <w:t>202</w:t>
      </w:r>
      <w:r w:rsidR="00563C34">
        <w:rPr>
          <w:rFonts w:ascii="Times New Roman" w:hAnsi="Times New Roman"/>
          <w:szCs w:val="24"/>
          <w:lang w:val="mk-MK"/>
        </w:rPr>
        <w:t>2</w:t>
      </w:r>
      <w:r w:rsidR="00E91C7B" w:rsidRPr="00094906">
        <w:rPr>
          <w:rFonts w:ascii="Times New Roman" w:hAnsi="Times New Roman"/>
          <w:szCs w:val="24"/>
          <w:lang w:val="mk-MK"/>
        </w:rPr>
        <w:t xml:space="preserve"> година, го донесе следното</w:t>
      </w:r>
    </w:p>
    <w:p w:rsidR="00BC3E92" w:rsidRPr="00094906" w:rsidRDefault="00BC3E92" w:rsidP="008B081A">
      <w:pPr>
        <w:ind w:firstLine="720"/>
        <w:jc w:val="both"/>
        <w:rPr>
          <w:b/>
          <w:lang w:val="mk-MK"/>
        </w:rPr>
      </w:pPr>
    </w:p>
    <w:p w:rsidR="008B081A" w:rsidRPr="00094906" w:rsidRDefault="008B081A" w:rsidP="008B081A">
      <w:pPr>
        <w:jc w:val="center"/>
        <w:rPr>
          <w:b/>
          <w:lang w:val="mk-MK"/>
        </w:rPr>
      </w:pPr>
      <w:r w:rsidRPr="00094906">
        <w:rPr>
          <w:b/>
          <w:lang w:val="mk-MK"/>
        </w:rPr>
        <w:t>Р Е Ш Е Н И Е</w:t>
      </w:r>
    </w:p>
    <w:p w:rsidR="004D3EC1" w:rsidRPr="00094906" w:rsidRDefault="004D3EC1" w:rsidP="008B081A">
      <w:pPr>
        <w:jc w:val="center"/>
        <w:rPr>
          <w:b/>
          <w:lang w:val="mk-MK"/>
        </w:rPr>
      </w:pPr>
    </w:p>
    <w:p w:rsidR="008C76E3" w:rsidRPr="00BD60EE" w:rsidRDefault="00506626" w:rsidP="008C76E3">
      <w:pPr>
        <w:pStyle w:val="NoSpacing"/>
        <w:numPr>
          <w:ilvl w:val="0"/>
          <w:numId w:val="3"/>
        </w:numPr>
        <w:ind w:left="720" w:hanging="720"/>
        <w:rPr>
          <w:rFonts w:ascii="Times New Roman" w:hAnsi="Times New Roman"/>
          <w:szCs w:val="24"/>
          <w:lang w:val="mk-MK"/>
        </w:rPr>
      </w:pPr>
      <w:r w:rsidRPr="00094906">
        <w:rPr>
          <w:rFonts w:ascii="Times New Roman" w:hAnsi="Times New Roman"/>
          <w:szCs w:val="24"/>
          <w:lang w:val="mk-MK"/>
        </w:rPr>
        <w:t xml:space="preserve">Жалбата изјавена од </w:t>
      </w:r>
      <w:r w:rsidR="00BD60EE">
        <w:rPr>
          <w:rFonts w:ascii="Times New Roman" w:hAnsi="Times New Roman"/>
          <w:szCs w:val="24"/>
          <w:lang w:val="mk-MK"/>
        </w:rPr>
        <w:t>Балканска истражувачка репортерска мрежа – Скопје (БИРН)</w:t>
      </w:r>
      <w:r w:rsidR="00BD60EE" w:rsidRPr="004308D4">
        <w:rPr>
          <w:rFonts w:ascii="Times New Roman" w:hAnsi="Times New Roman"/>
          <w:szCs w:val="24"/>
          <w:lang w:val="mk-MK"/>
        </w:rPr>
        <w:t xml:space="preserve">, поднесена </w:t>
      </w:r>
      <w:r w:rsidR="00BD60EE">
        <w:rPr>
          <w:rFonts w:ascii="Times New Roman" w:hAnsi="Times New Roman"/>
          <w:szCs w:val="24"/>
          <w:lang w:val="mk-MK"/>
        </w:rPr>
        <w:t xml:space="preserve">преку Ана Петрушева, директор на БИРН, </w:t>
      </w:r>
      <w:r w:rsidR="00BD60EE" w:rsidRPr="004308D4">
        <w:rPr>
          <w:rFonts w:ascii="Times New Roman" w:hAnsi="Times New Roman"/>
          <w:szCs w:val="24"/>
          <w:lang w:val="mk-MK"/>
        </w:rPr>
        <w:t>п</w:t>
      </w:r>
      <w:proofErr w:type="spellStart"/>
      <w:r w:rsidR="00BD60EE" w:rsidRPr="004308D4">
        <w:rPr>
          <w:rFonts w:ascii="Times New Roman" w:hAnsi="Times New Roman"/>
          <w:szCs w:val="24"/>
        </w:rPr>
        <w:t>ротив</w:t>
      </w:r>
      <w:proofErr w:type="spellEnd"/>
      <w:r w:rsidR="00BD60EE">
        <w:rPr>
          <w:rFonts w:ascii="Times New Roman" w:hAnsi="Times New Roman"/>
          <w:szCs w:val="24"/>
        </w:rPr>
        <w:t xml:space="preserve"> </w:t>
      </w:r>
      <w:r w:rsidR="00BD60EE">
        <w:rPr>
          <w:rFonts w:ascii="Times New Roman" w:hAnsi="Times New Roman"/>
          <w:szCs w:val="24"/>
          <w:lang w:val="mk-MK"/>
        </w:rPr>
        <w:t xml:space="preserve">Решението на </w:t>
      </w:r>
      <w:r w:rsidR="00BD60EE" w:rsidRPr="004308D4">
        <w:rPr>
          <w:rFonts w:ascii="Times New Roman" w:hAnsi="Times New Roman"/>
          <w:szCs w:val="24"/>
          <w:lang w:val="mk-MK"/>
        </w:rPr>
        <w:t xml:space="preserve">Општина </w:t>
      </w:r>
      <w:r w:rsidR="00BD60EE">
        <w:rPr>
          <w:rFonts w:ascii="Times New Roman" w:hAnsi="Times New Roman"/>
          <w:szCs w:val="24"/>
          <w:lang w:val="mk-MK"/>
        </w:rPr>
        <w:t>Кисела Вода бр.08-2566/2 од 31.03.2022 година</w:t>
      </w:r>
      <w:r w:rsidRPr="000C7400">
        <w:rPr>
          <w:rFonts w:ascii="Times New Roman" w:hAnsi="Times New Roman"/>
          <w:szCs w:val="24"/>
          <w:lang w:val="mk-MK"/>
        </w:rPr>
        <w:t>, по предметот Барање за пристап до информации од јавен карактер</w:t>
      </w:r>
      <w:r w:rsidR="003876C2" w:rsidRPr="00404067">
        <w:rPr>
          <w:rFonts w:ascii="Times New Roman" w:hAnsi="Times New Roman"/>
          <w:szCs w:val="24"/>
          <w:lang w:val="mk-MK"/>
        </w:rPr>
        <w:t>,</w:t>
      </w:r>
      <w:r w:rsidR="00551751" w:rsidRPr="00404067">
        <w:rPr>
          <w:rFonts w:ascii="Times New Roman" w:hAnsi="Times New Roman"/>
          <w:szCs w:val="24"/>
          <w:lang w:val="mk-MK"/>
        </w:rPr>
        <w:t xml:space="preserve"> </w:t>
      </w:r>
      <w:r w:rsidR="00E91C7B" w:rsidRPr="00404067">
        <w:rPr>
          <w:rFonts w:ascii="Times New Roman" w:hAnsi="Times New Roman"/>
          <w:b/>
          <w:szCs w:val="24"/>
          <w:lang w:val="mk-MK"/>
        </w:rPr>
        <w:t>СЕ УВАЖУВА</w:t>
      </w:r>
      <w:r w:rsidR="00EC3209">
        <w:rPr>
          <w:rFonts w:ascii="Times New Roman" w:hAnsi="Times New Roman"/>
          <w:b/>
          <w:szCs w:val="24"/>
        </w:rPr>
        <w:t xml:space="preserve"> </w:t>
      </w:r>
      <w:r w:rsidR="00EC3209" w:rsidRPr="00C81383">
        <w:rPr>
          <w:rFonts w:ascii="Times New Roman" w:hAnsi="Times New Roman"/>
          <w:b/>
          <w:szCs w:val="24"/>
          <w:lang w:val="mk-MK"/>
        </w:rPr>
        <w:t>и предметот се враќа на повторно постапување пред првостепениот.</w:t>
      </w:r>
    </w:p>
    <w:p w:rsidR="00BD60EE" w:rsidRPr="008C76E3" w:rsidRDefault="00BD60EE" w:rsidP="008C76E3">
      <w:pPr>
        <w:pStyle w:val="NoSpacing"/>
        <w:numPr>
          <w:ilvl w:val="0"/>
          <w:numId w:val="3"/>
        </w:numPr>
        <w:ind w:left="720" w:hanging="720"/>
        <w:rPr>
          <w:rFonts w:ascii="Times New Roman" w:hAnsi="Times New Roman"/>
          <w:szCs w:val="24"/>
          <w:lang w:val="mk-MK"/>
        </w:rPr>
      </w:pPr>
      <w:r>
        <w:rPr>
          <w:rFonts w:ascii="Times New Roman" w:hAnsi="Times New Roman"/>
          <w:b/>
          <w:szCs w:val="24"/>
          <w:lang w:val="mk-MK"/>
        </w:rPr>
        <w:t>Решението на Имателот на информации 08-2566/2 од 31.03.2022 година СЕ ПОНИШТ</w:t>
      </w:r>
      <w:r w:rsidR="006D4102">
        <w:rPr>
          <w:rFonts w:ascii="Times New Roman" w:hAnsi="Times New Roman"/>
          <w:b/>
          <w:szCs w:val="24"/>
          <w:lang w:val="mk-MK"/>
        </w:rPr>
        <w:t>УВА</w:t>
      </w:r>
      <w:r>
        <w:rPr>
          <w:rFonts w:ascii="Times New Roman" w:hAnsi="Times New Roman"/>
          <w:b/>
          <w:szCs w:val="24"/>
          <w:lang w:val="mk-MK"/>
        </w:rPr>
        <w:t xml:space="preserve">. </w:t>
      </w:r>
    </w:p>
    <w:p w:rsidR="00020E73" w:rsidRPr="00447FF1" w:rsidRDefault="00020E73" w:rsidP="00447FF1">
      <w:pPr>
        <w:pStyle w:val="NoSpacing"/>
        <w:numPr>
          <w:ilvl w:val="0"/>
          <w:numId w:val="3"/>
        </w:numPr>
        <w:tabs>
          <w:tab w:val="left" w:pos="709"/>
        </w:tabs>
        <w:ind w:left="709" w:hanging="709"/>
        <w:rPr>
          <w:rFonts w:ascii="Times New Roman" w:hAnsi="Times New Roman"/>
          <w:b/>
          <w:szCs w:val="24"/>
        </w:rPr>
      </w:pPr>
      <w:r w:rsidRPr="00094906">
        <w:rPr>
          <w:rFonts w:ascii="Times New Roman" w:hAnsi="Times New Roman"/>
          <w:b/>
          <w:szCs w:val="24"/>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094906" w:rsidRDefault="008B081A" w:rsidP="00820E39">
      <w:pPr>
        <w:pStyle w:val="NoSpacing"/>
        <w:ind w:firstLine="0"/>
        <w:rPr>
          <w:b/>
          <w:szCs w:val="24"/>
          <w:lang w:val="mk-MK"/>
        </w:rPr>
      </w:pPr>
    </w:p>
    <w:p w:rsidR="008B081A" w:rsidRPr="00094906" w:rsidRDefault="008B081A" w:rsidP="008B081A">
      <w:pPr>
        <w:jc w:val="center"/>
        <w:rPr>
          <w:b/>
          <w:lang w:val="mk-MK"/>
        </w:rPr>
      </w:pPr>
      <w:r w:rsidRPr="00094906">
        <w:rPr>
          <w:b/>
          <w:lang w:val="mk-MK"/>
        </w:rPr>
        <w:t>О Б Р А З Л О Ж Е Н И Е</w:t>
      </w:r>
    </w:p>
    <w:p w:rsidR="004D3EC1" w:rsidRPr="00094906" w:rsidRDefault="004D3EC1" w:rsidP="008B081A">
      <w:pPr>
        <w:jc w:val="center"/>
        <w:rPr>
          <w:b/>
          <w:lang w:val="mk-MK"/>
        </w:rPr>
      </w:pPr>
    </w:p>
    <w:p w:rsidR="004E2109" w:rsidRPr="004308D4" w:rsidRDefault="00BD60EE" w:rsidP="004E2109">
      <w:pPr>
        <w:pStyle w:val="Heading2"/>
        <w:spacing w:before="0" w:beforeAutospacing="0" w:after="0" w:afterAutospacing="0"/>
        <w:ind w:firstLine="720"/>
        <w:jc w:val="both"/>
        <w:rPr>
          <w:b w:val="0"/>
          <w:sz w:val="24"/>
          <w:szCs w:val="24"/>
          <w:lang w:val="mk-MK"/>
        </w:rPr>
      </w:pPr>
      <w:r w:rsidRPr="00BD60EE">
        <w:rPr>
          <w:b w:val="0"/>
          <w:sz w:val="24"/>
          <w:szCs w:val="24"/>
          <w:lang w:val="mk-MK"/>
        </w:rPr>
        <w:t>Балканска истражувачка репортерска мрежа – Скопје (БИРН)</w:t>
      </w:r>
      <w:r w:rsidR="004E2109" w:rsidRPr="00BD60EE">
        <w:rPr>
          <w:b w:val="0"/>
          <w:sz w:val="24"/>
          <w:szCs w:val="24"/>
          <w:lang w:val="mk-MK"/>
        </w:rPr>
        <w:t>,</w:t>
      </w:r>
      <w:r w:rsidR="004E2109" w:rsidRPr="004308D4">
        <w:rPr>
          <w:b w:val="0"/>
          <w:sz w:val="24"/>
          <w:szCs w:val="24"/>
        </w:rPr>
        <w:t xml:space="preserve"> </w:t>
      </w:r>
      <w:r w:rsidR="004E2109" w:rsidRPr="004308D4">
        <w:rPr>
          <w:b w:val="0"/>
          <w:sz w:val="24"/>
          <w:szCs w:val="24"/>
          <w:lang w:val="mk-MK"/>
        </w:rPr>
        <w:t xml:space="preserve">на </w:t>
      </w:r>
      <w:r>
        <w:rPr>
          <w:b w:val="0"/>
          <w:sz w:val="24"/>
          <w:szCs w:val="24"/>
          <w:lang w:val="mk-MK"/>
        </w:rPr>
        <w:t>14</w:t>
      </w:r>
      <w:r w:rsidR="004E2109" w:rsidRPr="004308D4">
        <w:rPr>
          <w:b w:val="0"/>
          <w:sz w:val="24"/>
          <w:szCs w:val="24"/>
          <w:lang w:val="mk-MK"/>
        </w:rPr>
        <w:t>.</w:t>
      </w:r>
      <w:r>
        <w:rPr>
          <w:b w:val="0"/>
          <w:sz w:val="24"/>
          <w:szCs w:val="24"/>
          <w:lang w:val="mk-MK"/>
        </w:rPr>
        <w:t>03</w:t>
      </w:r>
      <w:r w:rsidR="004E2109" w:rsidRPr="004308D4">
        <w:rPr>
          <w:b w:val="0"/>
          <w:sz w:val="24"/>
          <w:szCs w:val="24"/>
          <w:lang w:val="mk-MK"/>
        </w:rPr>
        <w:t>.2021 година поднел</w:t>
      </w:r>
      <w:r w:rsidR="0086730C">
        <w:rPr>
          <w:b w:val="0"/>
          <w:sz w:val="24"/>
          <w:szCs w:val="24"/>
          <w:lang w:val="mk-MK"/>
        </w:rPr>
        <w:t>а</w:t>
      </w:r>
      <w:r w:rsidR="004E2109" w:rsidRPr="004308D4">
        <w:rPr>
          <w:b w:val="0"/>
          <w:sz w:val="24"/>
          <w:szCs w:val="24"/>
          <w:lang w:val="mk-MK"/>
        </w:rPr>
        <w:t xml:space="preserve"> Барање за пристап до информации од јавен карактер до Општина </w:t>
      </w:r>
      <w:r>
        <w:rPr>
          <w:b w:val="0"/>
          <w:sz w:val="24"/>
          <w:szCs w:val="24"/>
          <w:lang w:val="mk-MK"/>
        </w:rPr>
        <w:t>Кисела Вода</w:t>
      </w:r>
      <w:r w:rsidR="004E2109" w:rsidRPr="004308D4">
        <w:rPr>
          <w:b w:val="0"/>
          <w:sz w:val="24"/>
          <w:szCs w:val="24"/>
          <w:lang w:val="mk-MK"/>
        </w:rPr>
        <w:t>, по предметот Барање за пристап до информации од јавен карактер</w:t>
      </w:r>
      <w:r w:rsidR="004E2109" w:rsidRPr="004308D4">
        <w:rPr>
          <w:b w:val="0"/>
          <w:sz w:val="24"/>
          <w:szCs w:val="24"/>
        </w:rPr>
        <w:t xml:space="preserve">, </w:t>
      </w:r>
      <w:r w:rsidR="004E2109" w:rsidRPr="004308D4">
        <w:rPr>
          <w:b w:val="0"/>
          <w:sz w:val="24"/>
          <w:szCs w:val="24"/>
          <w:lang w:val="mk-MK"/>
        </w:rPr>
        <w:t>со кое побарал</w:t>
      </w:r>
      <w:r w:rsidR="0086730C">
        <w:rPr>
          <w:b w:val="0"/>
          <w:sz w:val="24"/>
          <w:szCs w:val="24"/>
          <w:lang w:val="mk-MK"/>
        </w:rPr>
        <w:t>а</w:t>
      </w:r>
      <w:r w:rsidR="004E2109" w:rsidRPr="004308D4">
        <w:rPr>
          <w:b w:val="0"/>
          <w:sz w:val="24"/>
          <w:szCs w:val="24"/>
          <w:lang w:val="mk-MK"/>
        </w:rPr>
        <w:t xml:space="preserve"> по </w:t>
      </w:r>
      <w:r w:rsidR="008D58AA">
        <w:rPr>
          <w:b w:val="0"/>
          <w:sz w:val="24"/>
          <w:szCs w:val="24"/>
          <w:lang w:val="mk-MK"/>
        </w:rPr>
        <w:t>е-маил</w:t>
      </w:r>
      <w:r w:rsidR="004E2109" w:rsidRPr="004308D4">
        <w:rPr>
          <w:b w:val="0"/>
          <w:sz w:val="24"/>
          <w:szCs w:val="24"/>
          <w:lang w:val="mk-MK"/>
        </w:rPr>
        <w:t xml:space="preserve"> да </w:t>
      </w:r>
      <w:r w:rsidR="0086730C">
        <w:rPr>
          <w:b w:val="0"/>
          <w:sz w:val="24"/>
          <w:szCs w:val="24"/>
          <w:lang w:val="mk-MK"/>
        </w:rPr>
        <w:t>и</w:t>
      </w:r>
      <w:r w:rsidR="004E2109" w:rsidRPr="004308D4">
        <w:rPr>
          <w:b w:val="0"/>
          <w:sz w:val="24"/>
          <w:szCs w:val="24"/>
          <w:lang w:val="mk-MK"/>
        </w:rPr>
        <w:t xml:space="preserve"> се достав</w:t>
      </w:r>
      <w:r w:rsidR="008D58AA">
        <w:rPr>
          <w:b w:val="0"/>
          <w:sz w:val="24"/>
          <w:szCs w:val="24"/>
          <w:lang w:val="mk-MK"/>
        </w:rPr>
        <w:t>ат</w:t>
      </w:r>
      <w:r w:rsidR="004E2109" w:rsidRPr="004308D4">
        <w:rPr>
          <w:b w:val="0"/>
          <w:sz w:val="24"/>
          <w:szCs w:val="24"/>
          <w:lang w:val="mk-MK"/>
        </w:rPr>
        <w:t xml:space="preserve"> следните информации:</w:t>
      </w:r>
    </w:p>
    <w:p w:rsidR="004E2109" w:rsidRDefault="004E2109" w:rsidP="006D4102">
      <w:pPr>
        <w:pStyle w:val="NoSpacing"/>
        <w:tabs>
          <w:tab w:val="left" w:pos="709"/>
        </w:tabs>
        <w:ind w:left="709" w:firstLine="0"/>
        <w:rPr>
          <w:rFonts w:ascii="Times New Roman" w:hAnsi="Times New Roman"/>
          <w:szCs w:val="24"/>
          <w:lang w:val="mk-MK"/>
        </w:rPr>
      </w:pPr>
      <w:r w:rsidRPr="004308D4">
        <w:rPr>
          <w:rFonts w:ascii="Times New Roman" w:hAnsi="Times New Roman"/>
          <w:szCs w:val="24"/>
          <w:lang w:val="mk-MK"/>
        </w:rPr>
        <w:t>„</w:t>
      </w:r>
      <w:r w:rsidR="00BD60EE">
        <w:rPr>
          <w:rFonts w:ascii="Times New Roman" w:hAnsi="Times New Roman"/>
          <w:szCs w:val="24"/>
          <w:lang w:val="mk-MK"/>
        </w:rPr>
        <w:t>Ко</w:t>
      </w:r>
      <w:r w:rsidR="00646F47">
        <w:rPr>
          <w:rFonts w:ascii="Times New Roman" w:hAnsi="Times New Roman"/>
          <w:szCs w:val="24"/>
          <w:lang w:val="mk-MK"/>
        </w:rPr>
        <w:t>пи</w:t>
      </w:r>
      <w:r w:rsidR="00BD60EE">
        <w:rPr>
          <w:rFonts w:ascii="Times New Roman" w:hAnsi="Times New Roman"/>
          <w:szCs w:val="24"/>
          <w:lang w:val="mk-MK"/>
        </w:rPr>
        <w:t>и од фактурите за месеците јануари и февруари 2022 година за контото 425990 (други договорни услуги) што ги исплатил</w:t>
      </w:r>
      <w:r w:rsidR="006D4102">
        <w:rPr>
          <w:rFonts w:ascii="Times New Roman" w:hAnsi="Times New Roman"/>
          <w:szCs w:val="24"/>
          <w:lang w:val="mk-MK"/>
        </w:rPr>
        <w:t>а</w:t>
      </w:r>
      <w:r w:rsidR="00BD60EE">
        <w:rPr>
          <w:rFonts w:ascii="Times New Roman" w:hAnsi="Times New Roman"/>
          <w:szCs w:val="24"/>
          <w:lang w:val="mk-MK"/>
        </w:rPr>
        <w:t xml:space="preserve"> О.Кисела Вода.</w:t>
      </w:r>
      <w:r w:rsidR="008D39E7">
        <w:rPr>
          <w:rFonts w:ascii="Times New Roman" w:hAnsi="Times New Roman"/>
          <w:szCs w:val="24"/>
          <w:lang w:val="mk-MK"/>
        </w:rPr>
        <w:t>“</w:t>
      </w:r>
    </w:p>
    <w:p w:rsidR="00BD60EE" w:rsidRPr="004308D4" w:rsidRDefault="00F8453C" w:rsidP="00F8453C">
      <w:pPr>
        <w:pStyle w:val="NoSpacing"/>
        <w:tabs>
          <w:tab w:val="left" w:pos="0"/>
        </w:tabs>
        <w:ind w:firstLine="709"/>
        <w:rPr>
          <w:rFonts w:ascii="Times New Roman" w:hAnsi="Times New Roman"/>
          <w:szCs w:val="24"/>
          <w:lang w:val="mk-MK"/>
        </w:rPr>
      </w:pPr>
      <w:r>
        <w:rPr>
          <w:rFonts w:ascii="Times New Roman" w:hAnsi="Times New Roman"/>
          <w:szCs w:val="24"/>
          <w:lang w:val="mk-MK"/>
        </w:rPr>
        <w:t>Имателот на информации постапувајќи</w:t>
      </w:r>
      <w:r w:rsidR="00BD60EE">
        <w:rPr>
          <w:rFonts w:ascii="Times New Roman" w:hAnsi="Times New Roman"/>
          <w:szCs w:val="24"/>
          <w:lang w:val="mk-MK"/>
        </w:rPr>
        <w:t xml:space="preserve"> по Барањето на </w:t>
      </w:r>
      <w:r>
        <w:rPr>
          <w:rFonts w:ascii="Times New Roman" w:hAnsi="Times New Roman"/>
          <w:szCs w:val="24"/>
          <w:lang w:val="mk-MK"/>
        </w:rPr>
        <w:t>Барателот, донел Решение бр.08-2566/2 од 31.03.2022 година, во кое е наведено дека: „Општина Кисела Вода позитивно одговори по предметот Барање за пристап до информации од јавен карактер заведен под бр.08-2566/1 од 14.03.2022 година и на барателот, во прилог на ова Решение му се доставува: Известување по барање ....на Секторот за финансиски прашања...“. Во Известувањето бр.16-2566/сл. од 30.03.2022 година се наведува дека: „....ве известуваме дека отворен е портал „Отворени финансии“ од страна на Министерството за финансии со цел да и овозможи на јавноста увид во податоците за реализација на трансакции на сите буџетски корисници..“</w:t>
      </w:r>
    </w:p>
    <w:p w:rsidR="004E2109" w:rsidRPr="004308D4" w:rsidRDefault="004E2109" w:rsidP="004E2109">
      <w:pPr>
        <w:pStyle w:val="NoSpacing"/>
        <w:ind w:firstLine="709"/>
        <w:rPr>
          <w:rFonts w:ascii="Times New Roman" w:hAnsi="Times New Roman"/>
          <w:snapToGrid w:val="0"/>
          <w:szCs w:val="24"/>
          <w:lang w:val="mk-MK"/>
        </w:rPr>
      </w:pPr>
      <w:r w:rsidRPr="004308D4">
        <w:rPr>
          <w:rFonts w:ascii="Times New Roman" w:hAnsi="Times New Roman"/>
          <w:snapToGrid w:val="0"/>
          <w:szCs w:val="24"/>
          <w:lang w:val="mk-MK"/>
        </w:rPr>
        <w:t xml:space="preserve">Незадоволен од наведеното Решение, </w:t>
      </w:r>
      <w:r w:rsidR="00F8453C">
        <w:rPr>
          <w:rFonts w:ascii="Times New Roman" w:hAnsi="Times New Roman"/>
          <w:snapToGrid w:val="0"/>
          <w:szCs w:val="24"/>
          <w:lang w:val="mk-MK"/>
        </w:rPr>
        <w:t>Барателот на информацијата, на 0</w:t>
      </w:r>
      <w:r w:rsidR="00D0731D">
        <w:rPr>
          <w:rFonts w:ascii="Times New Roman" w:hAnsi="Times New Roman"/>
          <w:snapToGrid w:val="0"/>
          <w:szCs w:val="24"/>
          <w:lang w:val="mk-MK"/>
        </w:rPr>
        <w:t>4</w:t>
      </w:r>
      <w:r w:rsidRPr="004308D4">
        <w:rPr>
          <w:rFonts w:ascii="Times New Roman" w:hAnsi="Times New Roman"/>
          <w:snapToGrid w:val="0"/>
          <w:szCs w:val="24"/>
          <w:lang w:val="mk-MK"/>
        </w:rPr>
        <w:t>.</w:t>
      </w:r>
      <w:r w:rsidR="00D0731D">
        <w:rPr>
          <w:rFonts w:ascii="Times New Roman" w:hAnsi="Times New Roman"/>
          <w:snapToGrid w:val="0"/>
          <w:szCs w:val="24"/>
          <w:lang w:val="mk-MK"/>
        </w:rPr>
        <w:t>0</w:t>
      </w:r>
      <w:r w:rsidR="00F8453C">
        <w:rPr>
          <w:rFonts w:ascii="Times New Roman" w:hAnsi="Times New Roman"/>
          <w:snapToGrid w:val="0"/>
          <w:szCs w:val="24"/>
          <w:lang w:val="mk-MK"/>
        </w:rPr>
        <w:t>4</w:t>
      </w:r>
      <w:r w:rsidRPr="004308D4">
        <w:rPr>
          <w:rFonts w:ascii="Times New Roman" w:hAnsi="Times New Roman"/>
          <w:snapToGrid w:val="0"/>
          <w:szCs w:val="24"/>
          <w:lang w:val="mk-MK"/>
        </w:rPr>
        <w:t>.202</w:t>
      </w:r>
      <w:r w:rsidR="00D0731D">
        <w:rPr>
          <w:rFonts w:ascii="Times New Roman" w:hAnsi="Times New Roman"/>
          <w:snapToGrid w:val="0"/>
          <w:szCs w:val="24"/>
          <w:lang w:val="mk-MK"/>
        </w:rPr>
        <w:t>2</w:t>
      </w:r>
      <w:r w:rsidRPr="004308D4">
        <w:rPr>
          <w:rFonts w:ascii="Times New Roman" w:hAnsi="Times New Roman"/>
          <w:snapToGrid w:val="0"/>
          <w:szCs w:val="24"/>
          <w:lang w:val="mk-MK"/>
        </w:rPr>
        <w:t xml:space="preserve"> година</w:t>
      </w:r>
      <w:r w:rsidR="00895B24">
        <w:rPr>
          <w:rFonts w:ascii="Times New Roman" w:hAnsi="Times New Roman"/>
          <w:snapToGrid w:val="0"/>
          <w:szCs w:val="24"/>
          <w:lang w:val="mk-MK"/>
        </w:rPr>
        <w:t xml:space="preserve"> </w:t>
      </w:r>
      <w:r w:rsidRPr="004308D4">
        <w:rPr>
          <w:rFonts w:ascii="Times New Roman" w:hAnsi="Times New Roman"/>
          <w:snapToGrid w:val="0"/>
          <w:szCs w:val="24"/>
          <w:lang w:val="mk-MK"/>
        </w:rPr>
        <w:t>во зак</w:t>
      </w:r>
      <w:r w:rsidR="00895B24">
        <w:rPr>
          <w:rFonts w:ascii="Times New Roman" w:hAnsi="Times New Roman"/>
          <w:snapToGrid w:val="0"/>
          <w:szCs w:val="24"/>
          <w:lang w:val="mk-MK"/>
        </w:rPr>
        <w:t xml:space="preserve">онски предвидениот рок, </w:t>
      </w:r>
      <w:r w:rsidRPr="004308D4">
        <w:rPr>
          <w:rFonts w:ascii="Times New Roman" w:hAnsi="Times New Roman"/>
          <w:snapToGrid w:val="0"/>
          <w:szCs w:val="24"/>
          <w:lang w:val="mk-MK"/>
        </w:rPr>
        <w:t xml:space="preserve"> до Агенцијата поднесе Жалба, заведена во архивата на Агенцијата под бр.08-</w:t>
      </w:r>
      <w:r w:rsidR="00895B24">
        <w:rPr>
          <w:rFonts w:ascii="Times New Roman" w:hAnsi="Times New Roman"/>
          <w:snapToGrid w:val="0"/>
          <w:szCs w:val="24"/>
          <w:lang w:val="mk-MK"/>
        </w:rPr>
        <w:t>91</w:t>
      </w:r>
      <w:r w:rsidRPr="004308D4">
        <w:rPr>
          <w:rFonts w:ascii="Times New Roman" w:hAnsi="Times New Roman"/>
          <w:snapToGrid w:val="0"/>
          <w:szCs w:val="24"/>
          <w:lang w:val="mk-MK"/>
        </w:rPr>
        <w:t xml:space="preserve">. </w:t>
      </w:r>
      <w:r w:rsidR="00646F47">
        <w:rPr>
          <w:rFonts w:ascii="Times New Roman" w:hAnsi="Times New Roman"/>
          <w:snapToGrid w:val="0"/>
          <w:szCs w:val="24"/>
          <w:lang w:val="mk-MK"/>
        </w:rPr>
        <w:t>Во Жалбата се наведува дека: „На порталот на Министерството за финансии нема копии од фактури, односно има само датум на уплата, износн конто и примател, но не може да се види за каква цел точно се исплатени парите, бидејќи ставката „други договорни услуги“ е широка и опфаќа голем број услуги.“</w:t>
      </w:r>
    </w:p>
    <w:p w:rsidR="004E2109" w:rsidRPr="004308D4" w:rsidRDefault="004E2109" w:rsidP="004E2109">
      <w:pPr>
        <w:pStyle w:val="NoSpacing"/>
        <w:ind w:firstLine="709"/>
        <w:rPr>
          <w:rFonts w:ascii="Times New Roman" w:hAnsi="Times New Roman"/>
          <w:szCs w:val="24"/>
          <w:lang w:val="mk-MK"/>
        </w:rPr>
      </w:pPr>
      <w:r w:rsidRPr="004308D4">
        <w:rPr>
          <w:rFonts w:ascii="Times New Roman" w:hAnsi="Times New Roman"/>
          <w:szCs w:val="24"/>
          <w:lang w:val="mk-MK"/>
        </w:rPr>
        <w:t>Агенција, преку е-маил заведен под бр.08-</w:t>
      </w:r>
      <w:r w:rsidR="00895B24">
        <w:rPr>
          <w:rFonts w:ascii="Times New Roman" w:hAnsi="Times New Roman"/>
          <w:szCs w:val="24"/>
          <w:lang w:val="mk-MK"/>
        </w:rPr>
        <w:t>91</w:t>
      </w:r>
      <w:r w:rsidRPr="004308D4">
        <w:rPr>
          <w:rFonts w:ascii="Times New Roman" w:hAnsi="Times New Roman"/>
          <w:szCs w:val="24"/>
          <w:lang w:val="mk-MK"/>
        </w:rPr>
        <w:t xml:space="preserve"> од </w:t>
      </w:r>
      <w:r w:rsidR="00895B24">
        <w:rPr>
          <w:rFonts w:ascii="Times New Roman" w:hAnsi="Times New Roman"/>
          <w:szCs w:val="24"/>
          <w:lang w:val="mk-MK"/>
        </w:rPr>
        <w:t>04</w:t>
      </w:r>
      <w:r w:rsidR="00556194">
        <w:rPr>
          <w:rFonts w:ascii="Times New Roman" w:hAnsi="Times New Roman"/>
          <w:szCs w:val="24"/>
          <w:lang w:val="mk-MK"/>
        </w:rPr>
        <w:t>.0</w:t>
      </w:r>
      <w:r w:rsidR="00895B24">
        <w:rPr>
          <w:rFonts w:ascii="Times New Roman" w:hAnsi="Times New Roman"/>
          <w:szCs w:val="24"/>
          <w:lang w:val="mk-MK"/>
        </w:rPr>
        <w:t>4</w:t>
      </w:r>
      <w:r w:rsidRPr="004308D4">
        <w:rPr>
          <w:rFonts w:ascii="Times New Roman" w:hAnsi="Times New Roman"/>
          <w:szCs w:val="24"/>
          <w:lang w:val="mk-MK"/>
        </w:rPr>
        <w:t>.202</w:t>
      </w:r>
      <w:r w:rsidR="00556194">
        <w:rPr>
          <w:rFonts w:ascii="Times New Roman" w:hAnsi="Times New Roman"/>
          <w:szCs w:val="24"/>
          <w:lang w:val="mk-MK"/>
        </w:rPr>
        <w:t>2</w:t>
      </w:r>
      <w:r w:rsidRPr="004308D4">
        <w:rPr>
          <w:rFonts w:ascii="Times New Roman" w:hAnsi="Times New Roman"/>
          <w:szCs w:val="24"/>
          <w:lang w:val="mk-MK"/>
        </w:rPr>
        <w:t xml:space="preserve"> година, ја препрати Жалбата до Општина </w:t>
      </w:r>
      <w:r w:rsidR="00895B24">
        <w:rPr>
          <w:rFonts w:ascii="Times New Roman" w:hAnsi="Times New Roman"/>
          <w:szCs w:val="24"/>
          <w:lang w:val="mk-MK"/>
        </w:rPr>
        <w:t>Кис</w:t>
      </w:r>
      <w:r w:rsidR="006D4102">
        <w:rPr>
          <w:rFonts w:ascii="Times New Roman" w:hAnsi="Times New Roman"/>
          <w:szCs w:val="24"/>
          <w:lang w:val="mk-MK"/>
        </w:rPr>
        <w:t>е</w:t>
      </w:r>
      <w:r w:rsidR="00895B24">
        <w:rPr>
          <w:rFonts w:ascii="Times New Roman" w:hAnsi="Times New Roman"/>
          <w:szCs w:val="24"/>
          <w:lang w:val="mk-MK"/>
        </w:rPr>
        <w:t>ла Вода</w:t>
      </w:r>
      <w:r w:rsidRPr="004308D4">
        <w:rPr>
          <w:rFonts w:ascii="Times New Roman" w:hAnsi="Times New Roman"/>
          <w:snapToGrid w:val="0"/>
          <w:szCs w:val="24"/>
          <w:lang w:val="mk-MK"/>
        </w:rPr>
        <w:t xml:space="preserve"> и </w:t>
      </w:r>
      <w:r w:rsidRPr="004308D4">
        <w:rPr>
          <w:rFonts w:ascii="Times New Roman" w:hAnsi="Times New Roman"/>
          <w:szCs w:val="24"/>
          <w:lang w:val="mk-MK"/>
        </w:rPr>
        <w:t xml:space="preserve">побара во рок од 7 дена да се произнесе по истата и до Агенцијата да ги достави сите списи во врска со предметот. </w:t>
      </w:r>
    </w:p>
    <w:p w:rsidR="00895B24" w:rsidRDefault="00AD0181" w:rsidP="004E2109">
      <w:pPr>
        <w:pStyle w:val="NoSpacing"/>
        <w:ind w:firstLine="709"/>
        <w:rPr>
          <w:rFonts w:ascii="Times New Roman" w:hAnsi="Times New Roman"/>
          <w:szCs w:val="24"/>
          <w:lang w:val="mk-MK"/>
        </w:rPr>
      </w:pPr>
      <w:r w:rsidRPr="004308D4">
        <w:rPr>
          <w:rFonts w:ascii="Times New Roman" w:hAnsi="Times New Roman"/>
          <w:szCs w:val="24"/>
          <w:lang w:val="mk-MK"/>
        </w:rPr>
        <w:t xml:space="preserve">Имателот на информации </w:t>
      </w:r>
      <w:r w:rsidR="00895B24">
        <w:rPr>
          <w:rFonts w:ascii="Times New Roman" w:hAnsi="Times New Roman"/>
          <w:szCs w:val="24"/>
          <w:lang w:val="mk-MK"/>
        </w:rPr>
        <w:t xml:space="preserve">не одговори на дописот на </w:t>
      </w:r>
      <w:r w:rsidRPr="004308D4">
        <w:rPr>
          <w:rFonts w:ascii="Times New Roman" w:hAnsi="Times New Roman"/>
          <w:szCs w:val="24"/>
          <w:lang w:val="mk-MK"/>
        </w:rPr>
        <w:t>Агенцијата</w:t>
      </w:r>
      <w:r w:rsidR="00895B24">
        <w:rPr>
          <w:rFonts w:ascii="Times New Roman" w:hAnsi="Times New Roman"/>
          <w:szCs w:val="24"/>
          <w:lang w:val="mk-MK"/>
        </w:rPr>
        <w:t>.</w:t>
      </w:r>
    </w:p>
    <w:p w:rsidR="00D15715" w:rsidRPr="00094906" w:rsidRDefault="00E91C7B" w:rsidP="00D15715">
      <w:pPr>
        <w:pStyle w:val="NoSpacing"/>
        <w:ind w:firstLine="720"/>
        <w:rPr>
          <w:rFonts w:ascii="Times New Roman" w:hAnsi="Times New Roman"/>
          <w:szCs w:val="24"/>
          <w:lang w:val="mk-MK"/>
        </w:rPr>
      </w:pPr>
      <w:r w:rsidRPr="00094906">
        <w:rPr>
          <w:rFonts w:ascii="Times New Roman" w:hAnsi="Times New Roman"/>
          <w:szCs w:val="24"/>
          <w:lang w:val="mk-MK"/>
        </w:rPr>
        <w:lastRenderedPageBreak/>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0030107B" w:rsidRPr="00094906">
        <w:rPr>
          <w:rFonts w:ascii="Times New Roman" w:hAnsi="Times New Roman"/>
          <w:szCs w:val="24"/>
          <w:lang w:val="ru-RU"/>
        </w:rPr>
        <w:t>Барателот на информацијата,</w:t>
      </w:r>
      <w:r w:rsidRPr="00094906">
        <w:rPr>
          <w:rFonts w:ascii="Times New Roman" w:hAnsi="Times New Roman"/>
          <w:szCs w:val="24"/>
          <w:lang w:val="mk-MK"/>
        </w:rPr>
        <w:t xml:space="preserve"> истата </w:t>
      </w:r>
      <w:r w:rsidRPr="00094906">
        <w:rPr>
          <w:rFonts w:ascii="Times New Roman" w:hAnsi="Times New Roman"/>
          <w:b/>
          <w:szCs w:val="24"/>
          <w:lang w:val="mk-MK"/>
        </w:rPr>
        <w:t>ЈА УВАЖИ</w:t>
      </w:r>
      <w:r w:rsidR="00895B24">
        <w:rPr>
          <w:rFonts w:ascii="Times New Roman" w:hAnsi="Times New Roman"/>
          <w:b/>
          <w:szCs w:val="24"/>
          <w:lang w:val="mk-MK"/>
        </w:rPr>
        <w:t>, Решението на Имателот на информации го поништи</w:t>
      </w:r>
      <w:r w:rsidR="00B61541">
        <w:rPr>
          <w:rFonts w:ascii="Times New Roman" w:hAnsi="Times New Roman"/>
          <w:b/>
          <w:szCs w:val="24"/>
          <w:lang w:val="mk-MK"/>
        </w:rPr>
        <w:t xml:space="preserve"> </w:t>
      </w:r>
      <w:r w:rsidR="00FA0959" w:rsidRPr="00094906">
        <w:rPr>
          <w:rFonts w:ascii="Times New Roman" w:hAnsi="Times New Roman"/>
          <w:b/>
          <w:szCs w:val="24"/>
          <w:lang w:val="mk-MK"/>
        </w:rPr>
        <w:t xml:space="preserve">и </w:t>
      </w:r>
      <w:r w:rsidR="007371F3" w:rsidRPr="00094906">
        <w:rPr>
          <w:rFonts w:ascii="Times New Roman" w:hAnsi="Times New Roman"/>
          <w:b/>
          <w:szCs w:val="24"/>
          <w:lang w:val="mk-MK"/>
        </w:rPr>
        <w:t>предметот го врати</w:t>
      </w:r>
      <w:r w:rsidR="00D15715" w:rsidRPr="00094906">
        <w:rPr>
          <w:rFonts w:ascii="Times New Roman" w:hAnsi="Times New Roman"/>
          <w:b/>
          <w:szCs w:val="24"/>
          <w:lang w:val="mk-MK"/>
        </w:rPr>
        <w:t xml:space="preserve"> на повторно постапување пред првостепениот орган</w:t>
      </w:r>
      <w:r w:rsidR="00BC75BB" w:rsidRPr="00094906">
        <w:rPr>
          <w:rFonts w:ascii="Times New Roman" w:hAnsi="Times New Roman"/>
          <w:b/>
          <w:szCs w:val="24"/>
          <w:lang w:val="mk-MK"/>
        </w:rPr>
        <w:t xml:space="preserve">, </w:t>
      </w:r>
      <w:r w:rsidR="00BC75BB" w:rsidRPr="00094906">
        <w:rPr>
          <w:rFonts w:ascii="Times New Roman" w:hAnsi="Times New Roman"/>
          <w:szCs w:val="24"/>
          <w:lang w:val="mk-MK"/>
        </w:rPr>
        <w:t>поради следното:</w:t>
      </w:r>
    </w:p>
    <w:p w:rsidR="007D6A58" w:rsidRDefault="00E91C7B" w:rsidP="00D15715">
      <w:pPr>
        <w:pStyle w:val="NoSpacing"/>
        <w:ind w:firstLine="720"/>
        <w:rPr>
          <w:rFonts w:ascii="Times New Roman" w:hAnsi="Times New Roman"/>
          <w:szCs w:val="24"/>
        </w:rPr>
      </w:pPr>
      <w:r w:rsidRPr="00094906">
        <w:rPr>
          <w:rFonts w:ascii="Times New Roman" w:hAnsi="Times New Roman"/>
          <w:szCs w:val="24"/>
          <w:lang w:val="mk-MK"/>
        </w:rPr>
        <w:t>Агенцијата за заштита на правото на слободен пристап до информациите од јавен карактер,</w:t>
      </w:r>
      <w:r w:rsidR="00B403EC" w:rsidRPr="00094906">
        <w:rPr>
          <w:rFonts w:ascii="Times New Roman" w:hAnsi="Times New Roman"/>
          <w:szCs w:val="24"/>
          <w:lang w:val="mk-MK"/>
        </w:rPr>
        <w:t xml:space="preserve"> </w:t>
      </w:r>
      <w:r w:rsidRPr="00094906">
        <w:rPr>
          <w:rFonts w:ascii="Times New Roman" w:hAnsi="Times New Roman"/>
          <w:szCs w:val="24"/>
          <w:lang w:val="mk-MK"/>
        </w:rPr>
        <w:t xml:space="preserve">по разгледувањето на Жалбата и другите списи во врска со предметот, </w:t>
      </w:r>
      <w:r w:rsidR="00B403EC" w:rsidRPr="00094906">
        <w:rPr>
          <w:rFonts w:ascii="Times New Roman" w:hAnsi="Times New Roman"/>
          <w:szCs w:val="24"/>
          <w:lang w:val="mk-MK"/>
        </w:rPr>
        <w:t>утврди</w:t>
      </w:r>
      <w:r w:rsidR="00CA0AD9" w:rsidRPr="00094906">
        <w:rPr>
          <w:rFonts w:ascii="Times New Roman" w:hAnsi="Times New Roman"/>
          <w:szCs w:val="24"/>
          <w:lang w:val="mk-MK"/>
        </w:rPr>
        <w:t xml:space="preserve"> дека</w:t>
      </w:r>
      <w:r w:rsidR="00895B24">
        <w:rPr>
          <w:rFonts w:ascii="Times New Roman" w:hAnsi="Times New Roman"/>
          <w:szCs w:val="24"/>
          <w:lang w:val="mk-MK"/>
        </w:rPr>
        <w:t xml:space="preserve"> И</w:t>
      </w:r>
      <w:r w:rsidR="00DF4228" w:rsidRPr="00094906">
        <w:rPr>
          <w:rFonts w:ascii="Times New Roman" w:hAnsi="Times New Roman"/>
          <w:szCs w:val="24"/>
          <w:lang w:val="mk-MK"/>
        </w:rPr>
        <w:t xml:space="preserve">мателот на </w:t>
      </w:r>
      <w:r w:rsidR="00B403EC" w:rsidRPr="00094906">
        <w:rPr>
          <w:rFonts w:ascii="Times New Roman" w:hAnsi="Times New Roman"/>
          <w:szCs w:val="24"/>
          <w:lang w:val="mk-MK"/>
        </w:rPr>
        <w:t xml:space="preserve">информации </w:t>
      </w:r>
      <w:r w:rsidR="00CA0AD9" w:rsidRPr="00094906">
        <w:rPr>
          <w:rFonts w:ascii="Times New Roman" w:hAnsi="Times New Roman"/>
          <w:szCs w:val="24"/>
          <w:lang w:val="mk-MK"/>
        </w:rPr>
        <w:t xml:space="preserve">не </w:t>
      </w:r>
      <w:r w:rsidRPr="00094906">
        <w:rPr>
          <w:rFonts w:ascii="Times New Roman" w:hAnsi="Times New Roman"/>
          <w:szCs w:val="24"/>
          <w:lang w:val="mk-MK"/>
        </w:rPr>
        <w:t xml:space="preserve">постапил согласно одредбите од Законот за слободен пристап </w:t>
      </w:r>
      <w:r w:rsidR="00BC75BB" w:rsidRPr="00094906">
        <w:rPr>
          <w:rFonts w:ascii="Times New Roman" w:hAnsi="Times New Roman"/>
          <w:szCs w:val="24"/>
          <w:lang w:val="mk-MK"/>
        </w:rPr>
        <w:t>до инфор</w:t>
      </w:r>
      <w:r w:rsidR="00B403EC" w:rsidRPr="00094906">
        <w:rPr>
          <w:rFonts w:ascii="Times New Roman" w:hAnsi="Times New Roman"/>
          <w:szCs w:val="24"/>
          <w:lang w:val="mk-MK"/>
        </w:rPr>
        <w:t>мации од јавен карактер</w:t>
      </w:r>
      <w:r w:rsidR="00B72762">
        <w:rPr>
          <w:rFonts w:ascii="Times New Roman" w:hAnsi="Times New Roman"/>
          <w:szCs w:val="24"/>
          <w:lang w:val="mk-MK"/>
        </w:rPr>
        <w:t xml:space="preserve">, со тоа што </w:t>
      </w:r>
      <w:r w:rsidR="00895B24">
        <w:rPr>
          <w:rFonts w:ascii="Times New Roman" w:hAnsi="Times New Roman"/>
          <w:szCs w:val="24"/>
          <w:lang w:val="mk-MK"/>
        </w:rPr>
        <w:t>само го упатува до порталот на Министерството за финанции</w:t>
      </w:r>
      <w:r w:rsidR="00B72762">
        <w:rPr>
          <w:rFonts w:ascii="Times New Roman" w:hAnsi="Times New Roman"/>
          <w:szCs w:val="24"/>
          <w:lang w:val="mk-MK"/>
        </w:rPr>
        <w:t>.</w:t>
      </w:r>
    </w:p>
    <w:p w:rsidR="00E75C1A" w:rsidRDefault="00171B12" w:rsidP="00D15715">
      <w:pPr>
        <w:pStyle w:val="NoSpacing"/>
        <w:ind w:firstLine="720"/>
        <w:rPr>
          <w:rFonts w:ascii="Times New Roman" w:hAnsi="Times New Roman"/>
          <w:szCs w:val="24"/>
          <w:lang w:val="mk-MK"/>
        </w:rPr>
      </w:pPr>
      <w:r>
        <w:rPr>
          <w:rFonts w:ascii="Times New Roman" w:hAnsi="Times New Roman"/>
          <w:szCs w:val="24"/>
          <w:lang w:val="mk-MK"/>
        </w:rPr>
        <w:t>Во конкретниот случај, Имателот</w:t>
      </w:r>
      <w:r w:rsidR="00F64D62">
        <w:rPr>
          <w:rFonts w:ascii="Times New Roman" w:hAnsi="Times New Roman"/>
          <w:szCs w:val="24"/>
          <w:lang w:val="mk-MK"/>
        </w:rPr>
        <w:t xml:space="preserve"> на информации</w:t>
      </w:r>
      <w:r w:rsidR="00997A77">
        <w:rPr>
          <w:rFonts w:ascii="Times New Roman" w:hAnsi="Times New Roman"/>
          <w:szCs w:val="24"/>
          <w:lang w:val="mk-MK"/>
        </w:rPr>
        <w:t xml:space="preserve"> наместо да му ја достави бараната информација на начин и форма наведена во Барањето, го упатува на веб портал на Министерството за финансии</w:t>
      </w:r>
      <w:r w:rsidR="00646F47">
        <w:rPr>
          <w:rFonts w:ascii="Times New Roman" w:hAnsi="Times New Roman"/>
          <w:szCs w:val="24"/>
          <w:lang w:val="mk-MK"/>
        </w:rPr>
        <w:t xml:space="preserve"> „Отворени финансии“, на кој</w:t>
      </w:r>
    </w:p>
    <w:p w:rsidR="00997A77" w:rsidRDefault="00646F47" w:rsidP="00D15715">
      <w:pPr>
        <w:pStyle w:val="NoSpacing"/>
        <w:ind w:firstLine="720"/>
        <w:rPr>
          <w:rFonts w:ascii="Times New Roman" w:hAnsi="Times New Roman"/>
          <w:szCs w:val="24"/>
          <w:lang w:val="mk-MK"/>
        </w:rPr>
      </w:pPr>
      <w:r>
        <w:rPr>
          <w:rFonts w:ascii="Times New Roman" w:hAnsi="Times New Roman"/>
          <w:szCs w:val="24"/>
          <w:lang w:val="mk-MK"/>
        </w:rPr>
        <w:t xml:space="preserve"> Жалителот наведува во Жалбата дека на порталот на Министерството нема копии од фактури.</w:t>
      </w:r>
    </w:p>
    <w:p w:rsidR="00997A77" w:rsidRDefault="00997A77" w:rsidP="00D15715">
      <w:pPr>
        <w:pStyle w:val="NoSpacing"/>
        <w:ind w:firstLine="720"/>
        <w:rPr>
          <w:rFonts w:ascii="Times New Roman" w:hAnsi="Times New Roman"/>
          <w:szCs w:val="24"/>
          <w:lang w:val="mk-MK"/>
        </w:rPr>
      </w:pPr>
      <w:r>
        <w:rPr>
          <w:rFonts w:ascii="Times New Roman" w:hAnsi="Times New Roman"/>
          <w:szCs w:val="24"/>
          <w:lang w:val="mk-MK"/>
        </w:rPr>
        <w:t>Согласно член 12 од Законот за слободен пристап до информации од јавен карактер, секоја барател врз основа на барање има право на пристап до информација од имателот на информации со кои располага и тоа со увид, препис, фотокопија или електронски запис. Во конкретниот случај Барателот на информации побарал по електронски пат да ја добие бараната информација.</w:t>
      </w:r>
    </w:p>
    <w:p w:rsidR="00B50534" w:rsidRPr="00094906" w:rsidRDefault="00B50534" w:rsidP="00B50534">
      <w:pPr>
        <w:ind w:firstLine="720"/>
        <w:jc w:val="both"/>
        <w:rPr>
          <w:lang w:val="mk-MK"/>
        </w:rPr>
      </w:pPr>
      <w:r w:rsidRPr="00094906">
        <w:rPr>
          <w:lang w:val="mk-MK"/>
        </w:rPr>
        <w:t>При повторното постапување по предметот, Имателот на информации е должен да постапи по укажувањата на Агенцијата.</w:t>
      </w:r>
    </w:p>
    <w:p w:rsidR="00A258E9" w:rsidRPr="00094906" w:rsidRDefault="00A258E9" w:rsidP="00B50534">
      <w:pPr>
        <w:ind w:firstLine="720"/>
        <w:jc w:val="both"/>
        <w:rPr>
          <w:lang w:val="mk-MK"/>
        </w:rPr>
      </w:pPr>
    </w:p>
    <w:p w:rsidR="00A258E9" w:rsidRDefault="00B50534" w:rsidP="00C83078">
      <w:pPr>
        <w:pStyle w:val="NoSpacing"/>
        <w:ind w:firstLine="720"/>
        <w:rPr>
          <w:rFonts w:ascii="Times New Roman" w:hAnsi="Times New Roman"/>
          <w:szCs w:val="24"/>
          <w:lang w:val="mk-MK"/>
        </w:rPr>
      </w:pPr>
      <w:r w:rsidRPr="00094906">
        <w:rPr>
          <w:rFonts w:ascii="Times New Roman" w:hAnsi="Times New Roman"/>
          <w:szCs w:val="24"/>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401AD" w:rsidRPr="00C83078" w:rsidRDefault="00B401AD" w:rsidP="00C83078">
      <w:pPr>
        <w:pStyle w:val="NoSpacing"/>
        <w:ind w:firstLine="720"/>
        <w:rPr>
          <w:rFonts w:ascii="Times New Roman" w:hAnsi="Times New Roman"/>
          <w:szCs w:val="24"/>
        </w:rPr>
      </w:pPr>
    </w:p>
    <w:p w:rsidR="00B50534" w:rsidRPr="00094906" w:rsidRDefault="00B50534" w:rsidP="00416922">
      <w:pPr>
        <w:ind w:firstLine="720"/>
        <w:jc w:val="both"/>
        <w:rPr>
          <w:lang w:val="mk-MK"/>
        </w:rPr>
      </w:pPr>
      <w:r w:rsidRPr="00094906">
        <w:rPr>
          <w:lang w:val="mk-MK"/>
        </w:rPr>
        <w:t>Ова Решение е конечно во управната постапка и против него нема место за жалба.</w:t>
      </w:r>
    </w:p>
    <w:p w:rsidR="00A258E9" w:rsidRPr="00094906" w:rsidRDefault="00A258E9" w:rsidP="00416922">
      <w:pPr>
        <w:ind w:firstLine="720"/>
        <w:jc w:val="both"/>
        <w:rPr>
          <w:lang w:val="mk-MK"/>
        </w:rPr>
      </w:pPr>
    </w:p>
    <w:p w:rsidR="00B50534" w:rsidRDefault="00B50534" w:rsidP="00B50534">
      <w:pPr>
        <w:ind w:firstLine="720"/>
        <w:jc w:val="both"/>
        <w:rPr>
          <w:lang w:val="mk-MK"/>
        </w:rPr>
      </w:pPr>
      <w:r w:rsidRPr="00094906">
        <w:rPr>
          <w:b/>
          <w:lang w:val="mk-MK"/>
        </w:rPr>
        <w:t>ПРАВНА ПОУКА:</w:t>
      </w:r>
      <w:r w:rsidRPr="00094906">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B401AD" w:rsidRPr="00094906" w:rsidRDefault="00B401AD" w:rsidP="00B50534">
      <w:pPr>
        <w:ind w:firstLine="720"/>
        <w:jc w:val="both"/>
        <w:rPr>
          <w:lang w:val="mk-MK"/>
        </w:rPr>
      </w:pPr>
    </w:p>
    <w:p w:rsidR="00A258E9" w:rsidRPr="00C83078" w:rsidRDefault="00A258E9" w:rsidP="00C83078">
      <w:pPr>
        <w:jc w:val="both"/>
      </w:pPr>
    </w:p>
    <w:p w:rsidR="00B50534" w:rsidRPr="0008673B" w:rsidRDefault="00B50534" w:rsidP="00B50534">
      <w:pPr>
        <w:ind w:firstLine="720"/>
        <w:jc w:val="both"/>
      </w:pPr>
      <w:r w:rsidRPr="00094906">
        <w:rPr>
          <w:lang w:val="mk-MK"/>
        </w:rPr>
        <w:t>Решено во Агенцијата за заштита на правото на слободен пристап до информациите од јавен карактер на _</w:t>
      </w:r>
      <w:r w:rsidR="009B471C" w:rsidRPr="00094906">
        <w:rPr>
          <w:lang w:val="mk-MK"/>
        </w:rPr>
        <w:t>_.__.202</w:t>
      </w:r>
      <w:r w:rsidR="00563C34">
        <w:rPr>
          <w:lang w:val="mk-MK"/>
        </w:rPr>
        <w:t>2</w:t>
      </w:r>
      <w:r w:rsidR="00C07DFF" w:rsidRPr="00094906">
        <w:rPr>
          <w:lang w:val="mk-MK"/>
        </w:rPr>
        <w:t xml:space="preserve"> година, под бр. 08-</w:t>
      </w:r>
      <w:r w:rsidR="00997A77">
        <w:rPr>
          <w:lang w:val="mk-MK"/>
        </w:rPr>
        <w:t>91</w:t>
      </w:r>
      <w:r w:rsidRPr="00094906">
        <w:rPr>
          <w:lang w:val="mk-MK"/>
        </w:rPr>
        <w:t>.</w:t>
      </w:r>
    </w:p>
    <w:p w:rsidR="009B471C" w:rsidRDefault="009B471C" w:rsidP="00B50534">
      <w:pPr>
        <w:ind w:firstLine="720"/>
        <w:jc w:val="both"/>
        <w:rPr>
          <w:lang w:val="mk-MK"/>
        </w:rPr>
      </w:pPr>
    </w:p>
    <w:p w:rsidR="009B471C" w:rsidRDefault="009B471C" w:rsidP="00B50534">
      <w:pPr>
        <w:ind w:firstLine="720"/>
        <w:jc w:val="both"/>
        <w:rPr>
          <w:lang w:val="mk-MK"/>
        </w:rPr>
      </w:pPr>
    </w:p>
    <w:p w:rsidR="00B50534" w:rsidRDefault="00B50534" w:rsidP="00B50534">
      <w:pPr>
        <w:ind w:left="7200"/>
        <w:rPr>
          <w:b/>
          <w:lang w:val="ru-RU"/>
        </w:rPr>
      </w:pPr>
      <w:r>
        <w:rPr>
          <w:b/>
          <w:lang w:val="mk-MK"/>
        </w:rPr>
        <w:t>Директор,</w:t>
      </w:r>
    </w:p>
    <w:p w:rsidR="00B50534" w:rsidRDefault="00B50534" w:rsidP="00B50534">
      <w:pPr>
        <w:rPr>
          <w:b/>
          <w:lang w:val="ru-RU"/>
        </w:rPr>
      </w:pPr>
      <w:r>
        <w:rPr>
          <w:b/>
          <w:lang w:val="ru-RU"/>
        </w:rPr>
        <w:t xml:space="preserve">                                                                                                                 Пламенка Бојчева</w:t>
      </w:r>
    </w:p>
    <w:p w:rsidR="009B471C" w:rsidRDefault="009B471C" w:rsidP="00B50534">
      <w:pPr>
        <w:rPr>
          <w:sz w:val="16"/>
          <w:szCs w:val="16"/>
          <w:lang w:val="mk-MK"/>
        </w:rPr>
      </w:pPr>
    </w:p>
    <w:p w:rsidR="009B471C" w:rsidRDefault="009B471C" w:rsidP="00B50534">
      <w:pPr>
        <w:rPr>
          <w:sz w:val="16"/>
          <w:szCs w:val="16"/>
          <w:lang w:val="mk-MK"/>
        </w:rPr>
      </w:pPr>
    </w:p>
    <w:p w:rsidR="00910B0C" w:rsidRDefault="00910B0C" w:rsidP="00910B0C">
      <w:pPr>
        <w:rPr>
          <w:sz w:val="16"/>
          <w:szCs w:val="16"/>
          <w:lang w:val="mk-MK"/>
        </w:rPr>
      </w:pPr>
    </w:p>
    <w:p w:rsidR="002E6F5A" w:rsidRDefault="002E6F5A" w:rsidP="00D23530">
      <w:pPr>
        <w:rPr>
          <w:lang w:val="mk-MK"/>
        </w:rPr>
      </w:pPr>
    </w:p>
    <w:sectPr w:rsidR="002E6F5A"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C1A" w:rsidRDefault="00E75C1A">
      <w:r>
        <w:separator/>
      </w:r>
    </w:p>
  </w:endnote>
  <w:endnote w:type="continuationSeparator" w:id="1">
    <w:p w:rsidR="00E75C1A" w:rsidRDefault="00E75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1A" w:rsidRDefault="002A4395" w:rsidP="00734487">
    <w:pPr>
      <w:pStyle w:val="Footer"/>
      <w:framePr w:wrap="around" w:vAnchor="text" w:hAnchor="margin" w:xAlign="right" w:y="1"/>
      <w:rPr>
        <w:rStyle w:val="PageNumber"/>
      </w:rPr>
    </w:pPr>
    <w:r>
      <w:rPr>
        <w:rStyle w:val="PageNumber"/>
      </w:rPr>
      <w:fldChar w:fldCharType="begin"/>
    </w:r>
    <w:r w:rsidR="00E75C1A">
      <w:rPr>
        <w:rStyle w:val="PageNumber"/>
      </w:rPr>
      <w:instrText xml:space="preserve">PAGE  </w:instrText>
    </w:r>
    <w:r>
      <w:rPr>
        <w:rStyle w:val="PageNumber"/>
      </w:rPr>
      <w:fldChar w:fldCharType="end"/>
    </w:r>
  </w:p>
  <w:p w:rsidR="00E75C1A" w:rsidRDefault="00E75C1A"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1A" w:rsidRDefault="002A4395" w:rsidP="00734487">
    <w:pPr>
      <w:pStyle w:val="Footer"/>
      <w:framePr w:wrap="around" w:vAnchor="text" w:hAnchor="margin" w:xAlign="right" w:y="1"/>
      <w:rPr>
        <w:rStyle w:val="PageNumber"/>
      </w:rPr>
    </w:pPr>
    <w:r>
      <w:rPr>
        <w:rStyle w:val="PageNumber"/>
      </w:rPr>
      <w:fldChar w:fldCharType="begin"/>
    </w:r>
    <w:r w:rsidR="00E75C1A">
      <w:rPr>
        <w:rStyle w:val="PageNumber"/>
      </w:rPr>
      <w:instrText xml:space="preserve">PAGE  </w:instrText>
    </w:r>
    <w:r>
      <w:rPr>
        <w:rStyle w:val="PageNumber"/>
      </w:rPr>
      <w:fldChar w:fldCharType="separate"/>
    </w:r>
    <w:r w:rsidR="00036F0B">
      <w:rPr>
        <w:rStyle w:val="PageNumber"/>
        <w:noProof/>
      </w:rPr>
      <w:t>2</w:t>
    </w:r>
    <w:r>
      <w:rPr>
        <w:rStyle w:val="PageNumber"/>
      </w:rPr>
      <w:fldChar w:fldCharType="end"/>
    </w:r>
  </w:p>
  <w:p w:rsidR="00E75C1A" w:rsidRDefault="00E75C1A"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C1A" w:rsidRDefault="00E75C1A">
      <w:r>
        <w:separator/>
      </w:r>
    </w:p>
  </w:footnote>
  <w:footnote w:type="continuationSeparator" w:id="1">
    <w:p w:rsidR="00E75C1A" w:rsidRDefault="00E75C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6BC6"/>
    <w:multiLevelType w:val="hybridMultilevel"/>
    <w:tmpl w:val="220227AA"/>
    <w:lvl w:ilvl="0" w:tplc="E84AFCC2">
      <w:numFmt w:val="bullet"/>
      <w:lvlText w:val="-"/>
      <w:lvlJc w:val="left"/>
      <w:pPr>
        <w:ind w:left="1800" w:hanging="360"/>
      </w:pPr>
      <w:rPr>
        <w:rFonts w:ascii="Times New Roman" w:eastAsia="Times New Roman" w:hAnsi="Times New Roman" w:cs="Times New Roman"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1">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4">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7">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2">
    <w:nsid w:val="6A371332"/>
    <w:multiLevelType w:val="multilevel"/>
    <w:tmpl w:val="98F470C4"/>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4">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5"/>
  </w:num>
  <w:num w:numId="3">
    <w:abstractNumId w:val="12"/>
  </w:num>
  <w:num w:numId="4">
    <w:abstractNumId w:val="11"/>
  </w:num>
  <w:num w:numId="5">
    <w:abstractNumId w:val="3"/>
  </w:num>
  <w:num w:numId="6">
    <w:abstractNumId w:val="9"/>
  </w:num>
  <w:num w:numId="7">
    <w:abstractNumId w:val="1"/>
  </w:num>
  <w:num w:numId="8">
    <w:abstractNumId w:val="7"/>
  </w:num>
  <w:num w:numId="9">
    <w:abstractNumId w:val="2"/>
  </w:num>
  <w:num w:numId="10">
    <w:abstractNumId w:val="6"/>
  </w:num>
  <w:num w:numId="11">
    <w:abstractNumId w:val="14"/>
  </w:num>
  <w:num w:numId="12">
    <w:abstractNumId w:val="5"/>
  </w:num>
  <w:num w:numId="13">
    <w:abstractNumId w:val="4"/>
  </w:num>
  <w:num w:numId="14">
    <w:abstractNumId w:val="10"/>
  </w:num>
  <w:num w:numId="15">
    <w:abstractNumId w:val="1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128E"/>
    <w:rsid w:val="00007E10"/>
    <w:rsid w:val="000118EC"/>
    <w:rsid w:val="000154B9"/>
    <w:rsid w:val="00020E73"/>
    <w:rsid w:val="00021118"/>
    <w:rsid w:val="00023912"/>
    <w:rsid w:val="00036F0B"/>
    <w:rsid w:val="00041CA6"/>
    <w:rsid w:val="000473D5"/>
    <w:rsid w:val="00050661"/>
    <w:rsid w:val="0005357A"/>
    <w:rsid w:val="00061EA8"/>
    <w:rsid w:val="00066555"/>
    <w:rsid w:val="000800A6"/>
    <w:rsid w:val="00081428"/>
    <w:rsid w:val="00084569"/>
    <w:rsid w:val="0008673B"/>
    <w:rsid w:val="00090335"/>
    <w:rsid w:val="00094906"/>
    <w:rsid w:val="000A60E6"/>
    <w:rsid w:val="000B2102"/>
    <w:rsid w:val="000C217B"/>
    <w:rsid w:val="000C3733"/>
    <w:rsid w:val="000C65D3"/>
    <w:rsid w:val="000C7400"/>
    <w:rsid w:val="000C7DDA"/>
    <w:rsid w:val="000D2C28"/>
    <w:rsid w:val="000D6600"/>
    <w:rsid w:val="000E0124"/>
    <w:rsid w:val="000F4832"/>
    <w:rsid w:val="000F4FCD"/>
    <w:rsid w:val="000F7CA1"/>
    <w:rsid w:val="001012FD"/>
    <w:rsid w:val="001023C5"/>
    <w:rsid w:val="00102D01"/>
    <w:rsid w:val="00102D34"/>
    <w:rsid w:val="00110984"/>
    <w:rsid w:val="001146A4"/>
    <w:rsid w:val="00117F88"/>
    <w:rsid w:val="0012260D"/>
    <w:rsid w:val="00123055"/>
    <w:rsid w:val="00123D0C"/>
    <w:rsid w:val="001241B5"/>
    <w:rsid w:val="00125C85"/>
    <w:rsid w:val="0012700A"/>
    <w:rsid w:val="00141EBE"/>
    <w:rsid w:val="00152DA9"/>
    <w:rsid w:val="00166514"/>
    <w:rsid w:val="00166AEB"/>
    <w:rsid w:val="00170EB0"/>
    <w:rsid w:val="00171B12"/>
    <w:rsid w:val="00174ED0"/>
    <w:rsid w:val="00175ECA"/>
    <w:rsid w:val="001763F7"/>
    <w:rsid w:val="00180166"/>
    <w:rsid w:val="0018040D"/>
    <w:rsid w:val="00181CC0"/>
    <w:rsid w:val="00184DEC"/>
    <w:rsid w:val="001863C8"/>
    <w:rsid w:val="0019019F"/>
    <w:rsid w:val="00190B0D"/>
    <w:rsid w:val="0019469A"/>
    <w:rsid w:val="001A0952"/>
    <w:rsid w:val="001A6409"/>
    <w:rsid w:val="001B2DFD"/>
    <w:rsid w:val="001B36BB"/>
    <w:rsid w:val="001C7A26"/>
    <w:rsid w:val="001D0268"/>
    <w:rsid w:val="001D180A"/>
    <w:rsid w:val="001D572F"/>
    <w:rsid w:val="001D7083"/>
    <w:rsid w:val="001D7DB2"/>
    <w:rsid w:val="001E2FF5"/>
    <w:rsid w:val="001E5516"/>
    <w:rsid w:val="001E62C9"/>
    <w:rsid w:val="001E63C2"/>
    <w:rsid w:val="00204C46"/>
    <w:rsid w:val="00206CED"/>
    <w:rsid w:val="0021235B"/>
    <w:rsid w:val="0021290D"/>
    <w:rsid w:val="00213911"/>
    <w:rsid w:val="00232104"/>
    <w:rsid w:val="002324F1"/>
    <w:rsid w:val="00232AAC"/>
    <w:rsid w:val="00236458"/>
    <w:rsid w:val="002407D6"/>
    <w:rsid w:val="002443F4"/>
    <w:rsid w:val="0024628F"/>
    <w:rsid w:val="002467C8"/>
    <w:rsid w:val="002525A4"/>
    <w:rsid w:val="00256C06"/>
    <w:rsid w:val="00260BB8"/>
    <w:rsid w:val="00260CED"/>
    <w:rsid w:val="00271969"/>
    <w:rsid w:val="00271C38"/>
    <w:rsid w:val="002815E7"/>
    <w:rsid w:val="00284EE4"/>
    <w:rsid w:val="00291AD2"/>
    <w:rsid w:val="00293E80"/>
    <w:rsid w:val="002A0231"/>
    <w:rsid w:val="002A2E71"/>
    <w:rsid w:val="002A4395"/>
    <w:rsid w:val="002A508E"/>
    <w:rsid w:val="002A54FE"/>
    <w:rsid w:val="002B5ED1"/>
    <w:rsid w:val="002C4297"/>
    <w:rsid w:val="002D6BAD"/>
    <w:rsid w:val="002E0747"/>
    <w:rsid w:val="002E6C84"/>
    <w:rsid w:val="002E6F5A"/>
    <w:rsid w:val="002F08C9"/>
    <w:rsid w:val="002F17DE"/>
    <w:rsid w:val="0030107B"/>
    <w:rsid w:val="003028F6"/>
    <w:rsid w:val="00302A8F"/>
    <w:rsid w:val="00307966"/>
    <w:rsid w:val="00311D71"/>
    <w:rsid w:val="00315D0F"/>
    <w:rsid w:val="00316036"/>
    <w:rsid w:val="00336E17"/>
    <w:rsid w:val="00353C89"/>
    <w:rsid w:val="00355DC7"/>
    <w:rsid w:val="00380081"/>
    <w:rsid w:val="003807A7"/>
    <w:rsid w:val="0038098D"/>
    <w:rsid w:val="00385E6C"/>
    <w:rsid w:val="003876C2"/>
    <w:rsid w:val="0039614A"/>
    <w:rsid w:val="003A1572"/>
    <w:rsid w:val="003A4384"/>
    <w:rsid w:val="003B2534"/>
    <w:rsid w:val="003B3629"/>
    <w:rsid w:val="003C05C4"/>
    <w:rsid w:val="003C2B1C"/>
    <w:rsid w:val="003E18F1"/>
    <w:rsid w:val="003F01A5"/>
    <w:rsid w:val="003F324E"/>
    <w:rsid w:val="003F58F2"/>
    <w:rsid w:val="00400A33"/>
    <w:rsid w:val="00404067"/>
    <w:rsid w:val="00405212"/>
    <w:rsid w:val="00416922"/>
    <w:rsid w:val="004223DA"/>
    <w:rsid w:val="00427EAE"/>
    <w:rsid w:val="004326C1"/>
    <w:rsid w:val="00433214"/>
    <w:rsid w:val="00441D3E"/>
    <w:rsid w:val="00445304"/>
    <w:rsid w:val="00447FF1"/>
    <w:rsid w:val="00456498"/>
    <w:rsid w:val="00456A69"/>
    <w:rsid w:val="004571AD"/>
    <w:rsid w:val="004765D6"/>
    <w:rsid w:val="004775FC"/>
    <w:rsid w:val="00484DC5"/>
    <w:rsid w:val="004A44CA"/>
    <w:rsid w:val="004A501C"/>
    <w:rsid w:val="004A6414"/>
    <w:rsid w:val="004B0635"/>
    <w:rsid w:val="004B5330"/>
    <w:rsid w:val="004B7CD2"/>
    <w:rsid w:val="004C2743"/>
    <w:rsid w:val="004C7A8B"/>
    <w:rsid w:val="004D3EC1"/>
    <w:rsid w:val="004D48F4"/>
    <w:rsid w:val="004E2109"/>
    <w:rsid w:val="004E4378"/>
    <w:rsid w:val="004F0B5A"/>
    <w:rsid w:val="004F5761"/>
    <w:rsid w:val="00501221"/>
    <w:rsid w:val="00506626"/>
    <w:rsid w:val="005072E5"/>
    <w:rsid w:val="00512857"/>
    <w:rsid w:val="00515D41"/>
    <w:rsid w:val="00516D15"/>
    <w:rsid w:val="00517BBE"/>
    <w:rsid w:val="00521627"/>
    <w:rsid w:val="00521A3D"/>
    <w:rsid w:val="00526F50"/>
    <w:rsid w:val="00530789"/>
    <w:rsid w:val="00530D9B"/>
    <w:rsid w:val="00536868"/>
    <w:rsid w:val="00544DE3"/>
    <w:rsid w:val="00546855"/>
    <w:rsid w:val="00551751"/>
    <w:rsid w:val="00556194"/>
    <w:rsid w:val="00557597"/>
    <w:rsid w:val="00563C34"/>
    <w:rsid w:val="0056450A"/>
    <w:rsid w:val="00565A50"/>
    <w:rsid w:val="005719D6"/>
    <w:rsid w:val="00572EAC"/>
    <w:rsid w:val="00575D97"/>
    <w:rsid w:val="0058272C"/>
    <w:rsid w:val="00585CDC"/>
    <w:rsid w:val="00586D46"/>
    <w:rsid w:val="00592AF8"/>
    <w:rsid w:val="00593AAF"/>
    <w:rsid w:val="005A65A6"/>
    <w:rsid w:val="005B3EAB"/>
    <w:rsid w:val="005C0063"/>
    <w:rsid w:val="005C2B82"/>
    <w:rsid w:val="005C678C"/>
    <w:rsid w:val="005D15F4"/>
    <w:rsid w:val="005D39B2"/>
    <w:rsid w:val="005D676C"/>
    <w:rsid w:val="005D7A4C"/>
    <w:rsid w:val="005E6C25"/>
    <w:rsid w:val="00602E2B"/>
    <w:rsid w:val="006043D0"/>
    <w:rsid w:val="00612F24"/>
    <w:rsid w:val="00615742"/>
    <w:rsid w:val="006246E0"/>
    <w:rsid w:val="00637735"/>
    <w:rsid w:val="006463EE"/>
    <w:rsid w:val="00646F47"/>
    <w:rsid w:val="00650BA6"/>
    <w:rsid w:val="00652A88"/>
    <w:rsid w:val="00653C70"/>
    <w:rsid w:val="0065595F"/>
    <w:rsid w:val="00655DAB"/>
    <w:rsid w:val="00656025"/>
    <w:rsid w:val="0065786B"/>
    <w:rsid w:val="006725EB"/>
    <w:rsid w:val="0067452C"/>
    <w:rsid w:val="006801C3"/>
    <w:rsid w:val="00680DF2"/>
    <w:rsid w:val="00683A19"/>
    <w:rsid w:val="00687295"/>
    <w:rsid w:val="006872B0"/>
    <w:rsid w:val="00694857"/>
    <w:rsid w:val="006B1F24"/>
    <w:rsid w:val="006B2AD4"/>
    <w:rsid w:val="006B31E4"/>
    <w:rsid w:val="006B3AFE"/>
    <w:rsid w:val="006B3DE5"/>
    <w:rsid w:val="006C4382"/>
    <w:rsid w:val="006C688D"/>
    <w:rsid w:val="006D2814"/>
    <w:rsid w:val="006D4102"/>
    <w:rsid w:val="006D7AD7"/>
    <w:rsid w:val="006E2151"/>
    <w:rsid w:val="006E5D6A"/>
    <w:rsid w:val="007013E3"/>
    <w:rsid w:val="00701845"/>
    <w:rsid w:val="00706B9D"/>
    <w:rsid w:val="007106E0"/>
    <w:rsid w:val="00710CA9"/>
    <w:rsid w:val="00711AA2"/>
    <w:rsid w:val="00712404"/>
    <w:rsid w:val="00720181"/>
    <w:rsid w:val="007233F5"/>
    <w:rsid w:val="00730A4B"/>
    <w:rsid w:val="00733B5D"/>
    <w:rsid w:val="00734487"/>
    <w:rsid w:val="00735EEE"/>
    <w:rsid w:val="007370DC"/>
    <w:rsid w:val="007371F3"/>
    <w:rsid w:val="00750054"/>
    <w:rsid w:val="007554C9"/>
    <w:rsid w:val="00755B33"/>
    <w:rsid w:val="00773D4B"/>
    <w:rsid w:val="0077611B"/>
    <w:rsid w:val="0078618B"/>
    <w:rsid w:val="00793AF5"/>
    <w:rsid w:val="007A4A8B"/>
    <w:rsid w:val="007A4B61"/>
    <w:rsid w:val="007B2F0A"/>
    <w:rsid w:val="007B7CA1"/>
    <w:rsid w:val="007C001B"/>
    <w:rsid w:val="007C3F0B"/>
    <w:rsid w:val="007C62ED"/>
    <w:rsid w:val="007C6764"/>
    <w:rsid w:val="007D1323"/>
    <w:rsid w:val="007D6A58"/>
    <w:rsid w:val="007E113D"/>
    <w:rsid w:val="007E20D7"/>
    <w:rsid w:val="00802794"/>
    <w:rsid w:val="00805487"/>
    <w:rsid w:val="00807DEE"/>
    <w:rsid w:val="0081288F"/>
    <w:rsid w:val="00820E39"/>
    <w:rsid w:val="00820E8B"/>
    <w:rsid w:val="00821123"/>
    <w:rsid w:val="0082330B"/>
    <w:rsid w:val="008319D3"/>
    <w:rsid w:val="008428B3"/>
    <w:rsid w:val="00860DB7"/>
    <w:rsid w:val="0086730C"/>
    <w:rsid w:val="00875D0E"/>
    <w:rsid w:val="00877B7C"/>
    <w:rsid w:val="00883343"/>
    <w:rsid w:val="008839A0"/>
    <w:rsid w:val="008842DE"/>
    <w:rsid w:val="008913B7"/>
    <w:rsid w:val="00895B24"/>
    <w:rsid w:val="008B081A"/>
    <w:rsid w:val="008B4A53"/>
    <w:rsid w:val="008B7D8D"/>
    <w:rsid w:val="008C76E3"/>
    <w:rsid w:val="008D25F9"/>
    <w:rsid w:val="008D39E7"/>
    <w:rsid w:val="008D58AA"/>
    <w:rsid w:val="008D7286"/>
    <w:rsid w:val="008E1E25"/>
    <w:rsid w:val="008E6A18"/>
    <w:rsid w:val="008E6A82"/>
    <w:rsid w:val="008F1F1D"/>
    <w:rsid w:val="008F5586"/>
    <w:rsid w:val="00903792"/>
    <w:rsid w:val="009074C6"/>
    <w:rsid w:val="00910B0C"/>
    <w:rsid w:val="009202F8"/>
    <w:rsid w:val="00920BA2"/>
    <w:rsid w:val="00921902"/>
    <w:rsid w:val="009247B8"/>
    <w:rsid w:val="00933F1B"/>
    <w:rsid w:val="00944492"/>
    <w:rsid w:val="00944940"/>
    <w:rsid w:val="00946C8C"/>
    <w:rsid w:val="009533EF"/>
    <w:rsid w:val="009545CA"/>
    <w:rsid w:val="00954D61"/>
    <w:rsid w:val="00966DAB"/>
    <w:rsid w:val="009713AA"/>
    <w:rsid w:val="00974C03"/>
    <w:rsid w:val="00975A35"/>
    <w:rsid w:val="0098485E"/>
    <w:rsid w:val="00984BF5"/>
    <w:rsid w:val="009871D2"/>
    <w:rsid w:val="00987EBE"/>
    <w:rsid w:val="009973F1"/>
    <w:rsid w:val="00997A77"/>
    <w:rsid w:val="009B3498"/>
    <w:rsid w:val="009B471C"/>
    <w:rsid w:val="009B49F3"/>
    <w:rsid w:val="009C008E"/>
    <w:rsid w:val="009C4191"/>
    <w:rsid w:val="009C6DF1"/>
    <w:rsid w:val="009C7D56"/>
    <w:rsid w:val="00A00371"/>
    <w:rsid w:val="00A11322"/>
    <w:rsid w:val="00A11B1D"/>
    <w:rsid w:val="00A179E5"/>
    <w:rsid w:val="00A258E9"/>
    <w:rsid w:val="00A33E8E"/>
    <w:rsid w:val="00A37FB6"/>
    <w:rsid w:val="00A40563"/>
    <w:rsid w:val="00A43219"/>
    <w:rsid w:val="00A47F1D"/>
    <w:rsid w:val="00A550E1"/>
    <w:rsid w:val="00A561EE"/>
    <w:rsid w:val="00A64088"/>
    <w:rsid w:val="00A70B8E"/>
    <w:rsid w:val="00A71C9C"/>
    <w:rsid w:val="00A71EC7"/>
    <w:rsid w:val="00A81E05"/>
    <w:rsid w:val="00A83C6E"/>
    <w:rsid w:val="00AA17B1"/>
    <w:rsid w:val="00AA183C"/>
    <w:rsid w:val="00AA5BEF"/>
    <w:rsid w:val="00AA7E9D"/>
    <w:rsid w:val="00AB198A"/>
    <w:rsid w:val="00AB352F"/>
    <w:rsid w:val="00AB559C"/>
    <w:rsid w:val="00AC758B"/>
    <w:rsid w:val="00AD0181"/>
    <w:rsid w:val="00AD3927"/>
    <w:rsid w:val="00AE4B65"/>
    <w:rsid w:val="00AE59BE"/>
    <w:rsid w:val="00AE7131"/>
    <w:rsid w:val="00AF22D5"/>
    <w:rsid w:val="00AF2B92"/>
    <w:rsid w:val="00AF2CE6"/>
    <w:rsid w:val="00AF6CEE"/>
    <w:rsid w:val="00B00F89"/>
    <w:rsid w:val="00B13E15"/>
    <w:rsid w:val="00B21344"/>
    <w:rsid w:val="00B35918"/>
    <w:rsid w:val="00B367BC"/>
    <w:rsid w:val="00B401AD"/>
    <w:rsid w:val="00B403EC"/>
    <w:rsid w:val="00B50534"/>
    <w:rsid w:val="00B60404"/>
    <w:rsid w:val="00B61541"/>
    <w:rsid w:val="00B62976"/>
    <w:rsid w:val="00B663CD"/>
    <w:rsid w:val="00B6791F"/>
    <w:rsid w:val="00B71A9E"/>
    <w:rsid w:val="00B71FEE"/>
    <w:rsid w:val="00B72762"/>
    <w:rsid w:val="00B77A02"/>
    <w:rsid w:val="00B80144"/>
    <w:rsid w:val="00B81C4C"/>
    <w:rsid w:val="00B90175"/>
    <w:rsid w:val="00B92F0B"/>
    <w:rsid w:val="00B97289"/>
    <w:rsid w:val="00BB429D"/>
    <w:rsid w:val="00BB5138"/>
    <w:rsid w:val="00BB6867"/>
    <w:rsid w:val="00BC0980"/>
    <w:rsid w:val="00BC1D93"/>
    <w:rsid w:val="00BC3E92"/>
    <w:rsid w:val="00BC4312"/>
    <w:rsid w:val="00BC6263"/>
    <w:rsid w:val="00BC75BB"/>
    <w:rsid w:val="00BC7730"/>
    <w:rsid w:val="00BD0E49"/>
    <w:rsid w:val="00BD3DEA"/>
    <w:rsid w:val="00BD60EE"/>
    <w:rsid w:val="00BE49F6"/>
    <w:rsid w:val="00BE521E"/>
    <w:rsid w:val="00BF33C4"/>
    <w:rsid w:val="00BF5E37"/>
    <w:rsid w:val="00BF7747"/>
    <w:rsid w:val="00C000D5"/>
    <w:rsid w:val="00C002BB"/>
    <w:rsid w:val="00C07DFF"/>
    <w:rsid w:val="00C10085"/>
    <w:rsid w:val="00C124E2"/>
    <w:rsid w:val="00C17EAD"/>
    <w:rsid w:val="00C21B98"/>
    <w:rsid w:val="00C21E37"/>
    <w:rsid w:val="00C23B67"/>
    <w:rsid w:val="00C414BE"/>
    <w:rsid w:val="00C420AA"/>
    <w:rsid w:val="00C42F1B"/>
    <w:rsid w:val="00C43D9D"/>
    <w:rsid w:val="00C478AD"/>
    <w:rsid w:val="00C514A4"/>
    <w:rsid w:val="00C52912"/>
    <w:rsid w:val="00C55B9D"/>
    <w:rsid w:val="00C62E32"/>
    <w:rsid w:val="00C63853"/>
    <w:rsid w:val="00C6473E"/>
    <w:rsid w:val="00C64814"/>
    <w:rsid w:val="00C64C14"/>
    <w:rsid w:val="00C70D6A"/>
    <w:rsid w:val="00C75238"/>
    <w:rsid w:val="00C77014"/>
    <w:rsid w:val="00C8230E"/>
    <w:rsid w:val="00C82594"/>
    <w:rsid w:val="00C83078"/>
    <w:rsid w:val="00C921C4"/>
    <w:rsid w:val="00C927E8"/>
    <w:rsid w:val="00C96D6E"/>
    <w:rsid w:val="00CA0AD9"/>
    <w:rsid w:val="00CA1122"/>
    <w:rsid w:val="00CB27C6"/>
    <w:rsid w:val="00CB3ECD"/>
    <w:rsid w:val="00CB7C65"/>
    <w:rsid w:val="00CC28EC"/>
    <w:rsid w:val="00CC3CED"/>
    <w:rsid w:val="00CC7B69"/>
    <w:rsid w:val="00CD45E7"/>
    <w:rsid w:val="00CF273C"/>
    <w:rsid w:val="00CF7CA8"/>
    <w:rsid w:val="00D010D7"/>
    <w:rsid w:val="00D05368"/>
    <w:rsid w:val="00D0731D"/>
    <w:rsid w:val="00D12788"/>
    <w:rsid w:val="00D13456"/>
    <w:rsid w:val="00D15715"/>
    <w:rsid w:val="00D15D57"/>
    <w:rsid w:val="00D2079B"/>
    <w:rsid w:val="00D2113C"/>
    <w:rsid w:val="00D23530"/>
    <w:rsid w:val="00D23A8B"/>
    <w:rsid w:val="00D25635"/>
    <w:rsid w:val="00D32231"/>
    <w:rsid w:val="00D407F7"/>
    <w:rsid w:val="00D43705"/>
    <w:rsid w:val="00D44309"/>
    <w:rsid w:val="00D5017B"/>
    <w:rsid w:val="00D60BFC"/>
    <w:rsid w:val="00D60DAC"/>
    <w:rsid w:val="00D61035"/>
    <w:rsid w:val="00D67FE1"/>
    <w:rsid w:val="00D72576"/>
    <w:rsid w:val="00D778E2"/>
    <w:rsid w:val="00D812A3"/>
    <w:rsid w:val="00D82E8B"/>
    <w:rsid w:val="00D843F2"/>
    <w:rsid w:val="00D85C1B"/>
    <w:rsid w:val="00D914B2"/>
    <w:rsid w:val="00D92115"/>
    <w:rsid w:val="00D97BAB"/>
    <w:rsid w:val="00DA10AE"/>
    <w:rsid w:val="00DA499A"/>
    <w:rsid w:val="00DB04CC"/>
    <w:rsid w:val="00DB2633"/>
    <w:rsid w:val="00DB41C4"/>
    <w:rsid w:val="00DB4BAC"/>
    <w:rsid w:val="00DC094C"/>
    <w:rsid w:val="00DC16C3"/>
    <w:rsid w:val="00DD0973"/>
    <w:rsid w:val="00DD264F"/>
    <w:rsid w:val="00DD3D2B"/>
    <w:rsid w:val="00DD5999"/>
    <w:rsid w:val="00DD7582"/>
    <w:rsid w:val="00DE0B62"/>
    <w:rsid w:val="00DE4029"/>
    <w:rsid w:val="00DF06AE"/>
    <w:rsid w:val="00DF4228"/>
    <w:rsid w:val="00DF4AAF"/>
    <w:rsid w:val="00DF6581"/>
    <w:rsid w:val="00E065AE"/>
    <w:rsid w:val="00E14641"/>
    <w:rsid w:val="00E17559"/>
    <w:rsid w:val="00E2712E"/>
    <w:rsid w:val="00E304F1"/>
    <w:rsid w:val="00E31A0F"/>
    <w:rsid w:val="00E338F6"/>
    <w:rsid w:val="00E3674F"/>
    <w:rsid w:val="00E423E6"/>
    <w:rsid w:val="00E43A77"/>
    <w:rsid w:val="00E540A5"/>
    <w:rsid w:val="00E56D28"/>
    <w:rsid w:val="00E613E2"/>
    <w:rsid w:val="00E64E7E"/>
    <w:rsid w:val="00E70EF3"/>
    <w:rsid w:val="00E71484"/>
    <w:rsid w:val="00E7196A"/>
    <w:rsid w:val="00E75C1A"/>
    <w:rsid w:val="00E76116"/>
    <w:rsid w:val="00E82DD4"/>
    <w:rsid w:val="00E82EA5"/>
    <w:rsid w:val="00E87816"/>
    <w:rsid w:val="00E91C7B"/>
    <w:rsid w:val="00E922DD"/>
    <w:rsid w:val="00E9329E"/>
    <w:rsid w:val="00E943ED"/>
    <w:rsid w:val="00E96A75"/>
    <w:rsid w:val="00EA0C00"/>
    <w:rsid w:val="00EA3BE9"/>
    <w:rsid w:val="00EB547A"/>
    <w:rsid w:val="00EB56A0"/>
    <w:rsid w:val="00EB747F"/>
    <w:rsid w:val="00EC3209"/>
    <w:rsid w:val="00EC6BA7"/>
    <w:rsid w:val="00ED4F79"/>
    <w:rsid w:val="00ED5278"/>
    <w:rsid w:val="00EE738F"/>
    <w:rsid w:val="00EE7627"/>
    <w:rsid w:val="00EF0705"/>
    <w:rsid w:val="00EF07FB"/>
    <w:rsid w:val="00EF0966"/>
    <w:rsid w:val="00EF35AC"/>
    <w:rsid w:val="00EF39B6"/>
    <w:rsid w:val="00F00541"/>
    <w:rsid w:val="00F03A16"/>
    <w:rsid w:val="00F1153A"/>
    <w:rsid w:val="00F372CA"/>
    <w:rsid w:val="00F424D9"/>
    <w:rsid w:val="00F47F7A"/>
    <w:rsid w:val="00F53F48"/>
    <w:rsid w:val="00F64D62"/>
    <w:rsid w:val="00F74729"/>
    <w:rsid w:val="00F74AAE"/>
    <w:rsid w:val="00F76CE7"/>
    <w:rsid w:val="00F81B08"/>
    <w:rsid w:val="00F8453C"/>
    <w:rsid w:val="00F84F05"/>
    <w:rsid w:val="00F84F9F"/>
    <w:rsid w:val="00F86FE0"/>
    <w:rsid w:val="00F915E1"/>
    <w:rsid w:val="00F953D0"/>
    <w:rsid w:val="00FA0959"/>
    <w:rsid w:val="00FA4CE0"/>
    <w:rsid w:val="00FB56EF"/>
    <w:rsid w:val="00FC42E5"/>
    <w:rsid w:val="00FC510E"/>
    <w:rsid w:val="00FD0FE6"/>
    <w:rsid w:val="00FD3372"/>
    <w:rsid w:val="00FE1007"/>
    <w:rsid w:val="00FE5B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9B30-25D0-4880-90A8-C4AB5629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PC01</cp:lastModifiedBy>
  <cp:revision>11</cp:revision>
  <cp:lastPrinted>2022-04-19T10:35:00Z</cp:lastPrinted>
  <dcterms:created xsi:type="dcterms:W3CDTF">2022-04-18T10:50:00Z</dcterms:created>
  <dcterms:modified xsi:type="dcterms:W3CDTF">2022-04-19T10:36:00Z</dcterms:modified>
</cp:coreProperties>
</file>