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BB45C9" w:rsidRDefault="00410354" w:rsidP="006D7F87">
      <w:pPr>
        <w:spacing w:before="100" w:beforeAutospacing="1"/>
        <w:ind w:firstLine="720"/>
        <w:jc w:val="both"/>
        <w:outlineLvl w:val="1"/>
      </w:pPr>
      <w:r w:rsidRPr="00BB45C9">
        <w:rPr>
          <w:lang w:val="mk-MK"/>
        </w:rPr>
        <w:t xml:space="preserve">Согласно член 109 став 4 </w:t>
      </w:r>
      <w:r w:rsidR="00DA1096" w:rsidRPr="00BB45C9">
        <w:rPr>
          <w:lang w:val="mk-MK"/>
        </w:rPr>
        <w:t xml:space="preserve">и 5 </w:t>
      </w:r>
      <w:r w:rsidR="00464EEA" w:rsidRPr="00BB45C9">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BB45C9">
        <w:rPr>
          <w:lang w:val="mk-MK"/>
        </w:rPr>
        <w:t xml:space="preserve"> од </w:t>
      </w:r>
      <w:r w:rsidR="00B5160E" w:rsidRPr="00BB45C9">
        <w:rPr>
          <w:lang w:val="mk-MK"/>
        </w:rPr>
        <w:t>К</w:t>
      </w:r>
      <w:r w:rsidR="00412C5F">
        <w:rPr>
          <w:lang w:val="mk-MK"/>
        </w:rPr>
        <w:t>. П</w:t>
      </w:r>
      <w:r w:rsidR="00B5160E" w:rsidRPr="00BB45C9">
        <w:rPr>
          <w:lang w:val="mk-MK"/>
        </w:rPr>
        <w:t xml:space="preserve"> од Скопје</w:t>
      </w:r>
      <w:r w:rsidR="006D7F87" w:rsidRPr="00BB45C9">
        <w:rPr>
          <w:lang w:val="mk-MK"/>
        </w:rPr>
        <w:t xml:space="preserve">, </w:t>
      </w:r>
      <w:r w:rsidR="006D7F87" w:rsidRPr="00BB45C9">
        <w:rPr>
          <w:snapToGrid w:val="0"/>
          <w:lang w:val="mk-MK"/>
        </w:rPr>
        <w:t xml:space="preserve">поднесена </w:t>
      </w:r>
      <w:r w:rsidR="006D7F87" w:rsidRPr="00BB45C9">
        <w:rPr>
          <w:lang w:val="mk-MK"/>
        </w:rPr>
        <w:t>против</w:t>
      </w:r>
      <w:r w:rsidR="002250DE" w:rsidRPr="00BB45C9">
        <w:rPr>
          <w:lang w:val="mk-MK"/>
        </w:rPr>
        <w:t xml:space="preserve"> </w:t>
      </w:r>
      <w:r w:rsidR="00EB670F" w:rsidRPr="00BB45C9">
        <w:rPr>
          <w:lang w:val="mk-MK"/>
        </w:rPr>
        <w:t xml:space="preserve">Министерството за </w:t>
      </w:r>
      <w:r w:rsidR="00B5160E" w:rsidRPr="00BB45C9">
        <w:rPr>
          <w:lang w:val="mk-MK"/>
        </w:rPr>
        <w:t>земјоделство, водостопанство и шумарство</w:t>
      </w:r>
      <w:r w:rsidR="006D7F87" w:rsidRPr="00BB45C9">
        <w:rPr>
          <w:lang w:val="mk-MK"/>
        </w:rPr>
        <w:t>, по предметот Барање за пристап до информации од јавен карактер, Директорот на Агенцијата за заштита на правото на слободен пристап до информациите од јавен карактер го донесе следното</w:t>
      </w:r>
    </w:p>
    <w:p w:rsidR="006D7F87" w:rsidRPr="00BB45C9" w:rsidRDefault="006D7F87" w:rsidP="006D7F87">
      <w:pPr>
        <w:jc w:val="both"/>
        <w:outlineLvl w:val="1"/>
        <w:rPr>
          <w:lang w:val="mk-MK"/>
        </w:rPr>
      </w:pPr>
    </w:p>
    <w:p w:rsidR="006D7F87" w:rsidRPr="00BB45C9" w:rsidRDefault="006D7F87" w:rsidP="006D7F87">
      <w:pPr>
        <w:jc w:val="both"/>
        <w:outlineLvl w:val="1"/>
        <w:rPr>
          <w:lang w:val="mk-MK"/>
        </w:rPr>
      </w:pPr>
    </w:p>
    <w:p w:rsidR="006D7F87" w:rsidRPr="00BB45C9" w:rsidRDefault="006D7F87" w:rsidP="006D7F87">
      <w:pPr>
        <w:jc w:val="center"/>
        <w:rPr>
          <w:b/>
          <w:lang w:val="mk-MK"/>
        </w:rPr>
      </w:pPr>
      <w:r w:rsidRPr="00BB45C9">
        <w:rPr>
          <w:b/>
          <w:lang w:val="mk-MK"/>
        </w:rPr>
        <w:t>Р Е Ш Е Н И Е</w:t>
      </w:r>
    </w:p>
    <w:p w:rsidR="006D7F87" w:rsidRPr="00BB45C9" w:rsidRDefault="006D7F87" w:rsidP="006D7F87">
      <w:pPr>
        <w:jc w:val="both"/>
        <w:outlineLvl w:val="0"/>
        <w:rPr>
          <w:b/>
          <w:lang w:val="mk-MK"/>
        </w:rPr>
      </w:pPr>
    </w:p>
    <w:p w:rsidR="006D7F87" w:rsidRPr="00BB45C9" w:rsidRDefault="006D7F87" w:rsidP="002250DE">
      <w:pPr>
        <w:pStyle w:val="ListParagraph"/>
        <w:numPr>
          <w:ilvl w:val="0"/>
          <w:numId w:val="2"/>
        </w:numPr>
        <w:ind w:left="0" w:firstLine="720"/>
        <w:jc w:val="both"/>
        <w:outlineLvl w:val="0"/>
        <w:rPr>
          <w:b/>
          <w:lang w:val="mk-MK"/>
        </w:rPr>
      </w:pPr>
      <w:r w:rsidRPr="00BB45C9">
        <w:rPr>
          <w:lang w:val="mk-MK"/>
        </w:rPr>
        <w:t xml:space="preserve">Жалбата изјавена од </w:t>
      </w:r>
      <w:r w:rsidR="008C10C7" w:rsidRPr="00BB45C9">
        <w:rPr>
          <w:lang w:val="mk-MK"/>
        </w:rPr>
        <w:t>К</w:t>
      </w:r>
      <w:r w:rsidR="00412C5F">
        <w:rPr>
          <w:lang w:val="mk-MK"/>
        </w:rPr>
        <w:t>. П.</w:t>
      </w:r>
      <w:r w:rsidR="008C10C7" w:rsidRPr="00BB45C9">
        <w:rPr>
          <w:lang w:val="mk-MK"/>
        </w:rPr>
        <w:t xml:space="preserve"> од Скопје, </w:t>
      </w:r>
      <w:r w:rsidR="008C10C7" w:rsidRPr="00BB45C9">
        <w:rPr>
          <w:snapToGrid w:val="0"/>
          <w:lang w:val="mk-MK"/>
        </w:rPr>
        <w:t xml:space="preserve">поднесена </w:t>
      </w:r>
      <w:r w:rsidR="008C10C7" w:rsidRPr="00BB45C9">
        <w:rPr>
          <w:lang w:val="mk-MK"/>
        </w:rPr>
        <w:t>против Министерството за земјоделство, водостопанство и шумарство</w:t>
      </w:r>
      <w:r w:rsidRPr="00BB45C9">
        <w:rPr>
          <w:lang w:val="mk-MK"/>
        </w:rPr>
        <w:t>, заведена во архи</w:t>
      </w:r>
      <w:r w:rsidR="008C10C7" w:rsidRPr="00BB45C9">
        <w:rPr>
          <w:lang w:val="mk-MK"/>
        </w:rPr>
        <w:t>вата на Агенцијата под бр. 08-58</w:t>
      </w:r>
      <w:r w:rsidRPr="00BB45C9">
        <w:rPr>
          <w:lang w:val="mk-MK"/>
        </w:rPr>
        <w:t xml:space="preserve"> од </w:t>
      </w:r>
      <w:r w:rsidR="008C10C7" w:rsidRPr="00BB45C9">
        <w:rPr>
          <w:lang w:val="mk-MK"/>
        </w:rPr>
        <w:t>07</w:t>
      </w:r>
      <w:r w:rsidRPr="00BB45C9">
        <w:rPr>
          <w:lang w:val="mk-MK"/>
        </w:rPr>
        <w:t>.</w:t>
      </w:r>
      <w:r w:rsidR="00EB670F" w:rsidRPr="00BB45C9">
        <w:rPr>
          <w:lang w:val="mk-MK"/>
        </w:rPr>
        <w:t>0</w:t>
      </w:r>
      <w:r w:rsidR="008C10C7" w:rsidRPr="00BB45C9">
        <w:rPr>
          <w:lang w:val="mk-MK"/>
        </w:rPr>
        <w:t>3</w:t>
      </w:r>
      <w:r w:rsidRPr="00BB45C9">
        <w:rPr>
          <w:lang w:val="mk-MK"/>
        </w:rPr>
        <w:t>.202</w:t>
      </w:r>
      <w:r w:rsidR="00EB670F" w:rsidRPr="00BB45C9">
        <w:rPr>
          <w:lang w:val="mk-MK"/>
        </w:rPr>
        <w:t>2</w:t>
      </w:r>
      <w:r w:rsidRPr="00BB45C9">
        <w:rPr>
          <w:lang w:val="mk-MK"/>
        </w:rPr>
        <w:t xml:space="preserve"> година, по предметот Барање за пристап до информации од јавен карактер</w:t>
      </w:r>
      <w:r w:rsidRPr="00BB45C9">
        <w:rPr>
          <w:b/>
        </w:rPr>
        <w:t xml:space="preserve">, </w:t>
      </w:r>
      <w:r w:rsidRPr="00BB45C9">
        <w:rPr>
          <w:b/>
          <w:lang w:val="mk-MK"/>
        </w:rPr>
        <w:t>СЕ ОДБИВА како неоснована</w:t>
      </w:r>
      <w:r w:rsidRPr="00BB45C9">
        <w:rPr>
          <w:lang w:val="mk-MK"/>
        </w:rPr>
        <w:t>.</w:t>
      </w:r>
    </w:p>
    <w:p w:rsidR="002250DE" w:rsidRPr="00BB45C9" w:rsidRDefault="002250DE" w:rsidP="002250DE">
      <w:pPr>
        <w:pStyle w:val="ListParagraph"/>
        <w:numPr>
          <w:ilvl w:val="0"/>
          <w:numId w:val="2"/>
        </w:numPr>
        <w:ind w:left="0" w:firstLine="720"/>
        <w:jc w:val="both"/>
        <w:outlineLvl w:val="0"/>
        <w:rPr>
          <w:b/>
          <w:lang w:val="mk-MK"/>
        </w:rPr>
      </w:pPr>
      <w:r w:rsidRPr="00BB45C9">
        <w:rPr>
          <w:b/>
          <w:lang w:val="mk-MK"/>
        </w:rPr>
        <w:t xml:space="preserve">Решението </w:t>
      </w:r>
      <w:r w:rsidRPr="00BB45C9">
        <w:rPr>
          <w:lang w:val="mk-MK"/>
        </w:rPr>
        <w:t>на Имателот на информации бр.</w:t>
      </w:r>
      <w:r w:rsidR="000E491C" w:rsidRPr="00BB45C9">
        <w:rPr>
          <w:lang w:val="mk-MK"/>
        </w:rPr>
        <w:t>39</w:t>
      </w:r>
      <w:r w:rsidRPr="00BB45C9">
        <w:rPr>
          <w:lang w:val="mk-MK"/>
        </w:rPr>
        <w:t>-</w:t>
      </w:r>
      <w:r w:rsidR="000E491C" w:rsidRPr="00BB45C9">
        <w:rPr>
          <w:lang w:val="mk-MK"/>
        </w:rPr>
        <w:t>3463/2</w:t>
      </w:r>
      <w:r w:rsidRPr="00BB45C9">
        <w:rPr>
          <w:lang w:val="mk-MK"/>
        </w:rPr>
        <w:t xml:space="preserve"> од </w:t>
      </w:r>
      <w:r w:rsidR="000E491C" w:rsidRPr="00BB45C9">
        <w:rPr>
          <w:lang w:val="mk-MK"/>
        </w:rPr>
        <w:t>10.03</w:t>
      </w:r>
      <w:r w:rsidRPr="00BB45C9">
        <w:rPr>
          <w:lang w:val="mk-MK"/>
        </w:rPr>
        <w:t>.202</w:t>
      </w:r>
      <w:r w:rsidR="000E491C" w:rsidRPr="00BB45C9">
        <w:rPr>
          <w:lang w:val="mk-MK"/>
        </w:rPr>
        <w:t>2</w:t>
      </w:r>
      <w:r w:rsidRPr="00BB45C9">
        <w:rPr>
          <w:lang w:val="mk-MK"/>
        </w:rPr>
        <w:t xml:space="preserve"> година </w:t>
      </w:r>
      <w:r w:rsidRPr="00BB45C9">
        <w:rPr>
          <w:b/>
          <w:lang w:val="mk-MK"/>
        </w:rPr>
        <w:t>СЕ ПОТВРДУВА.</w:t>
      </w:r>
    </w:p>
    <w:p w:rsidR="006D7F87" w:rsidRPr="00BB45C9" w:rsidRDefault="006D7F87" w:rsidP="006D7F87">
      <w:pPr>
        <w:jc w:val="both"/>
        <w:rPr>
          <w:lang w:val="mk-MK"/>
        </w:rPr>
      </w:pPr>
    </w:p>
    <w:p w:rsidR="006D7F87" w:rsidRPr="00BB45C9" w:rsidRDefault="006D7F87" w:rsidP="006D7F87">
      <w:pPr>
        <w:jc w:val="center"/>
        <w:rPr>
          <w:b/>
          <w:lang w:val="mk-MK"/>
        </w:rPr>
      </w:pPr>
      <w:r w:rsidRPr="00BB45C9">
        <w:rPr>
          <w:b/>
          <w:lang w:val="mk-MK"/>
        </w:rPr>
        <w:t>О Б Р А З Л О Ж Е Н И Е</w:t>
      </w:r>
    </w:p>
    <w:p w:rsidR="006D7F87" w:rsidRPr="00BB45C9" w:rsidRDefault="006D7F87" w:rsidP="006D7F87">
      <w:pPr>
        <w:jc w:val="both"/>
        <w:rPr>
          <w:lang w:val="mk-MK"/>
        </w:rPr>
      </w:pPr>
    </w:p>
    <w:p w:rsidR="006D7F87" w:rsidRPr="00BB45C9" w:rsidRDefault="000E491C" w:rsidP="00410354">
      <w:pPr>
        <w:pStyle w:val="NoSpacing"/>
        <w:ind w:firstLine="720"/>
        <w:rPr>
          <w:rFonts w:ascii="Times New Roman" w:hAnsi="Times New Roman"/>
          <w:snapToGrid w:val="0"/>
          <w:szCs w:val="24"/>
          <w:lang w:val="mk-MK"/>
        </w:rPr>
      </w:pPr>
      <w:r w:rsidRPr="00BB45C9">
        <w:rPr>
          <w:rFonts w:ascii="Times New Roman" w:hAnsi="Times New Roman"/>
          <w:snapToGrid w:val="0"/>
          <w:szCs w:val="24"/>
          <w:lang w:val="mk-MK"/>
        </w:rPr>
        <w:t>На 30</w:t>
      </w:r>
      <w:r w:rsidR="006D7F87" w:rsidRPr="00BB45C9">
        <w:rPr>
          <w:rFonts w:ascii="Times New Roman" w:hAnsi="Times New Roman"/>
          <w:snapToGrid w:val="0"/>
          <w:szCs w:val="24"/>
          <w:lang w:val="mk-MK"/>
        </w:rPr>
        <w:t>.</w:t>
      </w:r>
      <w:r w:rsidRPr="00BB45C9">
        <w:rPr>
          <w:rFonts w:ascii="Times New Roman" w:hAnsi="Times New Roman"/>
          <w:snapToGrid w:val="0"/>
          <w:szCs w:val="24"/>
          <w:lang w:val="mk-MK"/>
        </w:rPr>
        <w:t>0</w:t>
      </w:r>
      <w:r w:rsidR="00735134" w:rsidRPr="00BB45C9">
        <w:rPr>
          <w:rFonts w:ascii="Times New Roman" w:hAnsi="Times New Roman"/>
          <w:snapToGrid w:val="0"/>
          <w:szCs w:val="24"/>
          <w:lang w:val="mk-MK"/>
        </w:rPr>
        <w:t>1</w:t>
      </w:r>
      <w:r w:rsidR="006D7F87" w:rsidRPr="00BB45C9">
        <w:rPr>
          <w:rFonts w:ascii="Times New Roman" w:hAnsi="Times New Roman"/>
          <w:snapToGrid w:val="0"/>
          <w:szCs w:val="24"/>
          <w:lang w:val="mk-MK"/>
        </w:rPr>
        <w:t xml:space="preserve">.2021 година, </w:t>
      </w:r>
      <w:r w:rsidRPr="00BB45C9">
        <w:rPr>
          <w:rFonts w:ascii="Times New Roman" w:hAnsi="Times New Roman"/>
          <w:szCs w:val="24"/>
          <w:lang w:val="mk-MK"/>
        </w:rPr>
        <w:t>К</w:t>
      </w:r>
      <w:r w:rsidR="00412C5F">
        <w:rPr>
          <w:rFonts w:ascii="Times New Roman" w:hAnsi="Times New Roman"/>
          <w:szCs w:val="24"/>
          <w:lang w:val="mk-MK"/>
        </w:rPr>
        <w:t xml:space="preserve">. П </w:t>
      </w:r>
      <w:r w:rsidRPr="00BB45C9">
        <w:rPr>
          <w:rFonts w:ascii="Times New Roman" w:hAnsi="Times New Roman"/>
          <w:szCs w:val="24"/>
          <w:lang w:val="mk-MK"/>
        </w:rPr>
        <w:t>од Скопје</w:t>
      </w:r>
      <w:r w:rsidRPr="00BB45C9">
        <w:rPr>
          <w:rFonts w:ascii="Times New Roman" w:hAnsi="Times New Roman"/>
          <w:snapToGrid w:val="0"/>
          <w:szCs w:val="24"/>
          <w:lang w:val="mk-MK"/>
        </w:rPr>
        <w:t xml:space="preserve"> </w:t>
      </w:r>
      <w:r w:rsidR="006D7F87" w:rsidRPr="00BB45C9">
        <w:rPr>
          <w:rFonts w:ascii="Times New Roman" w:hAnsi="Times New Roman"/>
          <w:snapToGrid w:val="0"/>
          <w:szCs w:val="24"/>
          <w:lang w:val="mk-MK"/>
        </w:rPr>
        <w:t>поднел Барање за пристап до</w:t>
      </w:r>
      <w:r w:rsidR="00735134" w:rsidRPr="00BB45C9">
        <w:rPr>
          <w:rFonts w:ascii="Times New Roman" w:hAnsi="Times New Roman"/>
          <w:snapToGrid w:val="0"/>
          <w:szCs w:val="24"/>
          <w:lang w:val="mk-MK"/>
        </w:rPr>
        <w:t xml:space="preserve"> информации од </w:t>
      </w:r>
      <w:r w:rsidR="00EB670F" w:rsidRPr="00BB45C9">
        <w:rPr>
          <w:rFonts w:ascii="Times New Roman" w:hAnsi="Times New Roman"/>
          <w:snapToGrid w:val="0"/>
          <w:szCs w:val="24"/>
          <w:lang w:val="mk-MK"/>
        </w:rPr>
        <w:t xml:space="preserve">јавен карактер до </w:t>
      </w:r>
      <w:r w:rsidR="00BB45C9" w:rsidRPr="00BB45C9">
        <w:rPr>
          <w:rFonts w:ascii="Times New Roman" w:hAnsi="Times New Roman"/>
          <w:szCs w:val="24"/>
          <w:lang w:val="mk-MK"/>
        </w:rPr>
        <w:t>Министерството за земјоделство, водостопанство и шумарство</w:t>
      </w:r>
      <w:r w:rsidR="00EB670F" w:rsidRPr="00BB45C9">
        <w:rPr>
          <w:rFonts w:ascii="Times New Roman" w:hAnsi="Times New Roman"/>
          <w:snapToGrid w:val="0"/>
          <w:szCs w:val="24"/>
          <w:lang w:val="mk-MK"/>
        </w:rPr>
        <w:t>, со кое побарал</w:t>
      </w:r>
      <w:r w:rsidR="006D7F87" w:rsidRPr="00BB45C9">
        <w:rPr>
          <w:rFonts w:ascii="Times New Roman" w:hAnsi="Times New Roman"/>
          <w:snapToGrid w:val="0"/>
          <w:szCs w:val="24"/>
          <w:lang w:val="mk-MK"/>
        </w:rPr>
        <w:t xml:space="preserve"> </w:t>
      </w:r>
      <w:r w:rsidR="00735134" w:rsidRPr="00BB45C9">
        <w:rPr>
          <w:rFonts w:ascii="Times New Roman" w:hAnsi="Times New Roman"/>
          <w:snapToGrid w:val="0"/>
          <w:szCs w:val="24"/>
          <w:lang w:val="mk-MK"/>
        </w:rPr>
        <w:t xml:space="preserve">по </w:t>
      </w:r>
      <w:r w:rsidR="00EB670F" w:rsidRPr="00BB45C9">
        <w:rPr>
          <w:rFonts w:ascii="Times New Roman" w:hAnsi="Times New Roman"/>
          <w:snapToGrid w:val="0"/>
          <w:szCs w:val="24"/>
          <w:lang w:val="mk-MK"/>
        </w:rPr>
        <w:t>пошта</w:t>
      </w:r>
      <w:r w:rsidR="00735134" w:rsidRPr="00BB45C9">
        <w:rPr>
          <w:rFonts w:ascii="Times New Roman" w:hAnsi="Times New Roman"/>
          <w:snapToGrid w:val="0"/>
          <w:szCs w:val="24"/>
          <w:lang w:val="mk-MK"/>
        </w:rPr>
        <w:t xml:space="preserve"> да </w:t>
      </w:r>
      <w:r w:rsidR="00EB670F" w:rsidRPr="00BB45C9">
        <w:rPr>
          <w:rFonts w:ascii="Times New Roman" w:hAnsi="Times New Roman"/>
          <w:snapToGrid w:val="0"/>
          <w:szCs w:val="24"/>
          <w:lang w:val="mk-MK"/>
        </w:rPr>
        <w:t xml:space="preserve">му се достави </w:t>
      </w:r>
      <w:r w:rsidR="00BB45C9">
        <w:rPr>
          <w:rFonts w:ascii="Times New Roman" w:hAnsi="Times New Roman"/>
          <w:snapToGrid w:val="0"/>
          <w:szCs w:val="24"/>
          <w:lang w:val="mk-MK"/>
        </w:rPr>
        <w:t>по пошта или е-маил</w:t>
      </w:r>
      <w:r w:rsidR="00731B1B">
        <w:rPr>
          <w:rFonts w:ascii="Times New Roman" w:hAnsi="Times New Roman"/>
          <w:snapToGrid w:val="0"/>
          <w:szCs w:val="24"/>
          <w:lang w:val="mk-MK"/>
        </w:rPr>
        <w:t xml:space="preserve"> следната </w:t>
      </w:r>
      <w:r w:rsidR="006D7F87" w:rsidRPr="00BB45C9">
        <w:rPr>
          <w:rFonts w:ascii="Times New Roman" w:hAnsi="Times New Roman"/>
          <w:snapToGrid w:val="0"/>
          <w:szCs w:val="24"/>
          <w:lang w:val="mk-MK"/>
        </w:rPr>
        <w:t xml:space="preserve"> </w:t>
      </w:r>
      <w:r w:rsidR="00735134" w:rsidRPr="00BB45C9">
        <w:rPr>
          <w:rFonts w:ascii="Times New Roman" w:hAnsi="Times New Roman"/>
          <w:snapToGrid w:val="0"/>
          <w:szCs w:val="24"/>
          <w:lang w:val="mk-MK"/>
        </w:rPr>
        <w:t>информаци</w:t>
      </w:r>
      <w:r w:rsidR="00731B1B">
        <w:rPr>
          <w:rFonts w:ascii="Times New Roman" w:hAnsi="Times New Roman"/>
          <w:snapToGrid w:val="0"/>
          <w:szCs w:val="24"/>
          <w:lang w:val="mk-MK"/>
        </w:rPr>
        <w:t>ја</w:t>
      </w:r>
      <w:r w:rsidR="006D7F87" w:rsidRPr="00BB45C9">
        <w:rPr>
          <w:rFonts w:ascii="Times New Roman" w:hAnsi="Times New Roman"/>
          <w:snapToGrid w:val="0"/>
          <w:szCs w:val="24"/>
          <w:lang w:val="mk-MK"/>
        </w:rPr>
        <w:t>:</w:t>
      </w:r>
    </w:p>
    <w:p w:rsidR="00731B1B" w:rsidRDefault="006D7F87" w:rsidP="00EB670F">
      <w:pPr>
        <w:widowControl w:val="0"/>
        <w:snapToGrid w:val="0"/>
        <w:ind w:firstLine="630"/>
        <w:jc w:val="both"/>
        <w:rPr>
          <w:lang w:val="mk-MK"/>
        </w:rPr>
      </w:pPr>
      <w:r w:rsidRPr="00BB45C9">
        <w:rPr>
          <w:lang w:val="mk-MK"/>
        </w:rPr>
        <w:t>„</w:t>
      </w:r>
      <w:r w:rsidR="00731B1B">
        <w:rPr>
          <w:lang w:val="mk-MK"/>
        </w:rPr>
        <w:t>Согласно податоците од Катастар, правното лице ДЗСППУ ВЕНГАЛ АД Петровец (во некој списи правното лице е именувано како “ВАНГАЛ“) има права на користење, управување и располагање на државно земјоделско земјиште, со имотен лист број 24, во катастарско одделение Скопје, катастарска општина Катлановска Брезница. Ова право на користење е дадено од страна на министерството за земјоделство, шумарство и водостопанство на РСМ. Моето Барање за слободен пристап до информација од јавен карактер е во следните прашања:</w:t>
      </w:r>
    </w:p>
    <w:p w:rsidR="00731B1B" w:rsidRDefault="00731B1B" w:rsidP="00731B1B">
      <w:pPr>
        <w:pStyle w:val="ListParagraph"/>
        <w:widowControl w:val="0"/>
        <w:numPr>
          <w:ilvl w:val="0"/>
          <w:numId w:val="5"/>
        </w:numPr>
        <w:snapToGrid w:val="0"/>
        <w:jc w:val="both"/>
        <w:rPr>
          <w:lang w:val="mk-MK"/>
        </w:rPr>
      </w:pPr>
      <w:r>
        <w:rPr>
          <w:lang w:val="mk-MK"/>
        </w:rPr>
        <w:t>Врз која основа и за која цел или намена е дадено земјоделското земјиште (со имотен лист бр, 24 катастарско оделение Скопје</w:t>
      </w:r>
      <w:r w:rsidR="00803523">
        <w:rPr>
          <w:lang w:val="mk-MK"/>
        </w:rPr>
        <w:t>,</w:t>
      </w:r>
      <w:r>
        <w:rPr>
          <w:lang w:val="mk-MK"/>
        </w:rPr>
        <w:t xml:space="preserve"> катастарска </w:t>
      </w:r>
      <w:r w:rsidR="00803523">
        <w:rPr>
          <w:lang w:val="mk-MK"/>
        </w:rPr>
        <w:t>општина Катлановска Брезница) на користење на горно наведеното правно лице? Со кој оглас, од која дата, и со која дата на ваѓност на договорот, и за каква намена согласно законот на земјоделско земјиште? Ве молам за секоја парцела во имотниот лист да ми дадете поединечен одговор, бидејќи се работи за различни типови на земјишта (шума, пасишта, ливади, ниви итн). Во прилог ви доставувам преглед од катастарските списи достапни на интернет.</w:t>
      </w:r>
    </w:p>
    <w:p w:rsidR="00803523" w:rsidRDefault="00803523" w:rsidP="00731B1B">
      <w:pPr>
        <w:pStyle w:val="ListParagraph"/>
        <w:widowControl w:val="0"/>
        <w:numPr>
          <w:ilvl w:val="0"/>
          <w:numId w:val="5"/>
        </w:numPr>
        <w:snapToGrid w:val="0"/>
        <w:jc w:val="both"/>
        <w:rPr>
          <w:lang w:val="mk-MK"/>
        </w:rPr>
      </w:pPr>
      <w:r>
        <w:rPr>
          <w:lang w:val="mk-MK"/>
        </w:rPr>
        <w:t>Дали горно наведеното правно лице има други земјоделски површини кои се дадени на користење од страна на МЗШВ? Ве молам наведете ги другите имотни листови, со секоја парцела поединечно за која намена е дадено земјиштето.“</w:t>
      </w:r>
    </w:p>
    <w:p w:rsidR="0059413F" w:rsidRDefault="006D7F87" w:rsidP="006D7F87">
      <w:pPr>
        <w:ind w:firstLine="630"/>
        <w:jc w:val="both"/>
        <w:outlineLvl w:val="0"/>
        <w:rPr>
          <w:lang w:val="mk-MK"/>
        </w:rPr>
      </w:pPr>
      <w:r w:rsidRPr="00BB45C9">
        <w:rPr>
          <w:bCs/>
          <w:lang w:val="mk-MK"/>
        </w:rPr>
        <w:t>Имателот на информации, како што е наведено во жалбата,</w:t>
      </w:r>
      <w:r w:rsidRPr="00BB45C9">
        <w:rPr>
          <w:lang w:val="mk-MK"/>
        </w:rPr>
        <w:t xml:space="preserve"> </w:t>
      </w:r>
      <w:r w:rsidR="00EB670F" w:rsidRPr="00BB45C9">
        <w:rPr>
          <w:lang w:val="mk-MK"/>
        </w:rPr>
        <w:t xml:space="preserve">по оваа </w:t>
      </w:r>
      <w:r w:rsidR="008E17C5" w:rsidRPr="00BB45C9">
        <w:rPr>
          <w:lang w:val="mk-MK"/>
        </w:rPr>
        <w:t xml:space="preserve">Барање </w:t>
      </w:r>
      <w:r w:rsidR="00EB670F" w:rsidRPr="00BB45C9">
        <w:rPr>
          <w:lang w:val="mk-MK"/>
        </w:rPr>
        <w:t>не постапил во законски рок, поради што Барателот на информации на 0</w:t>
      </w:r>
      <w:r w:rsidR="00803523">
        <w:rPr>
          <w:lang w:val="mk-MK"/>
        </w:rPr>
        <w:t>7</w:t>
      </w:r>
      <w:r w:rsidR="00EB670F" w:rsidRPr="00BB45C9">
        <w:rPr>
          <w:lang w:val="mk-MK"/>
        </w:rPr>
        <w:t>.0</w:t>
      </w:r>
      <w:r w:rsidR="00803523">
        <w:rPr>
          <w:lang w:val="mk-MK"/>
        </w:rPr>
        <w:t>3</w:t>
      </w:r>
      <w:r w:rsidR="00EB670F" w:rsidRPr="00BB45C9">
        <w:rPr>
          <w:lang w:val="mk-MK"/>
        </w:rPr>
        <w:t>.2022 година до Агенцијата поднесе Жалба, заведена во арх</w:t>
      </w:r>
      <w:r w:rsidR="00803523">
        <w:rPr>
          <w:lang w:val="mk-MK"/>
        </w:rPr>
        <w:t>ивата на Агенцијата под бр.08-58</w:t>
      </w:r>
      <w:r w:rsidR="008E17C5" w:rsidRPr="00BB45C9">
        <w:rPr>
          <w:lang w:val="mk-MK"/>
        </w:rPr>
        <w:t>.</w:t>
      </w:r>
      <w:r w:rsidR="00825681" w:rsidRPr="00BB45C9">
        <w:rPr>
          <w:lang w:val="mk-MK"/>
        </w:rPr>
        <w:t xml:space="preserve"> Во Жалбата е наведено </w:t>
      </w:r>
      <w:r w:rsidR="00825681" w:rsidRPr="00BB45C9">
        <w:rPr>
          <w:lang w:val="mk-MK"/>
        </w:rPr>
        <w:lastRenderedPageBreak/>
        <w:t>дека: „</w:t>
      </w:r>
      <w:r w:rsidR="0059413F">
        <w:rPr>
          <w:lang w:val="mk-MK"/>
        </w:rPr>
        <w:t xml:space="preserve">Имателот на информацијата не одговори на поставените прашања односно постапи со молк...“ </w:t>
      </w:r>
    </w:p>
    <w:p w:rsidR="006D7F87" w:rsidRPr="00BB45C9" w:rsidRDefault="006D7F87" w:rsidP="006D7F87">
      <w:pPr>
        <w:ind w:firstLine="630"/>
        <w:jc w:val="both"/>
        <w:outlineLvl w:val="0"/>
        <w:rPr>
          <w:lang w:val="mk-MK"/>
        </w:rPr>
      </w:pPr>
      <w:r w:rsidRPr="00BB45C9">
        <w:rPr>
          <w:lang w:val="mk-MK"/>
        </w:rPr>
        <w:t>Со електронски допис бр. 08-</w:t>
      </w:r>
      <w:r w:rsidR="0059413F">
        <w:rPr>
          <w:lang w:val="mk-MK"/>
        </w:rPr>
        <w:t>58</w:t>
      </w:r>
      <w:r w:rsidRPr="00BB45C9">
        <w:rPr>
          <w:lang w:val="mk-MK"/>
        </w:rPr>
        <w:t xml:space="preserve"> од </w:t>
      </w:r>
      <w:r w:rsidR="00825681" w:rsidRPr="00BB45C9">
        <w:rPr>
          <w:lang w:val="mk-MK"/>
        </w:rPr>
        <w:t>0</w:t>
      </w:r>
      <w:r w:rsidR="0059413F">
        <w:rPr>
          <w:lang w:val="mk-MK"/>
        </w:rPr>
        <w:t>8</w:t>
      </w:r>
      <w:r w:rsidR="00825681" w:rsidRPr="00BB45C9">
        <w:rPr>
          <w:lang w:val="mk-MK"/>
        </w:rPr>
        <w:t>.0</w:t>
      </w:r>
      <w:r w:rsidR="0059413F">
        <w:rPr>
          <w:lang w:val="mk-MK"/>
        </w:rPr>
        <w:t>3</w:t>
      </w:r>
      <w:r w:rsidRPr="00BB45C9">
        <w:rPr>
          <w:lang w:val="mk-MK"/>
        </w:rPr>
        <w:t>.202</w:t>
      </w:r>
      <w:r w:rsidR="00825681" w:rsidRPr="00BB45C9">
        <w:rPr>
          <w:lang w:val="mk-MK"/>
        </w:rPr>
        <w:t>2</w:t>
      </w:r>
      <w:r w:rsidRPr="00BB45C9">
        <w:rPr>
          <w:lang w:val="mk-MK"/>
        </w:rPr>
        <w:t xml:space="preserve"> година, Агенцијата ја препрати горенаведената Жалба до Имателот на информации и побара во рок од 7 дена да се произнесе по истата и до Агенцијата да ги достави сите списи во врска со предметот.</w:t>
      </w:r>
    </w:p>
    <w:p w:rsidR="00F46F9D" w:rsidRDefault="006D7F87" w:rsidP="006D7F87">
      <w:pPr>
        <w:ind w:firstLine="630"/>
        <w:jc w:val="both"/>
        <w:outlineLvl w:val="0"/>
        <w:rPr>
          <w:lang w:val="mk-MK"/>
        </w:rPr>
      </w:pPr>
      <w:r w:rsidRPr="00BB45C9">
        <w:rPr>
          <w:lang w:val="mk-MK"/>
        </w:rPr>
        <w:t xml:space="preserve">Постапувајќи по претходно наведениот допис, Имателот на информации </w:t>
      </w:r>
      <w:r w:rsidR="0059413F">
        <w:rPr>
          <w:lang w:val="mk-MK"/>
        </w:rPr>
        <w:t>преку електронска пошта достави Допис</w:t>
      </w:r>
      <w:r w:rsidRPr="00BB45C9">
        <w:rPr>
          <w:lang w:val="mk-MK"/>
        </w:rPr>
        <w:t xml:space="preserve"> зав</w:t>
      </w:r>
      <w:r w:rsidR="000707C9" w:rsidRPr="00BB45C9">
        <w:rPr>
          <w:lang w:val="mk-MK"/>
        </w:rPr>
        <w:t>е</w:t>
      </w:r>
      <w:r w:rsidR="0059413F">
        <w:rPr>
          <w:lang w:val="mk-MK"/>
        </w:rPr>
        <w:t>ден</w:t>
      </w:r>
      <w:r w:rsidR="00825681" w:rsidRPr="00BB45C9">
        <w:rPr>
          <w:lang w:val="mk-MK"/>
        </w:rPr>
        <w:t xml:space="preserve"> во</w:t>
      </w:r>
      <w:r w:rsidR="0059413F">
        <w:rPr>
          <w:lang w:val="mk-MK"/>
        </w:rPr>
        <w:t xml:space="preserve"> архивата на </w:t>
      </w:r>
      <w:r w:rsidR="00825681" w:rsidRPr="00BB45C9">
        <w:rPr>
          <w:lang w:val="mk-MK"/>
        </w:rPr>
        <w:t>Агенцијата под бр 08-</w:t>
      </w:r>
      <w:r w:rsidR="0059413F">
        <w:rPr>
          <w:lang w:val="mk-MK"/>
        </w:rPr>
        <w:t>58</w:t>
      </w:r>
      <w:r w:rsidRPr="00BB45C9">
        <w:rPr>
          <w:lang w:val="mk-MK"/>
        </w:rPr>
        <w:t xml:space="preserve"> од </w:t>
      </w:r>
      <w:r w:rsidR="0059413F">
        <w:rPr>
          <w:lang w:val="mk-MK"/>
        </w:rPr>
        <w:t>16</w:t>
      </w:r>
      <w:r w:rsidR="000707C9" w:rsidRPr="00BB45C9">
        <w:rPr>
          <w:lang w:val="mk-MK"/>
        </w:rPr>
        <w:t>.</w:t>
      </w:r>
      <w:r w:rsidR="00825681" w:rsidRPr="00BB45C9">
        <w:rPr>
          <w:lang w:val="mk-MK"/>
        </w:rPr>
        <w:t>0</w:t>
      </w:r>
      <w:r w:rsidR="0059413F">
        <w:rPr>
          <w:lang w:val="mk-MK"/>
        </w:rPr>
        <w:t>3</w:t>
      </w:r>
      <w:r w:rsidRPr="00BB45C9">
        <w:rPr>
          <w:lang w:val="mk-MK"/>
        </w:rPr>
        <w:t>.202</w:t>
      </w:r>
      <w:r w:rsidR="00825681" w:rsidRPr="00BB45C9">
        <w:rPr>
          <w:lang w:val="mk-MK"/>
        </w:rPr>
        <w:t>2</w:t>
      </w:r>
      <w:r w:rsidRPr="00BB45C9">
        <w:rPr>
          <w:lang w:val="mk-MK"/>
        </w:rPr>
        <w:t xml:space="preserve"> година</w:t>
      </w:r>
      <w:r w:rsidR="00FD6F80" w:rsidRPr="00BB45C9">
        <w:rPr>
          <w:lang w:val="mk-MK"/>
        </w:rPr>
        <w:t>, во ко</w:t>
      </w:r>
      <w:r w:rsidR="00FD6F80" w:rsidRPr="00BB45C9">
        <w:t>j</w:t>
      </w:r>
      <w:r w:rsidR="0059413F">
        <w:rPr>
          <w:lang w:val="mk-MK"/>
        </w:rPr>
        <w:t xml:space="preserve"> е наведено </w:t>
      </w:r>
      <w:r w:rsidR="000707C9" w:rsidRPr="00BB45C9">
        <w:rPr>
          <w:lang w:val="mk-MK"/>
        </w:rPr>
        <w:t xml:space="preserve">: </w:t>
      </w:r>
      <w:r w:rsidR="00825681" w:rsidRPr="00BB45C9">
        <w:rPr>
          <w:lang w:val="mk-MK"/>
        </w:rPr>
        <w:t>„</w:t>
      </w:r>
      <w:r w:rsidR="0059413F">
        <w:rPr>
          <w:lang w:val="mk-MK"/>
        </w:rPr>
        <w:t xml:space="preserve">Во врска со доставената жалба од Константин Петрески Ве известуваме со следните податоци: </w:t>
      </w:r>
      <w:r w:rsidR="00373B1B">
        <w:rPr>
          <w:lang w:val="mk-MK"/>
        </w:rPr>
        <w:t>Доставено е Решение до барателот К</w:t>
      </w:r>
      <w:r w:rsidR="00412C5F">
        <w:rPr>
          <w:lang w:val="mk-MK"/>
        </w:rPr>
        <w:t>. П.</w:t>
      </w:r>
      <w:r w:rsidR="00373B1B">
        <w:rPr>
          <w:lang w:val="mk-MK"/>
        </w:rPr>
        <w:t xml:space="preserve"> по пошта на ден 10.03.2022 год; Лицето А</w:t>
      </w:r>
      <w:r w:rsidR="00412C5F">
        <w:rPr>
          <w:lang w:val="mk-MK"/>
        </w:rPr>
        <w:t>. С.</w:t>
      </w:r>
      <w:r w:rsidR="00373B1B">
        <w:rPr>
          <w:lang w:val="mk-MK"/>
        </w:rPr>
        <w:t xml:space="preserve"> временски беше ангажиран во министерството заклучно</w:t>
      </w:r>
      <w:r w:rsidR="00837588">
        <w:rPr>
          <w:lang w:val="mk-MK"/>
        </w:rPr>
        <w:t xml:space="preserve"> до 09.12.2021 година како посебен советник во кабинет на Министерот, поради тоа не сме одговориле на барањето во предвидениот временски рок; Телефонски е контактиран барателот Константин Петрески и известен дека одговорот на барањето е доставено по пошта на ден 10.03.2022 година; На емаил </w:t>
      </w:r>
      <w:r w:rsidR="00412C5F">
        <w:rPr>
          <w:lang w:val="mk-MK"/>
        </w:rPr>
        <w:t>...............</w:t>
      </w:r>
      <w:r w:rsidR="00837588">
        <w:rPr>
          <w:lang w:val="mk-MK"/>
        </w:rPr>
        <w:t>е пратено решението бр.39-3463/2 од 10.03.2022 година.“</w:t>
      </w:r>
      <w:r w:rsidR="00DC5F76" w:rsidRPr="00BB45C9">
        <w:rPr>
          <w:lang w:val="mk-MK"/>
        </w:rPr>
        <w:t>.</w:t>
      </w:r>
      <w:r w:rsidR="00825681" w:rsidRPr="00BB45C9">
        <w:rPr>
          <w:lang w:val="mk-MK"/>
        </w:rPr>
        <w:t xml:space="preserve"> Во прилог на </w:t>
      </w:r>
      <w:r w:rsidR="00837588">
        <w:rPr>
          <w:lang w:val="mk-MK"/>
        </w:rPr>
        <w:t>Дописот го достави Решението бр.39-3463/2 од 10.03.2022 година. Во образложението на Решението е наведено: “...Министерството за земјоделство, шумарство и водостопанство има склучено Договор за закуп со Друштво за зекјоделско, сточарство и др. производство, промет и услуги Венгал АД с.Петровец Скопје од 16.10.2000 година, на вкупна површина од 2.976.49.92</w:t>
      </w:r>
      <w:r w:rsidR="0020784F">
        <w:rPr>
          <w:lang w:val="mk-MK"/>
        </w:rPr>
        <w:t xml:space="preserve"> ха, со времетраење од 40 (четириесет)</w:t>
      </w:r>
      <w:r w:rsidR="00837588">
        <w:rPr>
          <w:lang w:val="mk-MK"/>
        </w:rPr>
        <w:t xml:space="preserve"> </w:t>
      </w:r>
      <w:r w:rsidR="0020784F">
        <w:rPr>
          <w:lang w:val="mk-MK"/>
        </w:rPr>
        <w:t>години, на катстарските парцели наведени во посебен табеларен преглед. Договорот за долгорочен закуп на земјоделско земјиште бр.02-7696/1 од 16.10.2000 година без одредена намена. Од увидот на табеларните прегледи прилог на договорот за закуп се утврди дека катастарската општина катлановска Брезница не е предмет на договорот за закуп бр.02-7696/1 од 16.10.2000 година. Договорот за закуп склучен со горенаведениот субјект веќе не е во правна сила од причина што правото на користење на земјоделското земјиште поради промени тра</w:t>
      </w:r>
      <w:r w:rsidR="002A474D">
        <w:rPr>
          <w:lang w:val="mk-MK"/>
        </w:rPr>
        <w:t>н</w:t>
      </w:r>
      <w:r w:rsidR="0020784F">
        <w:rPr>
          <w:lang w:val="mk-MK"/>
        </w:rPr>
        <w:t xml:space="preserve">сформација, продажба се пренел на повеќе правни лица...“ .  </w:t>
      </w:r>
    </w:p>
    <w:p w:rsidR="0020784F" w:rsidRPr="00BB45C9" w:rsidRDefault="0020784F" w:rsidP="006D7F87">
      <w:pPr>
        <w:ind w:firstLine="630"/>
        <w:jc w:val="both"/>
        <w:outlineLvl w:val="0"/>
        <w:rPr>
          <w:lang w:val="mk-MK"/>
        </w:rPr>
      </w:pPr>
      <w:r>
        <w:rPr>
          <w:lang w:val="mk-MK"/>
        </w:rPr>
        <w:t>Незадоволен од добиеното Решение бр.</w:t>
      </w:r>
      <w:r w:rsidR="00A264AE">
        <w:rPr>
          <w:lang w:val="mk-MK"/>
        </w:rPr>
        <w:t>39-3463/2 од 10.03.2022 година, Барателот на информации до Агенцијата поднесе втора Жалба против истото Решение, заведена во Агенцијата под бр.08-58.</w:t>
      </w:r>
    </w:p>
    <w:p w:rsidR="006D7F87" w:rsidRPr="00BB45C9" w:rsidRDefault="006D7F87" w:rsidP="00410354">
      <w:pPr>
        <w:ind w:firstLine="630"/>
        <w:jc w:val="both"/>
        <w:rPr>
          <w:b/>
          <w:lang w:val="mk-MK"/>
        </w:rPr>
      </w:pPr>
      <w:r w:rsidRPr="00BB45C9">
        <w:rPr>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w:t>
      </w:r>
      <w:r w:rsidRPr="00BB45C9">
        <w:rPr>
          <w:lang w:val="ru-RU"/>
        </w:rPr>
        <w:t>Барателот на информацијата,</w:t>
      </w:r>
      <w:r w:rsidRPr="00BB45C9">
        <w:rPr>
          <w:lang w:val="mk-MK"/>
        </w:rPr>
        <w:t xml:space="preserve"> истата </w:t>
      </w:r>
      <w:r w:rsidRPr="00BB45C9">
        <w:rPr>
          <w:b/>
          <w:lang w:val="mk-MK"/>
        </w:rPr>
        <w:t>ја одби како неоснована,</w:t>
      </w:r>
      <w:r w:rsidR="00FD6F80" w:rsidRPr="00BB45C9">
        <w:rPr>
          <w:b/>
          <w:lang w:val="mk-MK"/>
        </w:rPr>
        <w:t xml:space="preserve"> а</w:t>
      </w:r>
      <w:r w:rsidR="00DC5F76" w:rsidRPr="00BB45C9">
        <w:rPr>
          <w:b/>
          <w:lang w:val="mk-MK"/>
        </w:rPr>
        <w:t xml:space="preserve"> Решението на Имателот на информации го потврди,</w:t>
      </w:r>
      <w:r w:rsidRPr="00BB45C9">
        <w:rPr>
          <w:lang w:val="mk-MK"/>
        </w:rPr>
        <w:t xml:space="preserve"> поради следното:</w:t>
      </w:r>
    </w:p>
    <w:p w:rsidR="00071A06" w:rsidRDefault="006D7F87" w:rsidP="006D7F87">
      <w:pPr>
        <w:ind w:firstLine="720"/>
        <w:jc w:val="both"/>
        <w:outlineLvl w:val="0"/>
        <w:rPr>
          <w:lang w:val="mk-MK"/>
        </w:rPr>
      </w:pPr>
      <w:r w:rsidRPr="00BB45C9">
        <w:rPr>
          <w:lang w:val="mk-MK"/>
        </w:rPr>
        <w:t xml:space="preserve">По разгледувањето на Жалбата и </w:t>
      </w:r>
      <w:r w:rsidR="00A264AE">
        <w:rPr>
          <w:lang w:val="mk-MK"/>
        </w:rPr>
        <w:t>расположливите предметни списи</w:t>
      </w:r>
      <w:r w:rsidR="00A264AE" w:rsidRPr="00BB45C9">
        <w:rPr>
          <w:lang w:val="mk-MK"/>
        </w:rPr>
        <w:t xml:space="preserve"> </w:t>
      </w:r>
      <w:r w:rsidRPr="00BB45C9">
        <w:rPr>
          <w:lang w:val="mk-MK"/>
        </w:rPr>
        <w:t xml:space="preserve">во врска со предметот, Агенцијата </w:t>
      </w:r>
      <w:r w:rsidR="00A264AE">
        <w:rPr>
          <w:lang w:val="mk-MK"/>
        </w:rPr>
        <w:t xml:space="preserve">заклучи </w:t>
      </w:r>
      <w:r w:rsidRPr="00BB45C9">
        <w:rPr>
          <w:lang w:val="mk-MK"/>
        </w:rPr>
        <w:t xml:space="preserve"> дека </w:t>
      </w:r>
      <w:r w:rsidR="00392C29" w:rsidRPr="00BB45C9">
        <w:rPr>
          <w:lang w:val="mk-MK"/>
        </w:rPr>
        <w:t xml:space="preserve">Имателот на информации </w:t>
      </w:r>
      <w:r w:rsidR="00DC32B1" w:rsidRPr="00BB45C9">
        <w:rPr>
          <w:lang w:val="mk-MK"/>
        </w:rPr>
        <w:t>правилно постапил по Ба</w:t>
      </w:r>
      <w:r w:rsidR="00A264AE">
        <w:rPr>
          <w:lang w:val="mk-MK"/>
        </w:rPr>
        <w:t xml:space="preserve">рањето на барателот со тоа што </w:t>
      </w:r>
      <w:r w:rsidR="00DC32B1" w:rsidRPr="00BB45C9">
        <w:rPr>
          <w:lang w:val="mk-MK"/>
        </w:rPr>
        <w:t>правилно го спровел Законот за слободен пристап до информации од јавен карактер</w:t>
      </w:r>
      <w:r w:rsidR="00A264AE">
        <w:rPr>
          <w:lang w:val="mk-MK"/>
        </w:rPr>
        <w:t xml:space="preserve"> и Законот за општата управна постапка</w:t>
      </w:r>
      <w:r w:rsidR="00071A06" w:rsidRPr="00BB45C9">
        <w:rPr>
          <w:lang w:val="mk-MK"/>
        </w:rPr>
        <w:t xml:space="preserve"> </w:t>
      </w:r>
      <w:r w:rsidR="00A264AE">
        <w:rPr>
          <w:lang w:val="mk-MK"/>
        </w:rPr>
        <w:t>и</w:t>
      </w:r>
      <w:r w:rsidR="00071A06" w:rsidRPr="00BB45C9">
        <w:rPr>
          <w:lang w:val="mk-MK"/>
        </w:rPr>
        <w:t xml:space="preserve"> </w:t>
      </w:r>
      <w:r w:rsidR="00A264AE">
        <w:rPr>
          <w:lang w:val="mk-MK"/>
        </w:rPr>
        <w:t xml:space="preserve">му одговорил на Барањето на барателот. </w:t>
      </w:r>
    </w:p>
    <w:p w:rsidR="00A264AE" w:rsidRDefault="00A264AE" w:rsidP="006D7F87">
      <w:pPr>
        <w:ind w:firstLine="720"/>
        <w:jc w:val="both"/>
        <w:outlineLvl w:val="0"/>
        <w:rPr>
          <w:lang w:val="mk-MK"/>
        </w:rPr>
      </w:pPr>
      <w:r>
        <w:rPr>
          <w:lang w:val="mk-MK"/>
        </w:rPr>
        <w:t>Во конкретниот случај Барателот на информации инсистира Агенцијата надвор од сопствените надлежности да влезе во предметна расправа со Имателот на информации и да издејствува од него дополнителни одговори кои ќе одат во прилог на Барателот на информации.</w:t>
      </w:r>
    </w:p>
    <w:p w:rsidR="00A264AE" w:rsidRDefault="00A264AE" w:rsidP="006D7F87">
      <w:pPr>
        <w:ind w:firstLine="720"/>
        <w:jc w:val="both"/>
        <w:outlineLvl w:val="0"/>
        <w:rPr>
          <w:lang w:val="mk-MK"/>
        </w:rPr>
      </w:pPr>
      <w:r>
        <w:rPr>
          <w:lang w:val="mk-MK"/>
        </w:rPr>
        <w:t>Агенцијата констатира дека во случајот барателот е должен натамошните свои постапки по доставени барања</w:t>
      </w:r>
      <w:r w:rsidR="00EB58D5">
        <w:rPr>
          <w:lang w:val="mk-MK"/>
        </w:rPr>
        <w:t xml:space="preserve"> од ваква природа да ги остварува пред надлежните </w:t>
      </w:r>
      <w:r w:rsidR="002A474D">
        <w:rPr>
          <w:lang w:val="mk-MK"/>
        </w:rPr>
        <w:t>институции, согласно материјалните закони</w:t>
      </w:r>
      <w:r w:rsidR="00EB58D5">
        <w:rPr>
          <w:lang w:val="mk-MK"/>
        </w:rPr>
        <w:t xml:space="preserve"> според кои тие ги извршуваат своите надлежности.  </w:t>
      </w:r>
      <w:r>
        <w:rPr>
          <w:lang w:val="mk-MK"/>
        </w:rPr>
        <w:t xml:space="preserve"> </w:t>
      </w:r>
    </w:p>
    <w:p w:rsidR="00A264AE" w:rsidRPr="00BB45C9" w:rsidRDefault="00A264AE" w:rsidP="006D7F87">
      <w:pPr>
        <w:ind w:firstLine="720"/>
        <w:jc w:val="both"/>
        <w:outlineLvl w:val="0"/>
        <w:rPr>
          <w:lang w:val="mk-MK"/>
        </w:rPr>
      </w:pPr>
    </w:p>
    <w:p w:rsidR="006D7F87" w:rsidRPr="00BB45C9" w:rsidRDefault="006D7F87" w:rsidP="006D7F87">
      <w:pPr>
        <w:ind w:firstLine="720"/>
        <w:jc w:val="both"/>
        <w:outlineLvl w:val="0"/>
        <w:rPr>
          <w:lang w:val="mk-MK"/>
        </w:rPr>
      </w:pPr>
      <w:r w:rsidRPr="00BB45C9">
        <w:rPr>
          <w:lang w:val="mk-MK"/>
        </w:rPr>
        <w:lastRenderedPageBreak/>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6D7F87" w:rsidRPr="00BB45C9" w:rsidRDefault="006D7F87" w:rsidP="006D7F87">
      <w:pPr>
        <w:ind w:firstLine="720"/>
        <w:jc w:val="both"/>
        <w:rPr>
          <w:lang w:val="mk-MK"/>
        </w:rPr>
      </w:pPr>
      <w:r w:rsidRPr="00BB45C9">
        <w:rPr>
          <w:lang w:val="mk-MK"/>
        </w:rPr>
        <w:t>Ова Решение е конечно во управната постапка и против него нема место за жалба.</w:t>
      </w:r>
    </w:p>
    <w:p w:rsidR="00410354" w:rsidRPr="00BB45C9" w:rsidRDefault="00EB58D5" w:rsidP="00EB58D5">
      <w:pPr>
        <w:tabs>
          <w:tab w:val="left" w:pos="3470"/>
        </w:tabs>
        <w:ind w:firstLine="720"/>
        <w:jc w:val="both"/>
        <w:rPr>
          <w:lang w:val="mk-MK"/>
        </w:rPr>
      </w:pPr>
      <w:r>
        <w:rPr>
          <w:lang w:val="mk-MK"/>
        </w:rPr>
        <w:tab/>
      </w:r>
    </w:p>
    <w:p w:rsidR="006D7F87" w:rsidRPr="00BB45C9" w:rsidRDefault="006D7F87" w:rsidP="006D7F87">
      <w:pPr>
        <w:jc w:val="both"/>
        <w:rPr>
          <w:lang w:val="mk-MK"/>
        </w:rPr>
      </w:pPr>
    </w:p>
    <w:p w:rsidR="006D7F87" w:rsidRPr="00BB45C9" w:rsidRDefault="006D7F87" w:rsidP="006D7F87">
      <w:pPr>
        <w:ind w:firstLine="720"/>
        <w:jc w:val="both"/>
        <w:rPr>
          <w:lang w:val="mk-MK"/>
        </w:rPr>
      </w:pPr>
      <w:r w:rsidRPr="00BB45C9">
        <w:rPr>
          <w:b/>
          <w:lang w:val="mk-MK"/>
        </w:rPr>
        <w:t>ПРАВНА ПОУКА:</w:t>
      </w:r>
      <w:r w:rsidRPr="00BB45C9">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6D7F87" w:rsidRPr="00BB45C9" w:rsidRDefault="006D7F87" w:rsidP="006D7F87">
      <w:pPr>
        <w:jc w:val="both"/>
        <w:rPr>
          <w:lang w:val="mk-MK"/>
        </w:rPr>
      </w:pPr>
    </w:p>
    <w:p w:rsidR="006D7F87" w:rsidRPr="00BB45C9" w:rsidRDefault="006D7F87" w:rsidP="006D7F87">
      <w:pPr>
        <w:ind w:firstLine="720"/>
        <w:jc w:val="both"/>
      </w:pPr>
      <w:r w:rsidRPr="00BB45C9">
        <w:rPr>
          <w:lang w:val="mk-MK"/>
        </w:rPr>
        <w:t>Решено во Агенцијата за заштита на правото на слободен пристап до инфо</w:t>
      </w:r>
      <w:r w:rsidR="00014512" w:rsidRPr="00BB45C9">
        <w:rPr>
          <w:lang w:val="mk-MK"/>
        </w:rPr>
        <w:t>рмациите од јавен карактер на __</w:t>
      </w:r>
      <w:r w:rsidRPr="00BB45C9">
        <w:rPr>
          <w:lang w:val="mk-MK"/>
        </w:rPr>
        <w:t>.</w:t>
      </w:r>
      <w:r w:rsidR="00014512" w:rsidRPr="00BB45C9">
        <w:rPr>
          <w:lang w:val="mk-MK"/>
        </w:rPr>
        <w:t>__</w:t>
      </w:r>
      <w:r w:rsidRPr="00BB45C9">
        <w:rPr>
          <w:lang w:val="mk-MK"/>
        </w:rPr>
        <w:t>.202</w:t>
      </w:r>
      <w:r w:rsidR="00014512" w:rsidRPr="00BB45C9">
        <w:rPr>
          <w:lang w:val="mk-MK"/>
        </w:rPr>
        <w:t>2</w:t>
      </w:r>
      <w:r w:rsidR="00564153" w:rsidRPr="00BB45C9">
        <w:rPr>
          <w:lang w:val="mk-MK"/>
        </w:rPr>
        <w:t xml:space="preserve"> година, под бр. 08-</w:t>
      </w:r>
      <w:r w:rsidR="00EB58D5">
        <w:rPr>
          <w:lang w:val="mk-MK"/>
        </w:rPr>
        <w:t>58</w:t>
      </w:r>
      <w:r w:rsidRPr="00BB45C9">
        <w:rPr>
          <w:lang w:val="mk-MK"/>
        </w:rPr>
        <w:t>.</w:t>
      </w:r>
    </w:p>
    <w:p w:rsidR="006D7F87" w:rsidRPr="00093FD7" w:rsidRDefault="006D7F87" w:rsidP="006D7F87">
      <w:pPr>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Tr="0047239B">
        <w:tc>
          <w:tcPr>
            <w:tcW w:w="5868" w:type="dxa"/>
          </w:tcPr>
          <w:p w:rsidR="00410354" w:rsidRDefault="00410354" w:rsidP="00410354">
            <w:pPr>
              <w:rPr>
                <w:sz w:val="14"/>
                <w:lang w:val="mk-MK"/>
              </w:rPr>
            </w:pPr>
          </w:p>
          <w:p w:rsidR="006D7F87" w:rsidRPr="00410354" w:rsidRDefault="006D7F87" w:rsidP="0047239B">
            <w:pPr>
              <w:rPr>
                <w:sz w:val="14"/>
                <w:lang w:val="mk-MK"/>
              </w:rPr>
            </w:pPr>
          </w:p>
        </w:tc>
        <w:tc>
          <w:tcPr>
            <w:tcW w:w="4068" w:type="dxa"/>
          </w:tcPr>
          <w:p w:rsidR="006D7F87" w:rsidRPr="00093FD7" w:rsidRDefault="006D7F87" w:rsidP="0047239B">
            <w:pPr>
              <w:jc w:val="center"/>
              <w:rPr>
                <w:b/>
                <w:lang w:val="mk-MK"/>
              </w:rPr>
            </w:pPr>
            <w:r w:rsidRPr="00093FD7">
              <w:rPr>
                <w:b/>
                <w:lang w:val="mk-MK"/>
              </w:rPr>
              <w:t>Директор,</w:t>
            </w:r>
          </w:p>
          <w:p w:rsidR="006D7F87" w:rsidRPr="00754AAA" w:rsidRDefault="006D7F87" w:rsidP="0047239B">
            <w:pPr>
              <w:jc w:val="center"/>
              <w:rPr>
                <w:b/>
                <w:lang w:val="mk-MK"/>
              </w:rPr>
            </w:pPr>
            <w:r w:rsidRPr="00093FD7">
              <w:rPr>
                <w:b/>
                <w:lang w:val="mk-MK"/>
              </w:rPr>
              <w:t>Пламенка Бојчева</w:t>
            </w:r>
          </w:p>
        </w:tc>
      </w:tr>
    </w:tbl>
    <w:p w:rsidR="00D275F4" w:rsidRPr="00D275F4" w:rsidRDefault="00D275F4" w:rsidP="00D275F4">
      <w:pPr>
        <w:tabs>
          <w:tab w:val="left" w:pos="2074"/>
        </w:tabs>
        <w:rPr>
          <w:sz w:val="14"/>
        </w:rPr>
      </w:pPr>
    </w:p>
    <w:sectPr w:rsidR="00D275F4" w:rsidRPr="00D275F4"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4AE" w:rsidRDefault="00A264AE" w:rsidP="002260FA">
      <w:r>
        <w:separator/>
      </w:r>
    </w:p>
  </w:endnote>
  <w:endnote w:type="continuationSeparator" w:id="1">
    <w:p w:rsidR="00A264AE" w:rsidRDefault="00A264AE"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4AE" w:rsidRDefault="00640052">
    <w:pPr>
      <w:pStyle w:val="Footer"/>
      <w:jc w:val="right"/>
    </w:pPr>
    <w:fldSimple w:instr=" PAGE   \* MERGEFORMAT ">
      <w:r w:rsidR="00412C5F">
        <w:rPr>
          <w:noProof/>
        </w:rPr>
        <w:t>2</w:t>
      </w:r>
    </w:fldSimple>
  </w:p>
  <w:p w:rsidR="00A264AE" w:rsidRDefault="00A26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4AE" w:rsidRDefault="00A264AE" w:rsidP="002260FA">
      <w:r>
        <w:separator/>
      </w:r>
    </w:p>
  </w:footnote>
  <w:footnote w:type="continuationSeparator" w:id="1">
    <w:p w:rsidR="00A264AE" w:rsidRDefault="00A264AE"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3E3A"/>
    <w:multiLevelType w:val="hybridMultilevel"/>
    <w:tmpl w:val="A7FAA128"/>
    <w:lvl w:ilvl="0" w:tplc="11B4683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2">
    <w:nsid w:val="1A764D29"/>
    <w:multiLevelType w:val="hybridMultilevel"/>
    <w:tmpl w:val="0AD25532"/>
    <w:lvl w:ilvl="0" w:tplc="1A7697E8">
      <w:start w:val="1"/>
      <w:numFmt w:val="decimal"/>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0706B"/>
    <w:rsid w:val="00014512"/>
    <w:rsid w:val="00061978"/>
    <w:rsid w:val="000707C9"/>
    <w:rsid w:val="00071A06"/>
    <w:rsid w:val="00090868"/>
    <w:rsid w:val="000E491C"/>
    <w:rsid w:val="000F0E0B"/>
    <w:rsid w:val="00145094"/>
    <w:rsid w:val="001708FA"/>
    <w:rsid w:val="0020784F"/>
    <w:rsid w:val="002250DE"/>
    <w:rsid w:val="002260FA"/>
    <w:rsid w:val="00232E44"/>
    <w:rsid w:val="002A474D"/>
    <w:rsid w:val="002C37AC"/>
    <w:rsid w:val="002E1CD1"/>
    <w:rsid w:val="003329DB"/>
    <w:rsid w:val="00373B1B"/>
    <w:rsid w:val="00374CF2"/>
    <w:rsid w:val="00392C29"/>
    <w:rsid w:val="00410354"/>
    <w:rsid w:val="00412C5F"/>
    <w:rsid w:val="0046130A"/>
    <w:rsid w:val="00464EEA"/>
    <w:rsid w:val="00466C08"/>
    <w:rsid w:val="004672C3"/>
    <w:rsid w:val="0047239B"/>
    <w:rsid w:val="00473B0C"/>
    <w:rsid w:val="004A1B23"/>
    <w:rsid w:val="004A6906"/>
    <w:rsid w:val="00564153"/>
    <w:rsid w:val="005775E5"/>
    <w:rsid w:val="0059413F"/>
    <w:rsid w:val="00640052"/>
    <w:rsid w:val="00676A07"/>
    <w:rsid w:val="006D7F87"/>
    <w:rsid w:val="007001A7"/>
    <w:rsid w:val="0070411F"/>
    <w:rsid w:val="00704525"/>
    <w:rsid w:val="007171B0"/>
    <w:rsid w:val="00731B1B"/>
    <w:rsid w:val="00733426"/>
    <w:rsid w:val="00735134"/>
    <w:rsid w:val="007E158B"/>
    <w:rsid w:val="00803523"/>
    <w:rsid w:val="00825681"/>
    <w:rsid w:val="00837588"/>
    <w:rsid w:val="008951B9"/>
    <w:rsid w:val="008C10C7"/>
    <w:rsid w:val="008E17C5"/>
    <w:rsid w:val="009F5BB6"/>
    <w:rsid w:val="00A264AE"/>
    <w:rsid w:val="00A73275"/>
    <w:rsid w:val="00AB1594"/>
    <w:rsid w:val="00AF77BC"/>
    <w:rsid w:val="00B5160E"/>
    <w:rsid w:val="00BB45C9"/>
    <w:rsid w:val="00C254E5"/>
    <w:rsid w:val="00C85173"/>
    <w:rsid w:val="00CD55F0"/>
    <w:rsid w:val="00D275F4"/>
    <w:rsid w:val="00D75316"/>
    <w:rsid w:val="00DA1096"/>
    <w:rsid w:val="00DC32B1"/>
    <w:rsid w:val="00DC5F76"/>
    <w:rsid w:val="00DE1D95"/>
    <w:rsid w:val="00DF22F5"/>
    <w:rsid w:val="00E04AD7"/>
    <w:rsid w:val="00E23890"/>
    <w:rsid w:val="00E701CD"/>
    <w:rsid w:val="00E8771F"/>
    <w:rsid w:val="00EB58D5"/>
    <w:rsid w:val="00EB670F"/>
    <w:rsid w:val="00EF6DC9"/>
    <w:rsid w:val="00F46548"/>
    <w:rsid w:val="00F46F9D"/>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758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2022-03-23T10:05:00Z</cp:lastPrinted>
  <dcterms:created xsi:type="dcterms:W3CDTF">2022-03-22T10:43:00Z</dcterms:created>
  <dcterms:modified xsi:type="dcterms:W3CDTF">2022-03-23T12:08:00Z</dcterms:modified>
</cp:coreProperties>
</file>