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14B6" w14:textId="77777777" w:rsidR="004166BB" w:rsidRPr="004166BB" w:rsidRDefault="004166BB" w:rsidP="004166BB">
      <w:pPr>
        <w:shd w:val="clear" w:color="auto" w:fill="FFFFFF"/>
        <w:spacing w:after="0" w:line="240" w:lineRule="auto"/>
        <w:rPr>
          <w:rFonts w:ascii="StobiSerif-Regular" w:eastAsia="Times New Roman" w:hAnsi="StobiSerif-Regular" w:cs="Tahoma"/>
          <w:b/>
          <w:bCs/>
          <w:color w:val="404040"/>
          <w:sz w:val="18"/>
          <w:szCs w:val="18"/>
        </w:rPr>
      </w:pPr>
      <w:r>
        <w:rPr>
          <w:rFonts w:ascii="StobiSerif-Regular" w:eastAsia="Times New Roman" w:hAnsi="StobiSerif-Regular" w:cs="Tahoma"/>
          <w:noProof/>
          <w:color w:val="404040"/>
          <w:sz w:val="18"/>
          <w:szCs w:val="18"/>
        </w:rPr>
        <w:drawing>
          <wp:inline distT="0" distB="0" distL="0" distR="0" wp14:anchorId="1544F863" wp14:editId="11F9ADE2">
            <wp:extent cx="609600" cy="685800"/>
            <wp:effectExtent l="19050" t="0" r="0" b="0"/>
            <wp:docPr id="1" name="Picture 1" descr="http://prijava.aa.mk/aastatic/Content/Custom/images/grb-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java.aa.mk/aastatic/Content/Custom/images/grb-r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E65AE" w14:textId="77777777" w:rsidR="004166BB" w:rsidRPr="004166BB" w:rsidRDefault="004166BB" w:rsidP="004166BB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6BB">
        <w:rPr>
          <w:rFonts w:ascii="StobiSerif-Regular" w:eastAsia="Times New Roman" w:hAnsi="StobiSerif-Regular" w:cs="Tahoma"/>
          <w:b/>
          <w:bCs/>
          <w:color w:val="404040"/>
          <w:sz w:val="18"/>
          <w:szCs w:val="18"/>
        </w:rPr>
        <w:t>РЕПУБЛИКА СЕВЕРНА МАКЕДОНИЈА</w:t>
      </w:r>
    </w:p>
    <w:p w14:paraId="59BF9CB3" w14:textId="77777777" w:rsidR="004166BB" w:rsidRPr="004166BB" w:rsidRDefault="004166BB" w:rsidP="004166BB">
      <w:pPr>
        <w:shd w:val="clear" w:color="auto" w:fill="FFFFFF"/>
        <w:spacing w:after="150" w:line="240" w:lineRule="auto"/>
        <w:rPr>
          <w:rFonts w:ascii="StobiSerif-Regular" w:eastAsia="Times New Roman" w:hAnsi="StobiSerif-Regular" w:cs="Tahoma"/>
          <w:b/>
          <w:bCs/>
          <w:color w:val="404040"/>
          <w:sz w:val="18"/>
          <w:szCs w:val="18"/>
        </w:rPr>
      </w:pPr>
      <w:r w:rsidRPr="004166BB">
        <w:rPr>
          <w:rFonts w:ascii="StobiSerif-Regular" w:eastAsia="Times New Roman" w:hAnsi="StobiSerif-Regular" w:cs="Tahoma"/>
          <w:b/>
          <w:bCs/>
          <w:color w:val="404040"/>
          <w:sz w:val="18"/>
          <w:szCs w:val="18"/>
        </w:rPr>
        <w:t>АГЕНЦИЈА ЗА АДМИНИСТРАЦИЈА</w:t>
      </w:r>
    </w:p>
    <w:p w14:paraId="26EB6CB9" w14:textId="77777777" w:rsidR="004166BB" w:rsidRPr="004166BB" w:rsidRDefault="004166BB" w:rsidP="004166BB">
      <w:pPr>
        <w:shd w:val="clear" w:color="auto" w:fill="FFFFFF"/>
        <w:spacing w:after="150" w:line="240" w:lineRule="auto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      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Врз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основа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член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35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од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 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Закон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за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административни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службеници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 </w:t>
      </w: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(„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Службен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весник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Република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Македонија”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бр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. 27/14, 199/14, 48/15, 154/15, 5/16, 142/16 и 11/18) и 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Уредбата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за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спроведување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постапката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за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вработување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административни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службеници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 („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Службен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весник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Република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Македонија”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бр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. 27/18), 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во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врска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член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20-г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од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 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Закон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за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вработени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во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јавен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сектор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 („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Службен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весник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Република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Македонија”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бр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. 27/14, 199/14, 27/16 и 35/18) и 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Правилникот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за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задолжителните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елементи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јавниот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оглас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за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пополнување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работно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место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во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јавниот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сектор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преку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вработување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и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пријавата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за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вработување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,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како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и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формата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,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содржината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и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начинот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водење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регистарот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лица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кои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дале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лажни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податоци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при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вработување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во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јавен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сектор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 („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Службен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весник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Република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Македонија”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бр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. 34/15),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Агенцијата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за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администрација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објавува</w:t>
      </w:r>
      <w:proofErr w:type="spellEnd"/>
    </w:p>
    <w:p w14:paraId="30B6CC0D" w14:textId="77777777" w:rsidR="004166BB" w:rsidRPr="004166BB" w:rsidRDefault="004166BB" w:rsidP="004166BB">
      <w:pPr>
        <w:shd w:val="clear" w:color="auto" w:fill="FFFFFF"/>
        <w:spacing w:before="525" w:after="150" w:line="240" w:lineRule="auto"/>
        <w:jc w:val="center"/>
        <w:outlineLvl w:val="3"/>
        <w:rPr>
          <w:rFonts w:ascii="inherit" w:eastAsia="Times New Roman" w:hAnsi="inherit" w:cs="Tahoma"/>
          <w:color w:val="404040"/>
          <w:sz w:val="27"/>
          <w:szCs w:val="27"/>
        </w:rPr>
      </w:pPr>
      <w:r w:rsidRPr="004166BB">
        <w:rPr>
          <w:rFonts w:ascii="inherit" w:eastAsia="Times New Roman" w:hAnsi="inherit" w:cs="Tahoma"/>
          <w:color w:val="404040"/>
          <w:sz w:val="27"/>
        </w:rPr>
        <w:t>ЈАВЕН ОГЛАС БРОЈ –</w:t>
      </w:r>
      <w:r w:rsidRPr="004166BB">
        <w:rPr>
          <w:rFonts w:ascii="inherit" w:eastAsia="Times New Roman" w:hAnsi="inherit" w:cs="Tahoma"/>
          <w:color w:val="404040"/>
          <w:sz w:val="27"/>
          <w:szCs w:val="27"/>
        </w:rPr>
        <w:t> </w:t>
      </w:r>
      <w:r w:rsidRPr="004166BB">
        <w:rPr>
          <w:rFonts w:ascii="inherit" w:eastAsia="Times New Roman" w:hAnsi="inherit" w:cs="Tahoma"/>
          <w:color w:val="404040"/>
          <w:sz w:val="27"/>
        </w:rPr>
        <w:t>207/2021</w:t>
      </w:r>
    </w:p>
    <w:p w14:paraId="6FBED634" w14:textId="77777777" w:rsidR="004166BB" w:rsidRPr="004166BB" w:rsidRDefault="004166BB" w:rsidP="004166BB">
      <w:pPr>
        <w:shd w:val="clear" w:color="auto" w:fill="FFFFFF"/>
        <w:spacing w:after="0" w:line="240" w:lineRule="auto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за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вработување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 </w:t>
      </w:r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1 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државен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службеник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од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група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I,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подгрупа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I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во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 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Агенција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за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заштита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правото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слободен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пристап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до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информациите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од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јавен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карактер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 </w:t>
      </w: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за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следните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работни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места</w:t>
      </w:r>
      <w:proofErr w:type="spellEnd"/>
    </w:p>
    <w:p w14:paraId="072C6DAC" w14:textId="77777777" w:rsidR="004166BB" w:rsidRPr="004166BB" w:rsidRDefault="004166BB" w:rsidP="004166BB">
      <w:pPr>
        <w:shd w:val="clear" w:color="auto" w:fill="FFFFFF"/>
        <w:spacing w:before="525" w:after="150" w:line="240" w:lineRule="auto"/>
        <w:jc w:val="both"/>
        <w:outlineLvl w:val="3"/>
        <w:rPr>
          <w:rFonts w:ascii="inherit" w:eastAsia="Times New Roman" w:hAnsi="inherit" w:cs="Tahoma"/>
          <w:color w:val="404040"/>
          <w:sz w:val="27"/>
          <w:szCs w:val="27"/>
        </w:rPr>
      </w:pPr>
      <w:r w:rsidRPr="004166BB">
        <w:rPr>
          <w:rFonts w:ascii="inherit" w:eastAsia="Times New Roman" w:hAnsi="inherit" w:cs="Tahoma"/>
          <w:b/>
          <w:bCs/>
          <w:color w:val="404040"/>
          <w:sz w:val="27"/>
        </w:rPr>
        <w:t xml:space="preserve">1. УПР0101Б03000 </w:t>
      </w:r>
      <w:proofErr w:type="spellStart"/>
      <w:r w:rsidRPr="004166BB">
        <w:rPr>
          <w:rFonts w:ascii="inherit" w:eastAsia="Times New Roman" w:hAnsi="inherit" w:cs="Tahoma"/>
          <w:b/>
          <w:bCs/>
          <w:color w:val="404040"/>
          <w:sz w:val="27"/>
        </w:rPr>
        <w:t>Помошник</w:t>
      </w:r>
      <w:proofErr w:type="spellEnd"/>
      <w:r w:rsidRPr="004166BB">
        <w:rPr>
          <w:rFonts w:ascii="inherit" w:eastAsia="Times New Roman" w:hAnsi="inherit" w:cs="Tahoma"/>
          <w:b/>
          <w:bCs/>
          <w:color w:val="404040"/>
          <w:sz w:val="27"/>
        </w:rPr>
        <w:t xml:space="preserve"> </w:t>
      </w:r>
      <w:proofErr w:type="spellStart"/>
      <w:r w:rsidRPr="004166BB">
        <w:rPr>
          <w:rFonts w:ascii="inherit" w:eastAsia="Times New Roman" w:hAnsi="inherit" w:cs="Tahoma"/>
          <w:b/>
          <w:bCs/>
          <w:color w:val="404040"/>
          <w:sz w:val="27"/>
        </w:rPr>
        <w:t>раководител</w:t>
      </w:r>
      <w:proofErr w:type="spellEnd"/>
      <w:r w:rsidRPr="004166BB">
        <w:rPr>
          <w:rFonts w:ascii="inherit" w:eastAsia="Times New Roman" w:hAnsi="inherit" w:cs="Tahoma"/>
          <w:b/>
          <w:bCs/>
          <w:color w:val="404040"/>
          <w:sz w:val="27"/>
        </w:rPr>
        <w:t xml:space="preserve"> на </w:t>
      </w:r>
      <w:proofErr w:type="spellStart"/>
      <w:r w:rsidRPr="004166BB">
        <w:rPr>
          <w:rFonts w:ascii="inherit" w:eastAsia="Times New Roman" w:hAnsi="inherit" w:cs="Tahoma"/>
          <w:b/>
          <w:bCs/>
          <w:color w:val="404040"/>
          <w:sz w:val="27"/>
        </w:rPr>
        <w:t>сектор</w:t>
      </w:r>
      <w:proofErr w:type="spellEnd"/>
      <w:r w:rsidRPr="004166BB">
        <w:rPr>
          <w:rFonts w:ascii="inherit" w:eastAsia="Times New Roman" w:hAnsi="inherit" w:cs="Tahoma"/>
          <w:b/>
          <w:bCs/>
          <w:color w:val="404040"/>
          <w:sz w:val="27"/>
        </w:rPr>
        <w:t xml:space="preserve"> за </w:t>
      </w:r>
      <w:proofErr w:type="spellStart"/>
      <w:r w:rsidRPr="004166BB">
        <w:rPr>
          <w:rFonts w:ascii="inherit" w:eastAsia="Times New Roman" w:hAnsi="inherit" w:cs="Tahoma"/>
          <w:b/>
          <w:bCs/>
          <w:color w:val="404040"/>
          <w:sz w:val="27"/>
        </w:rPr>
        <w:t>соработка</w:t>
      </w:r>
      <w:proofErr w:type="spellEnd"/>
      <w:r w:rsidRPr="004166BB">
        <w:rPr>
          <w:rFonts w:ascii="inherit" w:eastAsia="Times New Roman" w:hAnsi="inherit" w:cs="Tahoma"/>
          <w:b/>
          <w:bCs/>
          <w:color w:val="404040"/>
          <w:sz w:val="27"/>
        </w:rPr>
        <w:t xml:space="preserve">, </w:t>
      </w:r>
      <w:proofErr w:type="spellStart"/>
      <w:r w:rsidRPr="004166BB">
        <w:rPr>
          <w:rFonts w:ascii="inherit" w:eastAsia="Times New Roman" w:hAnsi="inherit" w:cs="Tahoma"/>
          <w:b/>
          <w:bCs/>
          <w:color w:val="404040"/>
          <w:sz w:val="27"/>
        </w:rPr>
        <w:t>транспарентност</w:t>
      </w:r>
      <w:proofErr w:type="spellEnd"/>
      <w:r w:rsidRPr="004166BB">
        <w:rPr>
          <w:rFonts w:ascii="inherit" w:eastAsia="Times New Roman" w:hAnsi="inherit" w:cs="Tahoma"/>
          <w:b/>
          <w:bCs/>
          <w:color w:val="404040"/>
          <w:sz w:val="27"/>
        </w:rPr>
        <w:t xml:space="preserve"> и </w:t>
      </w:r>
      <w:proofErr w:type="spellStart"/>
      <w:proofErr w:type="gramStart"/>
      <w:r w:rsidRPr="004166BB">
        <w:rPr>
          <w:rFonts w:ascii="inherit" w:eastAsia="Times New Roman" w:hAnsi="inherit" w:cs="Tahoma"/>
          <w:b/>
          <w:bCs/>
          <w:color w:val="404040"/>
          <w:sz w:val="27"/>
        </w:rPr>
        <w:t>едукација</w:t>
      </w:r>
      <w:proofErr w:type="spellEnd"/>
      <w:r w:rsidRPr="004166BB">
        <w:rPr>
          <w:rFonts w:ascii="inherit" w:eastAsia="Times New Roman" w:hAnsi="inherit" w:cs="Tahoma"/>
          <w:b/>
          <w:bCs/>
          <w:color w:val="404040"/>
          <w:sz w:val="27"/>
        </w:rPr>
        <w:t>(</w:t>
      </w:r>
      <w:proofErr w:type="gramEnd"/>
      <w:r w:rsidRPr="004166BB">
        <w:rPr>
          <w:rFonts w:ascii="inherit" w:eastAsia="Times New Roman" w:hAnsi="inherit" w:cs="Tahoma"/>
          <w:b/>
          <w:bCs/>
          <w:color w:val="404040"/>
          <w:sz w:val="27"/>
        </w:rPr>
        <w:t>1)</w:t>
      </w:r>
      <w:r w:rsidRPr="004166BB">
        <w:rPr>
          <w:rFonts w:ascii="inherit" w:eastAsia="Times New Roman" w:hAnsi="inherit" w:cs="Tahoma"/>
          <w:color w:val="404040"/>
          <w:sz w:val="27"/>
        </w:rPr>
        <w:t> </w:t>
      </w:r>
      <w:proofErr w:type="spellStart"/>
      <w:r w:rsidRPr="004166BB">
        <w:rPr>
          <w:rFonts w:ascii="inherit" w:eastAsia="Times New Roman" w:hAnsi="inherit" w:cs="Tahoma"/>
          <w:color w:val="404040"/>
          <w:sz w:val="27"/>
        </w:rPr>
        <w:t>извршител</w:t>
      </w:r>
      <w:proofErr w:type="spellEnd"/>
      <w:r w:rsidRPr="004166BB">
        <w:rPr>
          <w:rFonts w:ascii="inherit" w:eastAsia="Times New Roman" w:hAnsi="inherit" w:cs="Tahoma"/>
          <w:color w:val="404040"/>
          <w:sz w:val="27"/>
        </w:rPr>
        <w:t>(и)</w:t>
      </w:r>
    </w:p>
    <w:p w14:paraId="4E781ECC" w14:textId="77777777" w:rsidR="004166BB" w:rsidRPr="004166BB" w:rsidRDefault="004166BB" w:rsidP="004166BB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ahoma"/>
          <w:color w:val="404040"/>
          <w:sz w:val="21"/>
          <w:szCs w:val="21"/>
        </w:rPr>
      </w:pPr>
      <w:proofErr w:type="spellStart"/>
      <w:r w:rsidRPr="004166BB">
        <w:rPr>
          <w:rFonts w:ascii="inherit" w:eastAsia="Times New Roman" w:hAnsi="inherit" w:cs="Tahoma"/>
          <w:color w:val="404040"/>
          <w:sz w:val="21"/>
        </w:rPr>
        <w:t>Општи</w:t>
      </w:r>
      <w:proofErr w:type="spellEnd"/>
      <w:r w:rsidRPr="004166BB">
        <w:rPr>
          <w:rFonts w:ascii="inherit" w:eastAsia="Times New Roman" w:hAnsi="inherit" w:cs="Tahoma"/>
          <w:color w:val="404040"/>
          <w:sz w:val="21"/>
        </w:rPr>
        <w:t xml:space="preserve"> </w:t>
      </w:r>
      <w:proofErr w:type="spellStart"/>
      <w:r w:rsidRPr="004166BB">
        <w:rPr>
          <w:rFonts w:ascii="inherit" w:eastAsia="Times New Roman" w:hAnsi="inherit" w:cs="Tahoma"/>
          <w:color w:val="404040"/>
          <w:sz w:val="21"/>
        </w:rPr>
        <w:t>услови</w:t>
      </w:r>
      <w:proofErr w:type="spellEnd"/>
    </w:p>
    <w:p w14:paraId="7142649A" w14:textId="77777777" w:rsidR="004166BB" w:rsidRPr="004166BB" w:rsidRDefault="004166BB" w:rsidP="00416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-  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да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е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државјанин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Република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Македонија,</w:t>
      </w:r>
    </w:p>
    <w:p w14:paraId="1B1A68C0" w14:textId="77777777" w:rsidR="004166BB" w:rsidRPr="004166BB" w:rsidRDefault="004166BB" w:rsidP="00416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-  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активно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да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го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користи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македонскиот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јазик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,</w:t>
      </w:r>
    </w:p>
    <w:p w14:paraId="5F314A84" w14:textId="77777777" w:rsidR="004166BB" w:rsidRPr="004166BB" w:rsidRDefault="004166BB" w:rsidP="00416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-  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да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е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полнолетен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,</w:t>
      </w:r>
    </w:p>
    <w:p w14:paraId="01048FB6" w14:textId="77777777" w:rsidR="004166BB" w:rsidRPr="004166BB" w:rsidRDefault="004166BB" w:rsidP="00416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-  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да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има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општа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здравствена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способност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за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работното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место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,</w:t>
      </w:r>
    </w:p>
    <w:p w14:paraId="2709DFDB" w14:textId="77777777" w:rsidR="004166BB" w:rsidRPr="004166BB" w:rsidRDefault="004166BB" w:rsidP="00416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-  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правосилна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судска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пресуда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да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не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му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е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изречена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казна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забрана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вршење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професија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,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дејност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или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должност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.</w:t>
      </w:r>
    </w:p>
    <w:p w14:paraId="40DDAAE1" w14:textId="77777777" w:rsidR="004166BB" w:rsidRPr="004166BB" w:rsidRDefault="004166BB" w:rsidP="004166BB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ahoma"/>
          <w:color w:val="404040"/>
          <w:sz w:val="21"/>
          <w:szCs w:val="21"/>
        </w:rPr>
      </w:pPr>
      <w:proofErr w:type="spellStart"/>
      <w:r w:rsidRPr="004166BB">
        <w:rPr>
          <w:rFonts w:ascii="inherit" w:eastAsia="Times New Roman" w:hAnsi="inherit" w:cs="Tahoma"/>
          <w:color w:val="404040"/>
          <w:sz w:val="21"/>
        </w:rPr>
        <w:t>Посебни</w:t>
      </w:r>
      <w:proofErr w:type="spellEnd"/>
      <w:r w:rsidRPr="004166BB">
        <w:rPr>
          <w:rFonts w:ascii="inherit" w:eastAsia="Times New Roman" w:hAnsi="inherit" w:cs="Tahoma"/>
          <w:color w:val="404040"/>
          <w:sz w:val="21"/>
        </w:rPr>
        <w:t xml:space="preserve"> </w:t>
      </w:r>
      <w:proofErr w:type="spellStart"/>
      <w:r w:rsidRPr="004166BB">
        <w:rPr>
          <w:rFonts w:ascii="inherit" w:eastAsia="Times New Roman" w:hAnsi="inherit" w:cs="Tahoma"/>
          <w:color w:val="404040"/>
          <w:sz w:val="21"/>
        </w:rPr>
        <w:t>услови</w:t>
      </w:r>
      <w:proofErr w:type="spellEnd"/>
    </w:p>
    <w:p w14:paraId="12F1424F" w14:textId="77777777" w:rsidR="004166BB" w:rsidRPr="004166BB" w:rsidRDefault="004166BB" w:rsidP="004166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-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ниво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квалификациите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VI 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според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Македонската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рамка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квалификации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и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најмалку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240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кредити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стекнати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според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ЕКТС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или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завршен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VII/1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степен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,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Политички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науки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,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економски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науки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или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правни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науки</w:t>
      </w:r>
      <w:proofErr w:type="spellEnd"/>
    </w:p>
    <w:p w14:paraId="4C899449" w14:textId="77777777" w:rsidR="004166BB" w:rsidRPr="004166BB" w:rsidRDefault="004166BB" w:rsidP="004166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-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најмалку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4 (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четири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)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години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работно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искуство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во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струката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од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кои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најмалку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1 (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една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)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година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работно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место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во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јавен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сектор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,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односно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најмалку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6 (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шест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)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години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работно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искуство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во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струката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од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кои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најмалку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2 (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две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)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години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раководно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работно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место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во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приватен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сектор</w:t>
      </w:r>
      <w:proofErr w:type="spellEnd"/>
    </w:p>
    <w:p w14:paraId="550A8837" w14:textId="77777777" w:rsidR="004166BB" w:rsidRPr="004166BB" w:rsidRDefault="004166BB" w:rsidP="004166BB">
      <w:pPr>
        <w:shd w:val="clear" w:color="auto" w:fill="FFFFFF"/>
        <w:spacing w:after="0" w:line="240" w:lineRule="auto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lastRenderedPageBreak/>
        <w:t>   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</w:rPr>
        <w:t>Општи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</w:rPr>
        <w:t>работни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</w:rPr>
        <w:t>компетенции</w:t>
      </w:r>
      <w:proofErr w:type="spellEnd"/>
    </w:p>
    <w:p w14:paraId="10187BB4" w14:textId="77777777" w:rsidR="004166BB" w:rsidRPr="004166BB" w:rsidRDefault="004166BB" w:rsidP="004166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-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решавање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проблеми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и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одлучување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за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работи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од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својот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делокруг</w:t>
      </w:r>
      <w:proofErr w:type="spellEnd"/>
    </w:p>
    <w:p w14:paraId="164E5414" w14:textId="77777777" w:rsidR="004166BB" w:rsidRPr="004166BB" w:rsidRDefault="004166BB" w:rsidP="004166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-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учење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и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развој</w:t>
      </w:r>
      <w:proofErr w:type="spellEnd"/>
    </w:p>
    <w:p w14:paraId="55FC32C5" w14:textId="77777777" w:rsidR="004166BB" w:rsidRPr="004166BB" w:rsidRDefault="004166BB" w:rsidP="004166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-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комуникација</w:t>
      </w:r>
      <w:proofErr w:type="spellEnd"/>
    </w:p>
    <w:p w14:paraId="47348F8D" w14:textId="77777777" w:rsidR="004166BB" w:rsidRPr="004166BB" w:rsidRDefault="004166BB" w:rsidP="004166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-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остварување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резултати</w:t>
      </w:r>
      <w:proofErr w:type="spellEnd"/>
    </w:p>
    <w:p w14:paraId="4673E1D9" w14:textId="77777777" w:rsidR="004166BB" w:rsidRPr="004166BB" w:rsidRDefault="004166BB" w:rsidP="004166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-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работење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други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/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тимска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работа</w:t>
      </w:r>
      <w:proofErr w:type="spellEnd"/>
    </w:p>
    <w:p w14:paraId="66AC2290" w14:textId="77777777" w:rsidR="004166BB" w:rsidRPr="004166BB" w:rsidRDefault="004166BB" w:rsidP="004166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-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стратешка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свест</w:t>
      </w:r>
      <w:proofErr w:type="spellEnd"/>
    </w:p>
    <w:p w14:paraId="74B6DB41" w14:textId="77777777" w:rsidR="004166BB" w:rsidRPr="004166BB" w:rsidRDefault="004166BB" w:rsidP="004166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-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ориентираност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кон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странките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/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засегнати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страни</w:t>
      </w:r>
      <w:proofErr w:type="spellEnd"/>
    </w:p>
    <w:p w14:paraId="260650DD" w14:textId="77777777" w:rsidR="004166BB" w:rsidRPr="004166BB" w:rsidRDefault="004166BB" w:rsidP="004166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-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раководење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и</w:t>
      </w:r>
    </w:p>
    <w:p w14:paraId="5B58F8B0" w14:textId="77777777" w:rsidR="004166BB" w:rsidRPr="004166BB" w:rsidRDefault="004166BB" w:rsidP="004166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-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финансиско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управување</w:t>
      </w:r>
      <w:proofErr w:type="spellEnd"/>
    </w:p>
    <w:p w14:paraId="7F495FEF" w14:textId="77777777" w:rsidR="004166BB" w:rsidRPr="004166BB" w:rsidRDefault="004166BB" w:rsidP="004166BB">
      <w:pPr>
        <w:shd w:val="clear" w:color="auto" w:fill="FFFFFF"/>
        <w:spacing w:after="0" w:line="240" w:lineRule="auto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   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</w:rPr>
        <w:t>Посебни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</w:rPr>
        <w:t>работни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</w:rPr>
        <w:t>компетенции</w:t>
      </w:r>
      <w:proofErr w:type="spellEnd"/>
    </w:p>
    <w:p w14:paraId="3CF25886" w14:textId="77777777" w:rsidR="004166BB" w:rsidRPr="004166BB" w:rsidRDefault="004166BB" w:rsidP="004166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-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активно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познавање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компјутерски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програми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за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канцелариско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работење</w:t>
      </w:r>
      <w:proofErr w:type="spellEnd"/>
    </w:p>
    <w:p w14:paraId="383ADA88" w14:textId="77777777" w:rsidR="004166BB" w:rsidRPr="004166BB" w:rsidRDefault="004166BB" w:rsidP="004166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-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потврда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за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положен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испит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за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административно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управување</w:t>
      </w:r>
      <w:proofErr w:type="spellEnd"/>
    </w:p>
    <w:p w14:paraId="44DE62AE" w14:textId="77777777" w:rsidR="004166BB" w:rsidRPr="004166BB" w:rsidRDefault="004166BB" w:rsidP="004166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-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активно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познавање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еден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од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трите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најчесто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користени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јазици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Европската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унија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(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англиски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,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француски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,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германски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)</w:t>
      </w:r>
    </w:p>
    <w:p w14:paraId="227C8DCC" w14:textId="77777777" w:rsidR="004166BB" w:rsidRPr="004166BB" w:rsidRDefault="004166BB" w:rsidP="004166BB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ahoma"/>
          <w:color w:val="404040"/>
          <w:sz w:val="21"/>
          <w:szCs w:val="21"/>
        </w:rPr>
      </w:pPr>
      <w:proofErr w:type="spellStart"/>
      <w:r w:rsidRPr="004166BB">
        <w:rPr>
          <w:rFonts w:ascii="inherit" w:eastAsia="Times New Roman" w:hAnsi="inherit" w:cs="Tahoma"/>
          <w:color w:val="404040"/>
          <w:sz w:val="21"/>
        </w:rPr>
        <w:t>Распоред</w:t>
      </w:r>
      <w:proofErr w:type="spellEnd"/>
      <w:r w:rsidRPr="004166BB">
        <w:rPr>
          <w:rFonts w:ascii="inherit" w:eastAsia="Times New Roman" w:hAnsi="inherit" w:cs="Tahoma"/>
          <w:color w:val="404040"/>
          <w:sz w:val="21"/>
        </w:rPr>
        <w:t xml:space="preserve"> на </w:t>
      </w:r>
      <w:proofErr w:type="spellStart"/>
      <w:r w:rsidRPr="004166BB">
        <w:rPr>
          <w:rFonts w:ascii="inherit" w:eastAsia="Times New Roman" w:hAnsi="inherit" w:cs="Tahoma"/>
          <w:color w:val="404040"/>
          <w:sz w:val="21"/>
        </w:rPr>
        <w:t>работно</w:t>
      </w:r>
      <w:proofErr w:type="spellEnd"/>
      <w:r w:rsidRPr="004166BB">
        <w:rPr>
          <w:rFonts w:ascii="inherit" w:eastAsia="Times New Roman" w:hAnsi="inherit" w:cs="Tahoma"/>
          <w:color w:val="404040"/>
          <w:sz w:val="21"/>
        </w:rPr>
        <w:t xml:space="preserve"> </w:t>
      </w:r>
      <w:proofErr w:type="spellStart"/>
      <w:r w:rsidRPr="004166BB">
        <w:rPr>
          <w:rFonts w:ascii="inherit" w:eastAsia="Times New Roman" w:hAnsi="inherit" w:cs="Tahoma"/>
          <w:color w:val="404040"/>
          <w:sz w:val="21"/>
        </w:rPr>
        <w:t>време</w:t>
      </w:r>
      <w:proofErr w:type="spellEnd"/>
    </w:p>
    <w:p w14:paraId="1F5883C2" w14:textId="77777777" w:rsidR="004166BB" w:rsidRPr="004166BB" w:rsidRDefault="004166BB" w:rsidP="00416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-   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Работни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денови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 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понеделник-петок</w:t>
      </w:r>
      <w:proofErr w:type="spellEnd"/>
    </w:p>
    <w:p w14:paraId="21C3693E" w14:textId="77777777" w:rsidR="004166BB" w:rsidRPr="004166BB" w:rsidRDefault="004166BB" w:rsidP="00416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-   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Работни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часови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неделно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 40</w:t>
      </w:r>
    </w:p>
    <w:p w14:paraId="60A9391A" w14:textId="77777777" w:rsidR="004166BB" w:rsidRPr="004166BB" w:rsidRDefault="004166BB" w:rsidP="00416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-   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Работно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време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од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 08:00 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до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 16:00</w:t>
      </w:r>
    </w:p>
    <w:p w14:paraId="57008285" w14:textId="77777777" w:rsidR="004166BB" w:rsidRPr="004166BB" w:rsidRDefault="004166BB" w:rsidP="00416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-   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Опис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за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работното</w:t>
      </w:r>
      <w:proofErr w:type="spellEnd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време</w:t>
      </w:r>
      <w:proofErr w:type="spellEnd"/>
    </w:p>
    <w:p w14:paraId="499C0D9F" w14:textId="77777777" w:rsidR="004166BB" w:rsidRPr="004166BB" w:rsidRDefault="004166BB" w:rsidP="004166BB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ahoma"/>
          <w:color w:val="404040"/>
          <w:sz w:val="21"/>
          <w:szCs w:val="21"/>
        </w:rPr>
      </w:pPr>
      <w:proofErr w:type="spellStart"/>
      <w:r w:rsidRPr="004166BB">
        <w:rPr>
          <w:rFonts w:ascii="inherit" w:eastAsia="Times New Roman" w:hAnsi="inherit" w:cs="Tahoma"/>
          <w:color w:val="404040"/>
          <w:sz w:val="21"/>
        </w:rPr>
        <w:t>Паричен</w:t>
      </w:r>
      <w:proofErr w:type="spellEnd"/>
      <w:r w:rsidRPr="004166BB">
        <w:rPr>
          <w:rFonts w:ascii="inherit" w:eastAsia="Times New Roman" w:hAnsi="inherit" w:cs="Tahoma"/>
          <w:color w:val="404040"/>
          <w:sz w:val="21"/>
        </w:rPr>
        <w:t xml:space="preserve"> </w:t>
      </w:r>
      <w:proofErr w:type="spellStart"/>
      <w:r w:rsidRPr="004166BB">
        <w:rPr>
          <w:rFonts w:ascii="inherit" w:eastAsia="Times New Roman" w:hAnsi="inherit" w:cs="Tahoma"/>
          <w:color w:val="404040"/>
          <w:sz w:val="21"/>
        </w:rPr>
        <w:t>нето</w:t>
      </w:r>
      <w:proofErr w:type="spellEnd"/>
      <w:r w:rsidRPr="004166BB">
        <w:rPr>
          <w:rFonts w:ascii="inherit" w:eastAsia="Times New Roman" w:hAnsi="inherit" w:cs="Tahoma"/>
          <w:color w:val="404040"/>
          <w:sz w:val="21"/>
        </w:rPr>
        <w:t xml:space="preserve"> </w:t>
      </w:r>
      <w:proofErr w:type="spellStart"/>
      <w:r w:rsidRPr="004166BB">
        <w:rPr>
          <w:rFonts w:ascii="inherit" w:eastAsia="Times New Roman" w:hAnsi="inherit" w:cs="Tahoma"/>
          <w:color w:val="404040"/>
          <w:sz w:val="21"/>
        </w:rPr>
        <w:t>износ</w:t>
      </w:r>
      <w:proofErr w:type="spellEnd"/>
      <w:r w:rsidRPr="004166BB">
        <w:rPr>
          <w:rFonts w:ascii="inherit" w:eastAsia="Times New Roman" w:hAnsi="inherit" w:cs="Tahoma"/>
          <w:color w:val="404040"/>
          <w:sz w:val="21"/>
        </w:rPr>
        <w:t xml:space="preserve"> на </w:t>
      </w:r>
      <w:proofErr w:type="spellStart"/>
      <w:r w:rsidRPr="004166BB">
        <w:rPr>
          <w:rFonts w:ascii="inherit" w:eastAsia="Times New Roman" w:hAnsi="inherit" w:cs="Tahoma"/>
          <w:color w:val="404040"/>
          <w:sz w:val="21"/>
        </w:rPr>
        <w:t>плата</w:t>
      </w:r>
      <w:proofErr w:type="spellEnd"/>
      <w:r w:rsidRPr="004166BB">
        <w:rPr>
          <w:rFonts w:ascii="inherit" w:eastAsia="Times New Roman" w:hAnsi="inherit" w:cs="Tahoma"/>
          <w:color w:val="404040"/>
          <w:sz w:val="21"/>
          <w:szCs w:val="21"/>
        </w:rPr>
        <w:t>: </w:t>
      </w:r>
      <w:r w:rsidRPr="004166BB">
        <w:rPr>
          <w:rFonts w:ascii="inherit" w:eastAsia="Times New Roman" w:hAnsi="inherit" w:cs="Tahoma"/>
          <w:color w:val="404040"/>
          <w:sz w:val="21"/>
        </w:rPr>
        <w:t>32.866,00 </w:t>
      </w:r>
      <w:proofErr w:type="spellStart"/>
      <w:r w:rsidRPr="004166BB">
        <w:rPr>
          <w:rFonts w:ascii="inherit" w:eastAsia="Times New Roman" w:hAnsi="inherit" w:cs="Tahoma"/>
          <w:color w:val="404040"/>
          <w:sz w:val="21"/>
        </w:rPr>
        <w:t>денари</w:t>
      </w:r>
      <w:proofErr w:type="spellEnd"/>
    </w:p>
    <w:p w14:paraId="02C3566C" w14:textId="77777777" w:rsidR="004166BB" w:rsidRPr="004166BB" w:rsidRDefault="004166BB" w:rsidP="004166BB">
      <w:pPr>
        <w:shd w:val="clear" w:color="auto" w:fill="FFFFFF"/>
        <w:spacing w:after="150" w:line="240" w:lineRule="auto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</w:rPr>
        <w:t>НАПОМЕНА:</w:t>
      </w:r>
      <w:r w:rsidRPr="004166BB">
        <w:rPr>
          <w:rFonts w:ascii="StobiSerif-Regular" w:eastAsia="Times New Roman" w:hAnsi="StobiSerif-Regular" w:cs="Tahoma"/>
          <w:color w:val="404040"/>
          <w:sz w:val="20"/>
        </w:rPr>
        <w:t> 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Предвидени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вработувања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согласно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годишниот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план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институцијата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 за </w:t>
      </w: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2021 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год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. </w:t>
      </w:r>
      <w:proofErr w:type="spellStart"/>
      <w:proofErr w:type="gramStart"/>
      <w:r w:rsidRPr="004166BB">
        <w:rPr>
          <w:rFonts w:ascii="StobiSerif-Regular" w:eastAsia="Times New Roman" w:hAnsi="StobiSerif-Regular" w:cs="Tahoma"/>
          <w:color w:val="404040"/>
          <w:sz w:val="20"/>
        </w:rPr>
        <w:t>се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 :</w:t>
      </w:r>
      <w:proofErr w:type="gramEnd"/>
      <w:r w:rsidRPr="004166BB">
        <w:rPr>
          <w:rFonts w:ascii="StobiSerif-Regular" w:eastAsia="Times New Roman" w:hAnsi="StobiSerif-Regular" w:cs="Tahoma"/>
          <w:color w:val="404040"/>
          <w:sz w:val="20"/>
        </w:rPr>
        <w:t> 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Македонец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(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ка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) 1.</w:t>
      </w:r>
    </w:p>
    <w:p w14:paraId="1AD70F8E" w14:textId="77777777" w:rsidR="004166BB" w:rsidRPr="004166BB" w:rsidRDefault="004166BB" w:rsidP="004166BB">
      <w:pPr>
        <w:shd w:val="clear" w:color="auto" w:fill="FFFFFF"/>
        <w:spacing w:line="240" w:lineRule="auto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 w:rsidRPr="004166BB">
        <w:rPr>
          <w:rFonts w:ascii="StobiSerif-Regular" w:eastAsia="Times New Roman" w:hAnsi="StobiSerif-Regular" w:cs="Tahoma"/>
          <w:caps/>
          <w:color w:val="404040"/>
          <w:sz w:val="20"/>
        </w:rPr>
        <w:t>АПЛИЦИРАЈ</w:t>
      </w:r>
    </w:p>
    <w:p w14:paraId="477C7568" w14:textId="77777777" w:rsidR="004166BB" w:rsidRPr="004166BB" w:rsidRDefault="00066FA6" w:rsidP="004166BB">
      <w:pPr>
        <w:shd w:val="clear" w:color="auto" w:fill="FFFFFF"/>
        <w:spacing w:before="150" w:after="75" w:line="240" w:lineRule="auto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r>
        <w:rPr>
          <w:rFonts w:ascii="StobiSerif-Regular" w:eastAsia="Times New Roman" w:hAnsi="StobiSerif-Regular" w:cs="Tahoma"/>
          <w:color w:val="404040"/>
          <w:sz w:val="20"/>
          <w:szCs w:val="20"/>
        </w:rPr>
        <w:pict w14:anchorId="32906841">
          <v:rect id="_x0000_i1025" style="width:0;height:0" o:hralign="center" o:hrstd="t" o:hr="t" fillcolor="#a0a0a0" stroked="f"/>
        </w:pict>
      </w:r>
    </w:p>
    <w:p w14:paraId="0CB0F7D1" w14:textId="77777777" w:rsidR="004166BB" w:rsidRPr="004166BB" w:rsidRDefault="004166BB" w:rsidP="004166BB">
      <w:pPr>
        <w:shd w:val="clear" w:color="auto" w:fill="FFFFFF"/>
        <w:spacing w:after="100" w:afterAutospacing="1" w:line="240" w:lineRule="auto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Условите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наведени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во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огласот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,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кандидатите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треба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да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ги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исполнуваат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во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моментот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пријавувањето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во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електронска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форма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преку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корисничкиот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профил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креиран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интернет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страницата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Агенцијата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за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администрација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.</w:t>
      </w:r>
    </w:p>
    <w:p w14:paraId="7C1FC904" w14:textId="77777777" w:rsidR="004166BB" w:rsidRPr="004166BB" w:rsidRDefault="004166BB" w:rsidP="004166BB">
      <w:pPr>
        <w:shd w:val="clear" w:color="auto" w:fill="FFFFFF"/>
        <w:spacing w:after="0" w:line="240" w:lineRule="auto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Рокот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 за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пријавување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изнесува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 </w:t>
      </w:r>
      <w:r w:rsidRPr="004166BB">
        <w:rPr>
          <w:rFonts w:ascii="StobiSerif-Regular" w:eastAsia="Times New Roman" w:hAnsi="StobiSerif-Regular" w:cs="Tahoma"/>
          <w:b/>
          <w:bCs/>
          <w:color w:val="404040"/>
          <w:sz w:val="20"/>
          <w:szCs w:val="20"/>
        </w:rPr>
        <w:t>15</w:t>
      </w:r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 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дена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,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сметано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од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денот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објавувањето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огласот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.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По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истекот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рокот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 за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пријавување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,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огласот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ќе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биде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отстранет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од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интернет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страницата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</w:rPr>
        <w:t>Агенцијата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</w:rPr>
        <w:t>.</w:t>
      </w:r>
    </w:p>
    <w:p w14:paraId="6A6F9237" w14:textId="77777777" w:rsidR="004166BB" w:rsidRPr="004166BB" w:rsidRDefault="004166BB" w:rsidP="004166BB">
      <w:pPr>
        <w:shd w:val="clear" w:color="auto" w:fill="FFFFFF"/>
        <w:spacing w:after="100" w:afterAutospacing="1" w:line="240" w:lineRule="auto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Кандидатите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должни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пријавата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да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ја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пополнат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во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целост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,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прецизно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и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точни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податоци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.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Пријавените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кандидати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јавниот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оглас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,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ќе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бидат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известени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за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времето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и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местото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одржување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секоја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следна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фаза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од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постапката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за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селекција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административен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службеник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,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интернет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страницата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Агeнцијата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за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администрација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.</w:t>
      </w:r>
    </w:p>
    <w:p w14:paraId="55493A3F" w14:textId="77777777" w:rsidR="004166BB" w:rsidRPr="004166BB" w:rsidRDefault="004166BB" w:rsidP="004166BB">
      <w:pPr>
        <w:shd w:val="clear" w:color="auto" w:fill="FFFFFF"/>
        <w:spacing w:after="100" w:afterAutospacing="1" w:line="240" w:lineRule="auto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lastRenderedPageBreak/>
        <w:t>Фаза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1 -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административна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селекција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спроведува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во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рок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од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15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дена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од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завршувањето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објавениот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оглас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.</w:t>
      </w:r>
    </w:p>
    <w:p w14:paraId="754C5CCC" w14:textId="77777777" w:rsidR="004166BB" w:rsidRPr="004166BB" w:rsidRDefault="004166BB" w:rsidP="004166BB">
      <w:pPr>
        <w:shd w:val="clear" w:color="auto" w:fill="FFFFFF"/>
        <w:spacing w:after="100" w:afterAutospacing="1" w:line="240" w:lineRule="auto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Фаза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2 –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испит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за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административен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службеник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спроведува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во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рок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кој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не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може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да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биде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пократок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од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10, 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подолг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од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30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дена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од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завршувањето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фаза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1 и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истата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снима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и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емитува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во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живо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интернет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страницата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Агенција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за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администрација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.</w:t>
      </w:r>
    </w:p>
    <w:p w14:paraId="0D90FD1E" w14:textId="77777777" w:rsidR="004166BB" w:rsidRPr="004166BB" w:rsidRDefault="004166BB" w:rsidP="004166BB">
      <w:pPr>
        <w:shd w:val="clear" w:color="auto" w:fill="FFFFFF"/>
        <w:spacing w:after="100" w:afterAutospacing="1" w:line="240" w:lineRule="auto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Фаза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3 –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проверка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веродостојност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докази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и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интервју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спроведува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во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рок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од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10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дена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од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завршување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на </w:t>
      </w:r>
      <w:proofErr w:type="spellStart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>фаза</w:t>
      </w:r>
      <w:proofErr w:type="spellEnd"/>
      <w:r w:rsidRPr="004166BB">
        <w:rPr>
          <w:rFonts w:ascii="StobiSerif-Regular" w:eastAsia="Times New Roman" w:hAnsi="StobiSerif-Regular" w:cs="Tahoma"/>
          <w:color w:val="404040"/>
          <w:sz w:val="20"/>
          <w:szCs w:val="20"/>
        </w:rPr>
        <w:t xml:space="preserve"> 2.</w:t>
      </w:r>
    </w:p>
    <w:p w14:paraId="0E4B16E2" w14:textId="77777777" w:rsidR="004166BB" w:rsidRPr="004166BB" w:rsidRDefault="004166BB" w:rsidP="004166BB">
      <w:pPr>
        <w:shd w:val="clear" w:color="auto" w:fill="FFFFFF"/>
        <w:spacing w:after="150" w:line="240" w:lineRule="auto"/>
        <w:jc w:val="both"/>
        <w:rPr>
          <w:rFonts w:ascii="StobiSerif-Regular" w:eastAsia="Times New Roman" w:hAnsi="StobiSerif-Regular" w:cs="Tahoma"/>
          <w:color w:val="404040"/>
          <w:sz w:val="20"/>
          <w:szCs w:val="20"/>
        </w:rPr>
      </w:pPr>
    </w:p>
    <w:p w14:paraId="71B98B4E" w14:textId="77777777" w:rsidR="004166BB" w:rsidRPr="004166BB" w:rsidRDefault="004166BB" w:rsidP="004166BB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AAAAAA"/>
          <w:sz w:val="15"/>
          <w:szCs w:val="15"/>
        </w:rPr>
      </w:pPr>
      <w:proofErr w:type="spellStart"/>
      <w:r w:rsidRPr="004166BB">
        <w:rPr>
          <w:rFonts w:ascii="Tahoma" w:eastAsia="Times New Roman" w:hAnsi="Tahoma" w:cs="Tahoma"/>
          <w:color w:val="AAAAAA"/>
          <w:sz w:val="15"/>
          <w:szCs w:val="15"/>
        </w:rPr>
        <w:t>ни</w:t>
      </w:r>
      <w:proofErr w:type="spellEnd"/>
      <w:r w:rsidRPr="004166BB">
        <w:rPr>
          <w:rFonts w:ascii="Tahoma" w:eastAsia="Times New Roman" w:hAnsi="Tahoma" w:cs="Tahoma"/>
          <w:color w:val="AAAAAA"/>
          <w:sz w:val="15"/>
          <w:szCs w:val="15"/>
        </w:rPr>
        <w:t>.</w:t>
      </w:r>
    </w:p>
    <w:p w14:paraId="762219CE" w14:textId="77777777" w:rsidR="001F0D1E" w:rsidRDefault="001F0D1E"/>
    <w:sectPr w:rsidR="001F0D1E" w:rsidSect="001F0D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03AB"/>
    <w:multiLevelType w:val="multilevel"/>
    <w:tmpl w:val="DFA6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46E63"/>
    <w:multiLevelType w:val="multilevel"/>
    <w:tmpl w:val="25C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21AEF"/>
    <w:multiLevelType w:val="multilevel"/>
    <w:tmpl w:val="D862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50E08"/>
    <w:multiLevelType w:val="multilevel"/>
    <w:tmpl w:val="11EA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2742C"/>
    <w:multiLevelType w:val="multilevel"/>
    <w:tmpl w:val="6A4A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4B638F"/>
    <w:multiLevelType w:val="multilevel"/>
    <w:tmpl w:val="7F34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BB"/>
    <w:rsid w:val="00066FA6"/>
    <w:rsid w:val="001F0D1E"/>
    <w:rsid w:val="0041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AC78"/>
  <w15:docId w15:val="{A6D9689A-590A-4B89-A43F-01665B0C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D1E"/>
  </w:style>
  <w:style w:type="paragraph" w:styleId="Heading4">
    <w:name w:val="heading 4"/>
    <w:basedOn w:val="Normal"/>
    <w:link w:val="Heading4Char"/>
    <w:uiPriority w:val="9"/>
    <w:qFormat/>
    <w:rsid w:val="004166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166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66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166B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166BB"/>
    <w:rPr>
      <w:b/>
      <w:bCs/>
    </w:rPr>
  </w:style>
  <w:style w:type="paragraph" w:customStyle="1" w:styleId="mt15">
    <w:name w:val="mt15"/>
    <w:basedOn w:val="Normal"/>
    <w:rsid w:val="0041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isolate-scope">
    <w:name w:val="ng-isolate-scope"/>
    <w:basedOn w:val="Normal"/>
    <w:rsid w:val="0041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w-bold">
    <w:name w:val="fw-bold"/>
    <w:basedOn w:val="DefaultParagraphFont"/>
    <w:rsid w:val="004166BB"/>
  </w:style>
  <w:style w:type="character" w:customStyle="1" w:styleId="pull-left">
    <w:name w:val="pull-left"/>
    <w:basedOn w:val="DefaultParagraphFont"/>
    <w:rsid w:val="004166BB"/>
  </w:style>
  <w:style w:type="character" w:customStyle="1" w:styleId="pull-right">
    <w:name w:val="pull-right"/>
    <w:basedOn w:val="DefaultParagraphFont"/>
    <w:rsid w:val="004166BB"/>
  </w:style>
  <w:style w:type="character" w:customStyle="1" w:styleId="ng-isolate-scope1">
    <w:name w:val="ng-isolate-scope1"/>
    <w:basedOn w:val="DefaultParagraphFont"/>
    <w:rsid w:val="004166BB"/>
  </w:style>
  <w:style w:type="character" w:customStyle="1" w:styleId="ng-binding">
    <w:name w:val="ng-binding"/>
    <w:basedOn w:val="DefaultParagraphFont"/>
    <w:rsid w:val="004166BB"/>
  </w:style>
  <w:style w:type="paragraph" w:customStyle="1" w:styleId="ng-binding1">
    <w:name w:val="ng-binding1"/>
    <w:basedOn w:val="Normal"/>
    <w:rsid w:val="0041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30">
    <w:name w:val="ti30"/>
    <w:basedOn w:val="Normal"/>
    <w:rsid w:val="0041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301">
    <w:name w:val="ti301"/>
    <w:basedOn w:val="DefaultParagraphFont"/>
    <w:rsid w:val="004166BB"/>
  </w:style>
  <w:style w:type="paragraph" w:styleId="BalloonText">
    <w:name w:val="Balloon Text"/>
    <w:basedOn w:val="Normal"/>
    <w:link w:val="BalloonTextChar"/>
    <w:uiPriority w:val="99"/>
    <w:semiHidden/>
    <w:unhideWhenUsed/>
    <w:rsid w:val="0041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2070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09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892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0" w:color="DDDDDD"/>
                                <w:left w:val="single" w:sz="6" w:space="30" w:color="DDDDDD"/>
                                <w:bottom w:val="single" w:sz="6" w:space="30" w:color="DDDDDD"/>
                                <w:right w:val="single" w:sz="6" w:space="30" w:color="DDDDDD"/>
                              </w:divBdr>
                              <w:divsChild>
                                <w:div w:id="1852260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994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266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879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517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8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7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875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76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83002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5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8885">
                  <w:marLeft w:val="0"/>
                  <w:marRight w:val="0"/>
                  <w:marTop w:val="0"/>
                  <w:marBottom w:val="150"/>
                  <w:divBdr>
                    <w:top w:val="single" w:sz="6" w:space="0" w:color="D2DAE4"/>
                    <w:left w:val="single" w:sz="6" w:space="0" w:color="D2DAE4"/>
                    <w:bottom w:val="single" w:sz="6" w:space="0" w:color="D2DAE4"/>
                    <w:right w:val="single" w:sz="6" w:space="0" w:color="D2DAE4"/>
                  </w:divBdr>
                  <w:divsChild>
                    <w:div w:id="1595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3399</Characters>
  <Application>Microsoft Office Word</Application>
  <DocSecurity>0</DocSecurity>
  <Lines>28</Lines>
  <Paragraphs>7</Paragraphs>
  <ScaleCrop>false</ScaleCrop>
  <Company>HP Inc.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Vasilka</dc:creator>
  <cp:lastModifiedBy>user</cp:lastModifiedBy>
  <cp:revision>2</cp:revision>
  <dcterms:created xsi:type="dcterms:W3CDTF">2021-05-26T09:02:00Z</dcterms:created>
  <dcterms:modified xsi:type="dcterms:W3CDTF">2021-05-26T09:02:00Z</dcterms:modified>
</cp:coreProperties>
</file>